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995A2" w14:textId="562521C1" w:rsidR="00A04050" w:rsidRDefault="00A04050" w:rsidP="00A04050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A04050">
        <w:rPr>
          <w:rFonts w:ascii="Arial" w:hAnsi="Arial" w:cs="Arial"/>
          <w:b/>
          <w:bCs/>
          <w:sz w:val="32"/>
          <w:szCs w:val="32"/>
        </w:rPr>
        <w:t xml:space="preserve">SMLOUVA O </w:t>
      </w:r>
      <w:r w:rsidR="006A6042">
        <w:rPr>
          <w:rFonts w:ascii="Arial" w:hAnsi="Arial" w:cs="Arial"/>
          <w:b/>
          <w:bCs/>
          <w:sz w:val="32"/>
          <w:szCs w:val="32"/>
        </w:rPr>
        <w:t>VÝVOJI</w:t>
      </w:r>
      <w:r>
        <w:rPr>
          <w:rFonts w:ascii="Arial" w:hAnsi="Arial" w:cs="Arial"/>
          <w:b/>
          <w:bCs/>
          <w:sz w:val="32"/>
          <w:szCs w:val="32"/>
        </w:rPr>
        <w:t xml:space="preserve"> A IMPLEMENTACI</w:t>
      </w:r>
      <w:r w:rsidRPr="00A04050">
        <w:rPr>
          <w:rFonts w:ascii="Arial" w:hAnsi="Arial" w:cs="Arial"/>
          <w:b/>
          <w:bCs/>
          <w:sz w:val="32"/>
          <w:szCs w:val="32"/>
        </w:rPr>
        <w:t xml:space="preserve"> SOFTWARE</w:t>
      </w:r>
    </w:p>
    <w:p w14:paraId="3D86A09F" w14:textId="70CCD28B" w:rsidR="00A04050" w:rsidRDefault="00A04050" w:rsidP="00A04050">
      <w:pPr>
        <w:spacing w:after="0"/>
        <w:rPr>
          <w:rFonts w:ascii="Arial" w:hAnsi="Arial" w:cs="Arial"/>
        </w:rPr>
      </w:pPr>
    </w:p>
    <w:p w14:paraId="7CB61614" w14:textId="14B0E150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Níže uvedeného dne, měsíce a roku, uzavřeli</w:t>
      </w:r>
    </w:p>
    <w:p w14:paraId="60C07FF8" w14:textId="53FA38FD" w:rsidR="00A04050" w:rsidRDefault="00A04050" w:rsidP="00A04050">
      <w:pPr>
        <w:spacing w:after="0"/>
        <w:rPr>
          <w:rFonts w:ascii="Arial" w:hAnsi="Arial" w:cs="Arial"/>
        </w:rPr>
      </w:pPr>
    </w:p>
    <w:p w14:paraId="41693154" w14:textId="4D4B85E7" w:rsidR="00A04050" w:rsidRDefault="00215A0B" w:rsidP="00A04050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SANS SOUCI, s.r.o.</w:t>
      </w:r>
    </w:p>
    <w:p w14:paraId="0E2F7EF1" w14:textId="011335BD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317FD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="00215A0B">
        <w:rPr>
          <w:rFonts w:ascii="Arial" w:hAnsi="Arial" w:cs="Arial"/>
        </w:rPr>
        <w:t>272 78 727</w:t>
      </w:r>
    </w:p>
    <w:p w14:paraId="6445810B" w14:textId="4F5E5F41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="00215A0B">
        <w:rPr>
          <w:rFonts w:ascii="Arial" w:hAnsi="Arial" w:cs="Arial"/>
        </w:rPr>
        <w:t>Řeznická 656/14, 110 00 Praha 1</w:t>
      </w:r>
    </w:p>
    <w:p w14:paraId="63D92211" w14:textId="19FB6DEB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zastoupená </w:t>
      </w:r>
      <w:r w:rsidR="00215A0B">
        <w:rPr>
          <w:rFonts w:ascii="Arial" w:hAnsi="Arial" w:cs="Arial"/>
        </w:rPr>
        <w:t>Martinem Chábem, MBA, jednatelem</w:t>
      </w:r>
    </w:p>
    <w:p w14:paraId="1FF07A6D" w14:textId="17BD0958" w:rsidR="004E4580" w:rsidRPr="00A04050" w:rsidRDefault="004E4580" w:rsidP="53F8AECF">
      <w:pPr>
        <w:spacing w:after="0"/>
        <w:rPr>
          <w:rFonts w:ascii="Arial" w:hAnsi="Arial" w:cs="Arial"/>
          <w:highlight w:val="yellow"/>
        </w:rPr>
      </w:pPr>
      <w:r w:rsidRPr="6F123313">
        <w:rPr>
          <w:rFonts w:ascii="Arial" w:hAnsi="Arial" w:cs="Arial"/>
        </w:rPr>
        <w:t xml:space="preserve">bankovní spojení: </w:t>
      </w:r>
      <w:r w:rsidR="00317FD7" w:rsidRPr="00317FD7">
        <w:rPr>
          <w:rFonts w:ascii="Arial" w:hAnsi="Arial" w:cs="Arial"/>
          <w:highlight w:val="cyan"/>
        </w:rPr>
        <w:t>[*</w:t>
      </w:r>
      <w:r w:rsidR="00ED39E7">
        <w:rPr>
          <w:rFonts w:ascii="Arial" w:hAnsi="Arial" w:cs="Arial"/>
          <w:highlight w:val="cyan"/>
        </w:rPr>
        <w:t>BUDE DOPLNĚNO PŘED PODPISEM SMLOUVY*</w:t>
      </w:r>
      <w:r w:rsidR="00317FD7" w:rsidRPr="00317FD7">
        <w:rPr>
          <w:rFonts w:ascii="Arial" w:hAnsi="Arial" w:cs="Arial"/>
          <w:highlight w:val="cyan"/>
        </w:rPr>
        <w:t>]</w:t>
      </w:r>
    </w:p>
    <w:p w14:paraId="64AEC60B" w14:textId="77777777" w:rsidR="004E4580" w:rsidRDefault="004E4580" w:rsidP="00A04050">
      <w:pPr>
        <w:spacing w:after="0"/>
        <w:rPr>
          <w:rFonts w:ascii="Arial" w:hAnsi="Arial" w:cs="Arial"/>
        </w:rPr>
      </w:pPr>
    </w:p>
    <w:p w14:paraId="25C84F86" w14:textId="1F0EE544" w:rsidR="00A04050" w:rsidRDefault="00A04050" w:rsidP="00A04050">
      <w:pPr>
        <w:spacing w:after="0"/>
        <w:rPr>
          <w:rFonts w:ascii="Arial" w:hAnsi="Arial" w:cs="Arial"/>
        </w:rPr>
      </w:pPr>
    </w:p>
    <w:p w14:paraId="197E2358" w14:textId="78AFF4A2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 straně jedné</w:t>
      </w:r>
    </w:p>
    <w:p w14:paraId="548339D4" w14:textId="0D3FB8F7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A04050">
        <w:rPr>
          <w:rFonts w:ascii="Arial" w:hAnsi="Arial" w:cs="Arial"/>
          <w:b/>
          <w:bCs/>
        </w:rPr>
        <w:t>Objednatel</w:t>
      </w:r>
      <w:r>
        <w:rPr>
          <w:rFonts w:ascii="Arial" w:hAnsi="Arial" w:cs="Arial"/>
        </w:rPr>
        <w:t>“)</w:t>
      </w:r>
    </w:p>
    <w:p w14:paraId="7B344F63" w14:textId="77777777" w:rsidR="00A04050" w:rsidRPr="00A04050" w:rsidRDefault="00A04050" w:rsidP="00A04050">
      <w:pPr>
        <w:spacing w:after="0"/>
        <w:rPr>
          <w:rFonts w:ascii="Arial" w:hAnsi="Arial" w:cs="Arial"/>
        </w:rPr>
      </w:pPr>
    </w:p>
    <w:p w14:paraId="2A84DE4A" w14:textId="39EB7854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</w:p>
    <w:p w14:paraId="1973F746" w14:textId="10E1FA38" w:rsidR="00A04050" w:rsidRDefault="00A04050" w:rsidP="00A04050">
      <w:pPr>
        <w:spacing w:after="0"/>
        <w:rPr>
          <w:rFonts w:ascii="Arial" w:hAnsi="Arial" w:cs="Arial"/>
        </w:rPr>
      </w:pPr>
    </w:p>
    <w:p w14:paraId="4848FC40" w14:textId="3587B3ED" w:rsidR="00A04050" w:rsidRDefault="00A04050" w:rsidP="00A04050">
      <w:pPr>
        <w:spacing w:after="0"/>
        <w:rPr>
          <w:rFonts w:ascii="Arial" w:hAnsi="Arial" w:cs="Arial"/>
          <w:b/>
          <w:bCs/>
        </w:rPr>
      </w:pPr>
      <w:r w:rsidRPr="00A04050">
        <w:rPr>
          <w:rFonts w:ascii="Arial" w:hAnsi="Arial" w:cs="Arial"/>
          <w:b/>
          <w:bCs/>
          <w:highlight w:val="yellow"/>
        </w:rPr>
        <w:t>[*DOPLNÍ DODAVATEL*]</w:t>
      </w:r>
    </w:p>
    <w:p w14:paraId="771F5C3D" w14:textId="491852D1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317FD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: </w:t>
      </w:r>
      <w:r w:rsidRPr="00A04050">
        <w:rPr>
          <w:rFonts w:ascii="Arial" w:hAnsi="Arial" w:cs="Arial"/>
          <w:highlight w:val="yellow"/>
        </w:rPr>
        <w:t>[*DOPLNÍ DODAVATEL*]</w:t>
      </w:r>
    </w:p>
    <w:p w14:paraId="471C2264" w14:textId="46BEDA60" w:rsidR="00A843C9" w:rsidRPr="00A04050" w:rsidRDefault="00A843C9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DIČ:</w:t>
      </w:r>
      <w:r w:rsidRPr="00A843C9">
        <w:rPr>
          <w:rFonts w:ascii="Arial" w:hAnsi="Arial" w:cs="Arial"/>
          <w:highlight w:val="yellow"/>
        </w:rPr>
        <w:t xml:space="preserve"> </w:t>
      </w:r>
      <w:r w:rsidRPr="00A04050">
        <w:rPr>
          <w:rFonts w:ascii="Arial" w:hAnsi="Arial" w:cs="Arial"/>
          <w:highlight w:val="yellow"/>
        </w:rPr>
        <w:t>[*DOPLNÍ DODAVATEL*]</w:t>
      </w:r>
    </w:p>
    <w:p w14:paraId="4E934539" w14:textId="77777777" w:rsidR="00A04050" w:rsidRP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se sídlem </w:t>
      </w:r>
      <w:r w:rsidRPr="00A04050">
        <w:rPr>
          <w:rFonts w:ascii="Arial" w:hAnsi="Arial" w:cs="Arial"/>
          <w:highlight w:val="yellow"/>
        </w:rPr>
        <w:t>[*DOPLNÍ DODAVATEL*]</w:t>
      </w:r>
    </w:p>
    <w:p w14:paraId="600B9507" w14:textId="77777777" w:rsidR="00A04050" w:rsidRP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zastoupená/ý </w:t>
      </w:r>
      <w:r w:rsidRPr="00A04050">
        <w:rPr>
          <w:rFonts w:ascii="Arial" w:hAnsi="Arial" w:cs="Arial"/>
          <w:highlight w:val="yellow"/>
        </w:rPr>
        <w:t>[*DOPLNÍ DODAVATEL*]</w:t>
      </w:r>
    </w:p>
    <w:p w14:paraId="6A2D3D78" w14:textId="77777777" w:rsidR="00A04050" w:rsidRP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</w:t>
      </w:r>
      <w:r w:rsidRPr="00A04050">
        <w:rPr>
          <w:rFonts w:ascii="Arial" w:hAnsi="Arial" w:cs="Arial"/>
          <w:highlight w:val="yellow"/>
        </w:rPr>
        <w:t>[*DOPLNÍ DODAVATEL*]</w:t>
      </w:r>
    </w:p>
    <w:p w14:paraId="320E4A7D" w14:textId="52DB1333" w:rsidR="00A04050" w:rsidRDefault="00A04050" w:rsidP="00A04050">
      <w:pPr>
        <w:spacing w:after="0"/>
        <w:rPr>
          <w:rFonts w:ascii="Arial" w:hAnsi="Arial" w:cs="Arial"/>
        </w:rPr>
      </w:pPr>
    </w:p>
    <w:p w14:paraId="397C5C3A" w14:textId="5715AA25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</w:p>
    <w:p w14:paraId="752D2135" w14:textId="7F031E7E" w:rsidR="00A04050" w:rsidRDefault="00A04050" w:rsidP="00A0405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A04050">
        <w:rPr>
          <w:rFonts w:ascii="Arial" w:hAnsi="Arial" w:cs="Arial"/>
          <w:b/>
          <w:bCs/>
        </w:rPr>
        <w:t>Dodavatel</w:t>
      </w:r>
      <w:r>
        <w:rPr>
          <w:rFonts w:ascii="Arial" w:hAnsi="Arial" w:cs="Arial"/>
        </w:rPr>
        <w:t>“)</w:t>
      </w:r>
    </w:p>
    <w:p w14:paraId="35B5C62E" w14:textId="198096AC" w:rsidR="00A04050" w:rsidRDefault="00A04050" w:rsidP="00A04050">
      <w:pPr>
        <w:spacing w:after="0"/>
        <w:rPr>
          <w:rFonts w:ascii="Arial" w:hAnsi="Arial" w:cs="Arial"/>
        </w:rPr>
      </w:pPr>
    </w:p>
    <w:p w14:paraId="752114A8" w14:textId="4CD99C15" w:rsidR="00A04050" w:rsidRDefault="00A04050" w:rsidP="00D71B9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(Objednatel a Dodavatel společně dále jen jako „</w:t>
      </w:r>
      <w:r w:rsidRPr="00D71B9B">
        <w:rPr>
          <w:rFonts w:ascii="Arial" w:hAnsi="Arial" w:cs="Arial"/>
          <w:b/>
          <w:bCs/>
        </w:rPr>
        <w:t>Smluvní strany</w:t>
      </w:r>
      <w:r>
        <w:rPr>
          <w:rFonts w:ascii="Arial" w:hAnsi="Arial" w:cs="Arial"/>
        </w:rPr>
        <w:t>“ a jednotlivě jen jako „</w:t>
      </w:r>
      <w:r w:rsidRPr="00D71B9B">
        <w:rPr>
          <w:rFonts w:ascii="Arial" w:hAnsi="Arial" w:cs="Arial"/>
          <w:b/>
          <w:bCs/>
        </w:rPr>
        <w:t>Smluvní strana</w:t>
      </w:r>
      <w:r>
        <w:rPr>
          <w:rFonts w:ascii="Arial" w:hAnsi="Arial" w:cs="Arial"/>
        </w:rPr>
        <w:t>“</w:t>
      </w:r>
      <w:r w:rsidR="00D71B9B">
        <w:rPr>
          <w:rFonts w:ascii="Arial" w:hAnsi="Arial" w:cs="Arial"/>
        </w:rPr>
        <w:t>)</w:t>
      </w:r>
    </w:p>
    <w:p w14:paraId="33FFBF2F" w14:textId="75563554" w:rsidR="00A04050" w:rsidRDefault="00A04050" w:rsidP="00A04050">
      <w:pPr>
        <w:spacing w:after="0"/>
        <w:rPr>
          <w:rFonts w:ascii="Arial" w:hAnsi="Arial" w:cs="Arial"/>
        </w:rPr>
      </w:pPr>
    </w:p>
    <w:p w14:paraId="0748CDC2" w14:textId="38805109" w:rsidR="00A04050" w:rsidRDefault="00A04050" w:rsidP="00A040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tuto</w:t>
      </w:r>
    </w:p>
    <w:p w14:paraId="2658FDFF" w14:textId="494AA1A0" w:rsidR="00D71B9B" w:rsidRDefault="00A04050" w:rsidP="00A0405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smlouvu o </w:t>
      </w:r>
      <w:r w:rsidR="006A6042">
        <w:rPr>
          <w:rFonts w:ascii="Arial" w:hAnsi="Arial" w:cs="Arial"/>
          <w:b/>
          <w:bCs/>
        </w:rPr>
        <w:t>vývoji</w:t>
      </w:r>
      <w:r>
        <w:rPr>
          <w:rFonts w:ascii="Arial" w:hAnsi="Arial" w:cs="Arial"/>
          <w:b/>
          <w:bCs/>
        </w:rPr>
        <w:t xml:space="preserve"> a implementaci software</w:t>
      </w:r>
    </w:p>
    <w:p w14:paraId="2DB1A5E1" w14:textId="54A60274" w:rsidR="00A04050" w:rsidRDefault="00D71B9B" w:rsidP="00A04050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(dále jen „</w:t>
      </w:r>
      <w:r w:rsidRPr="00D71B9B">
        <w:rPr>
          <w:rFonts w:ascii="Arial" w:hAnsi="Arial" w:cs="Arial"/>
          <w:b/>
          <w:bCs/>
        </w:rPr>
        <w:t>Smlouva</w:t>
      </w:r>
      <w:r>
        <w:rPr>
          <w:rFonts w:ascii="Arial" w:hAnsi="Arial" w:cs="Arial"/>
        </w:rPr>
        <w:t>“)</w:t>
      </w:r>
      <w:r w:rsidR="00A04050">
        <w:rPr>
          <w:rFonts w:ascii="Arial" w:hAnsi="Arial" w:cs="Arial"/>
        </w:rPr>
        <w:t>:</w:t>
      </w:r>
    </w:p>
    <w:p w14:paraId="3F0476E9" w14:textId="6E42E4C5" w:rsidR="00A04050" w:rsidRDefault="00A04050" w:rsidP="00A04050">
      <w:pPr>
        <w:spacing w:after="0"/>
        <w:rPr>
          <w:rFonts w:ascii="Arial" w:hAnsi="Arial" w:cs="Arial"/>
        </w:rPr>
      </w:pPr>
    </w:p>
    <w:p w14:paraId="174F4697" w14:textId="50D8F151" w:rsidR="00A04050" w:rsidRPr="00535B11" w:rsidRDefault="00535B11" w:rsidP="00535B11">
      <w:pPr>
        <w:spacing w:after="0"/>
        <w:jc w:val="center"/>
        <w:rPr>
          <w:rFonts w:ascii="Arial" w:hAnsi="Arial" w:cs="Arial"/>
          <w:b/>
          <w:bCs/>
        </w:rPr>
      </w:pPr>
      <w:r w:rsidRPr="00535B11">
        <w:rPr>
          <w:rFonts w:ascii="Arial" w:hAnsi="Arial" w:cs="Arial"/>
          <w:b/>
          <w:bCs/>
        </w:rPr>
        <w:t>PREAMBULE</w:t>
      </w:r>
    </w:p>
    <w:p w14:paraId="02E95A58" w14:textId="77777777" w:rsidR="00535B11" w:rsidRDefault="00535B11" w:rsidP="00535B11">
      <w:pPr>
        <w:spacing w:after="0"/>
        <w:rPr>
          <w:rFonts w:ascii="Arial" w:hAnsi="Arial" w:cs="Arial"/>
        </w:rPr>
      </w:pPr>
    </w:p>
    <w:p w14:paraId="1E230B8C" w14:textId="2A5C41F4" w:rsidR="00535B11" w:rsidRDefault="00535B11" w:rsidP="00535B11">
      <w:pPr>
        <w:pStyle w:val="Odstavecseseznamem"/>
        <w:numPr>
          <w:ilvl w:val="0"/>
          <w:numId w:val="29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uzavírají tuto Smlouvu s úmyslem zavázat se k právům a povinnostem v ní uvedených. Smluvní strany tímto souhlasně prohlašují, že jejich cílem je zajistit řádný a včasný vývoj </w:t>
      </w:r>
      <w:r w:rsidR="00215A0B">
        <w:rPr>
          <w:rFonts w:ascii="Arial" w:hAnsi="Arial" w:cs="Arial"/>
        </w:rPr>
        <w:t xml:space="preserve">inovačního systému pro digitální řízení výroby </w:t>
      </w:r>
      <w:r>
        <w:rPr>
          <w:rFonts w:ascii="Arial" w:hAnsi="Arial" w:cs="Arial"/>
        </w:rPr>
        <w:t>(dále jen jako „</w:t>
      </w:r>
      <w:r w:rsidRPr="00535B11">
        <w:rPr>
          <w:rFonts w:ascii="Arial" w:hAnsi="Arial" w:cs="Arial"/>
          <w:b/>
          <w:bCs/>
        </w:rPr>
        <w:t>Software</w:t>
      </w:r>
      <w:r>
        <w:rPr>
          <w:rFonts w:ascii="Arial" w:hAnsi="Arial" w:cs="Arial"/>
        </w:rPr>
        <w:t xml:space="preserve">“) pro Objednatele a </w:t>
      </w:r>
      <w:r w:rsidR="00FB611A">
        <w:rPr>
          <w:rFonts w:ascii="Arial" w:hAnsi="Arial" w:cs="Arial"/>
        </w:rPr>
        <w:t xml:space="preserve">spuštění </w:t>
      </w:r>
      <w:r>
        <w:rPr>
          <w:rFonts w:ascii="Arial" w:hAnsi="Arial" w:cs="Arial"/>
        </w:rPr>
        <w:t>Software v zařízení Objednatele, jak jsou tyto činnosti dále definovány v této Smlouvě.</w:t>
      </w:r>
    </w:p>
    <w:p w14:paraId="35E335DC" w14:textId="77777777" w:rsidR="00535B11" w:rsidRDefault="00535B11" w:rsidP="00535B11">
      <w:pPr>
        <w:spacing w:after="0"/>
        <w:rPr>
          <w:rFonts w:ascii="Arial" w:hAnsi="Arial" w:cs="Arial"/>
        </w:rPr>
      </w:pPr>
    </w:p>
    <w:p w14:paraId="12F702C2" w14:textId="6BCE8EA3" w:rsidR="00A04050" w:rsidRPr="00A04050" w:rsidRDefault="00A04050" w:rsidP="00A04050">
      <w:pPr>
        <w:spacing w:after="0"/>
        <w:jc w:val="center"/>
        <w:rPr>
          <w:rFonts w:ascii="Arial" w:hAnsi="Arial" w:cs="Arial"/>
          <w:b/>
          <w:bCs/>
        </w:rPr>
      </w:pPr>
      <w:r w:rsidRPr="00A04050">
        <w:rPr>
          <w:rFonts w:ascii="Arial" w:hAnsi="Arial" w:cs="Arial"/>
          <w:b/>
          <w:bCs/>
        </w:rPr>
        <w:t>1.</w:t>
      </w:r>
      <w:r w:rsidRPr="00A04050">
        <w:rPr>
          <w:rFonts w:ascii="Arial" w:hAnsi="Arial" w:cs="Arial"/>
          <w:b/>
          <w:bCs/>
        </w:rPr>
        <w:tab/>
        <w:t>Úvodní ustanovení</w:t>
      </w:r>
    </w:p>
    <w:p w14:paraId="6BE3DB5A" w14:textId="77777777" w:rsidR="00A04050" w:rsidRDefault="00A04050" w:rsidP="00A04050">
      <w:pPr>
        <w:spacing w:after="0"/>
        <w:rPr>
          <w:rFonts w:ascii="Arial" w:hAnsi="Arial" w:cs="Arial"/>
        </w:rPr>
      </w:pPr>
    </w:p>
    <w:p w14:paraId="60C8F0E2" w14:textId="464E5390" w:rsidR="00A04050" w:rsidRDefault="00D71B9B" w:rsidP="00D71B9B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uzavřely tuto Smlouvu jako výsledek </w:t>
      </w:r>
      <w:r w:rsidR="00215A0B">
        <w:rPr>
          <w:rFonts w:ascii="Arial" w:hAnsi="Arial" w:cs="Arial"/>
        </w:rPr>
        <w:t xml:space="preserve">výběrového </w:t>
      </w:r>
      <w:r>
        <w:rPr>
          <w:rFonts w:ascii="Arial" w:hAnsi="Arial" w:cs="Arial"/>
        </w:rPr>
        <w:t xml:space="preserve">řízení zakázku </w:t>
      </w:r>
      <w:r w:rsidR="003E2B7D">
        <w:rPr>
          <w:rFonts w:ascii="Arial" w:hAnsi="Arial" w:cs="Arial"/>
        </w:rPr>
        <w:t xml:space="preserve">na dodávky </w:t>
      </w:r>
      <w:r>
        <w:rPr>
          <w:rFonts w:ascii="Arial" w:hAnsi="Arial" w:cs="Arial"/>
        </w:rPr>
        <w:t xml:space="preserve">s názvem </w:t>
      </w:r>
      <w:r w:rsidRPr="00D71B9B">
        <w:rPr>
          <w:rFonts w:ascii="Arial" w:hAnsi="Arial" w:cs="Arial"/>
          <w:i/>
          <w:iCs/>
        </w:rPr>
        <w:t>„</w:t>
      </w:r>
      <w:r w:rsidR="00215A0B" w:rsidRPr="00215A0B">
        <w:rPr>
          <w:rFonts w:ascii="Arial" w:hAnsi="Arial" w:cs="Arial"/>
          <w:i/>
          <w:iCs/>
        </w:rPr>
        <w:t>Implementace inovačního systému pro digitální řízení výroby</w:t>
      </w:r>
      <w:r w:rsidRPr="00D71B9B">
        <w:rPr>
          <w:rFonts w:ascii="Arial" w:hAnsi="Arial" w:cs="Arial"/>
          <w:i/>
          <w:iCs/>
        </w:rPr>
        <w:t>“</w:t>
      </w:r>
      <w:r w:rsidR="009F3B9B">
        <w:rPr>
          <w:rFonts w:ascii="Arial" w:hAnsi="Arial" w:cs="Arial"/>
          <w:i/>
          <w:iCs/>
        </w:rPr>
        <w:t xml:space="preserve"> </w:t>
      </w:r>
      <w:r w:rsidR="009F3B9B">
        <w:rPr>
          <w:rFonts w:ascii="Arial" w:hAnsi="Arial" w:cs="Arial"/>
        </w:rPr>
        <w:t>(dále jen „</w:t>
      </w:r>
      <w:r w:rsidR="009F3B9B" w:rsidRPr="009F3B9B">
        <w:rPr>
          <w:rFonts w:ascii="Arial" w:hAnsi="Arial" w:cs="Arial"/>
          <w:b/>
          <w:bCs/>
        </w:rPr>
        <w:t>Veřejná zakázka</w:t>
      </w:r>
      <w:r w:rsidR="009F3B9B">
        <w:rPr>
          <w:rFonts w:ascii="Arial" w:hAnsi="Arial" w:cs="Arial"/>
        </w:rPr>
        <w:t>“)</w:t>
      </w:r>
      <w:r>
        <w:rPr>
          <w:rFonts w:ascii="Arial" w:hAnsi="Arial" w:cs="Arial"/>
        </w:rPr>
        <w:t>, ve kterém byla nabídka předložená Dodavatelem vybrána jako ekonomicky nejvýhodnější</w:t>
      </w:r>
      <w:r w:rsidR="00602544">
        <w:rPr>
          <w:rFonts w:ascii="Arial" w:hAnsi="Arial" w:cs="Arial"/>
        </w:rPr>
        <w:t xml:space="preserve"> (dále jen „</w:t>
      </w:r>
      <w:r w:rsidR="00602544" w:rsidRPr="00602544">
        <w:rPr>
          <w:rFonts w:ascii="Arial" w:hAnsi="Arial" w:cs="Arial"/>
          <w:b/>
          <w:bCs/>
        </w:rPr>
        <w:t>Nabídka</w:t>
      </w:r>
      <w:r w:rsidR="00602544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. Obsah této Smlouvy odpovídá zadávacím podmínkám </w:t>
      </w:r>
      <w:r w:rsidR="00602544">
        <w:rPr>
          <w:rFonts w:ascii="Arial" w:hAnsi="Arial" w:cs="Arial"/>
        </w:rPr>
        <w:t>V</w:t>
      </w:r>
      <w:r w:rsidR="003E2B7D">
        <w:rPr>
          <w:rFonts w:ascii="Arial" w:hAnsi="Arial" w:cs="Arial"/>
        </w:rPr>
        <w:t xml:space="preserve">eřejné </w:t>
      </w:r>
      <w:r>
        <w:rPr>
          <w:rFonts w:ascii="Arial" w:hAnsi="Arial" w:cs="Arial"/>
        </w:rPr>
        <w:t>zakázky a</w:t>
      </w:r>
      <w:r w:rsidR="00602544">
        <w:rPr>
          <w:rFonts w:ascii="Arial" w:hAnsi="Arial" w:cs="Arial"/>
        </w:rPr>
        <w:t xml:space="preserve"> N</w:t>
      </w:r>
      <w:r>
        <w:rPr>
          <w:rFonts w:ascii="Arial" w:hAnsi="Arial" w:cs="Arial"/>
        </w:rPr>
        <w:t xml:space="preserve">abídce </w:t>
      </w:r>
      <w:r w:rsidR="00D3713B">
        <w:rPr>
          <w:rFonts w:ascii="Arial" w:hAnsi="Arial" w:cs="Arial"/>
        </w:rPr>
        <w:t xml:space="preserve">podané </w:t>
      </w:r>
      <w:r>
        <w:rPr>
          <w:rFonts w:ascii="Arial" w:hAnsi="Arial" w:cs="Arial"/>
        </w:rPr>
        <w:t xml:space="preserve">do </w:t>
      </w:r>
      <w:r w:rsidR="003E2B7D">
        <w:rPr>
          <w:rFonts w:ascii="Arial" w:hAnsi="Arial" w:cs="Arial"/>
        </w:rPr>
        <w:t xml:space="preserve">zadávacího </w:t>
      </w:r>
      <w:r>
        <w:rPr>
          <w:rFonts w:ascii="Arial" w:hAnsi="Arial" w:cs="Arial"/>
        </w:rPr>
        <w:t>řízení</w:t>
      </w:r>
      <w:r w:rsidR="00602544">
        <w:rPr>
          <w:rFonts w:ascii="Arial" w:hAnsi="Arial" w:cs="Arial"/>
        </w:rPr>
        <w:t xml:space="preserve"> na </w:t>
      </w:r>
      <w:r w:rsidR="00602544">
        <w:rPr>
          <w:rFonts w:ascii="Arial" w:hAnsi="Arial" w:cs="Arial"/>
        </w:rPr>
        <w:lastRenderedPageBreak/>
        <w:t>Veřejnou zakázku</w:t>
      </w:r>
      <w:r>
        <w:rPr>
          <w:rFonts w:ascii="Arial" w:hAnsi="Arial" w:cs="Arial"/>
        </w:rPr>
        <w:t xml:space="preserve">; pokud se část obsahu této Smlouvy odchyluje od zadávacích podmínek či </w:t>
      </w:r>
      <w:r w:rsidR="00602544">
        <w:rPr>
          <w:rFonts w:ascii="Arial" w:hAnsi="Arial" w:cs="Arial"/>
        </w:rPr>
        <w:t>podmínek N</w:t>
      </w:r>
      <w:r>
        <w:rPr>
          <w:rFonts w:ascii="Arial" w:hAnsi="Arial" w:cs="Arial"/>
        </w:rPr>
        <w:t xml:space="preserve">abídky, platí v takovém případě obsah zadávací dokumentace či </w:t>
      </w:r>
      <w:r w:rsidR="00602544">
        <w:rPr>
          <w:rFonts w:ascii="Arial" w:hAnsi="Arial" w:cs="Arial"/>
        </w:rPr>
        <w:t>N</w:t>
      </w:r>
      <w:r>
        <w:rPr>
          <w:rFonts w:ascii="Arial" w:hAnsi="Arial" w:cs="Arial"/>
        </w:rPr>
        <w:t>abídky před odchylným ustanovením této Smlouvy.</w:t>
      </w:r>
    </w:p>
    <w:p w14:paraId="06DC622F" w14:textId="77777777" w:rsidR="00643016" w:rsidRDefault="00643016" w:rsidP="0064301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91E5BDD" w14:textId="7F866B8A" w:rsidR="00602544" w:rsidRDefault="003E2B7D" w:rsidP="00D71B9B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71B9B" w:rsidRPr="00D71B9B">
        <w:rPr>
          <w:rFonts w:ascii="Arial" w:hAnsi="Arial" w:cs="Arial"/>
        </w:rPr>
        <w:t>ředmět plnění dle této Smlouvy spolufinancován z</w:t>
      </w:r>
      <w:r w:rsidR="00D71B9B">
        <w:rPr>
          <w:rFonts w:ascii="Arial" w:hAnsi="Arial" w:cs="Arial"/>
        </w:rPr>
        <w:t> </w:t>
      </w:r>
      <w:r w:rsidR="00D71B9B" w:rsidRPr="00D71B9B">
        <w:rPr>
          <w:rFonts w:ascii="Arial" w:hAnsi="Arial" w:cs="Arial"/>
        </w:rPr>
        <w:t>dotace</w:t>
      </w:r>
      <w:r w:rsidR="00D71B9B">
        <w:rPr>
          <w:rFonts w:ascii="Arial" w:hAnsi="Arial" w:cs="Arial"/>
        </w:rPr>
        <w:t xml:space="preserve"> </w:t>
      </w:r>
      <w:r w:rsidR="00602544">
        <w:rPr>
          <w:rFonts w:ascii="Arial" w:hAnsi="Arial" w:cs="Arial"/>
        </w:rPr>
        <w:t>v rámci</w:t>
      </w:r>
      <w:r w:rsidR="00D71B9B" w:rsidRPr="00D71B9B">
        <w:rPr>
          <w:rFonts w:ascii="Arial" w:hAnsi="Arial" w:cs="Arial"/>
        </w:rPr>
        <w:t xml:space="preserve"> </w:t>
      </w:r>
      <w:r w:rsidR="00215A0B" w:rsidRPr="00215A0B">
        <w:rPr>
          <w:rFonts w:ascii="Arial" w:hAnsi="Arial" w:cs="Arial"/>
        </w:rPr>
        <w:t>Operační</w:t>
      </w:r>
      <w:r w:rsidR="00215A0B">
        <w:rPr>
          <w:rFonts w:ascii="Arial" w:hAnsi="Arial" w:cs="Arial"/>
        </w:rPr>
        <w:t>ho</w:t>
      </w:r>
      <w:r w:rsidR="00215A0B" w:rsidRPr="00215A0B">
        <w:rPr>
          <w:rFonts w:ascii="Arial" w:hAnsi="Arial" w:cs="Arial"/>
        </w:rPr>
        <w:t xml:space="preserve"> program</w:t>
      </w:r>
      <w:r w:rsidR="00215A0B">
        <w:rPr>
          <w:rFonts w:ascii="Arial" w:hAnsi="Arial" w:cs="Arial"/>
        </w:rPr>
        <w:t>u</w:t>
      </w:r>
      <w:r w:rsidR="00215A0B" w:rsidRPr="00215A0B">
        <w:rPr>
          <w:rFonts w:ascii="Arial" w:hAnsi="Arial" w:cs="Arial"/>
        </w:rPr>
        <w:t xml:space="preserve"> Technologie a aplikace pro konkurenceschopnost </w:t>
      </w:r>
      <w:r w:rsidR="00602544">
        <w:rPr>
          <w:rFonts w:ascii="Arial" w:hAnsi="Arial" w:cs="Arial"/>
        </w:rPr>
        <w:t>(dále jen „</w:t>
      </w:r>
      <w:r w:rsidR="00215A0B">
        <w:rPr>
          <w:rFonts w:ascii="Arial" w:hAnsi="Arial" w:cs="Arial"/>
          <w:b/>
          <w:bCs/>
        </w:rPr>
        <w:t>OP TAK</w:t>
      </w:r>
      <w:r w:rsidR="00602544">
        <w:rPr>
          <w:rFonts w:ascii="Arial" w:hAnsi="Arial" w:cs="Arial"/>
        </w:rPr>
        <w:t>“)</w:t>
      </w:r>
      <w:r>
        <w:rPr>
          <w:rFonts w:ascii="Arial" w:hAnsi="Arial" w:cs="Arial"/>
        </w:rPr>
        <w:t>.</w:t>
      </w:r>
    </w:p>
    <w:p w14:paraId="126F6738" w14:textId="77777777" w:rsidR="00643016" w:rsidRDefault="00643016" w:rsidP="0064301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4D4F12E" w14:textId="77777777" w:rsidR="00602544" w:rsidRDefault="00602544" w:rsidP="00D71B9B">
      <w:pPr>
        <w:pStyle w:val="Odstavecseseznamem"/>
        <w:numPr>
          <w:ilvl w:val="0"/>
          <w:numId w:val="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tímto prohlašuje, že:</w:t>
      </w:r>
    </w:p>
    <w:p w14:paraId="5CC332DF" w14:textId="77777777" w:rsidR="00602544" w:rsidRDefault="00602544" w:rsidP="0060254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A14CB8E" w14:textId="3EE0DE53" w:rsidR="00D71B9B" w:rsidRDefault="00602544" w:rsidP="00BE2A94">
      <w:pPr>
        <w:pStyle w:val="Odstavecseseznamem"/>
        <w:numPr>
          <w:ilvl w:val="1"/>
          <w:numId w:val="2"/>
        </w:numPr>
        <w:spacing w:after="0"/>
        <w:ind w:left="1134" w:hanging="567"/>
        <w:jc w:val="both"/>
        <w:rPr>
          <w:rFonts w:ascii="Arial" w:hAnsi="Arial" w:cs="Arial"/>
        </w:rPr>
      </w:pPr>
      <w:r w:rsidRPr="00602544">
        <w:rPr>
          <w:rFonts w:ascii="Arial" w:hAnsi="Arial" w:cs="Arial"/>
        </w:rPr>
        <w:t>splňuje veškeré podmínky a požadavky v této Smlouvě stanovené a je oprávněn tuto Smlouvu uzavřít a řádně plnit závazky v ní obsažené</w:t>
      </w:r>
      <w:r>
        <w:rPr>
          <w:rFonts w:ascii="Arial" w:hAnsi="Arial" w:cs="Arial"/>
        </w:rPr>
        <w:t>,</w:t>
      </w:r>
    </w:p>
    <w:p w14:paraId="1A86A283" w14:textId="77777777" w:rsidR="00602544" w:rsidRDefault="00602544" w:rsidP="00BE2A94">
      <w:pPr>
        <w:pStyle w:val="Odstavecseseznamem"/>
        <w:spacing w:after="0"/>
        <w:ind w:left="1134" w:hanging="567"/>
        <w:jc w:val="both"/>
        <w:rPr>
          <w:rFonts w:ascii="Arial" w:hAnsi="Arial" w:cs="Arial"/>
        </w:rPr>
      </w:pPr>
    </w:p>
    <w:p w14:paraId="0AD7788D" w14:textId="7F62BAA6" w:rsidR="00602544" w:rsidRDefault="00602544" w:rsidP="00BE2A94">
      <w:pPr>
        <w:pStyle w:val="Odstavecseseznamem"/>
        <w:numPr>
          <w:ilvl w:val="1"/>
          <w:numId w:val="2"/>
        </w:numPr>
        <w:spacing w:after="0"/>
        <w:ind w:left="1134" w:hanging="567"/>
        <w:jc w:val="both"/>
        <w:rPr>
          <w:rFonts w:ascii="Arial" w:hAnsi="Arial" w:cs="Arial"/>
        </w:rPr>
      </w:pPr>
      <w:r w:rsidRPr="00602544">
        <w:rPr>
          <w:rFonts w:ascii="Arial" w:hAnsi="Arial" w:cs="Arial"/>
        </w:rPr>
        <w:t>ke dni uzavření této Smlouvy vůči němu není vedeno řízení dle zákona č.</w:t>
      </w:r>
      <w:r>
        <w:rPr>
          <w:rFonts w:ascii="Arial" w:hAnsi="Arial" w:cs="Arial"/>
        </w:rPr>
        <w:t> </w:t>
      </w:r>
      <w:r w:rsidRPr="00602544">
        <w:rPr>
          <w:rFonts w:ascii="Arial" w:hAnsi="Arial" w:cs="Arial"/>
        </w:rPr>
        <w:t>182/2006</w:t>
      </w:r>
      <w:r w:rsidR="00786043">
        <w:rPr>
          <w:rFonts w:ascii="Arial" w:hAnsi="Arial" w:cs="Arial"/>
        </w:rPr>
        <w:t> </w:t>
      </w:r>
      <w:r w:rsidRPr="00602544">
        <w:rPr>
          <w:rFonts w:ascii="Arial" w:hAnsi="Arial" w:cs="Arial"/>
        </w:rPr>
        <w:t>Sb., o úpadku a způsobech jeho řešení (insolvenční zákon), ve znění pozdějších předpisů, a zároveň se zavazuje Objednatele o všech skutečnostech o hrozícím úpadku bezodkladně informovat</w:t>
      </w:r>
      <w:r>
        <w:rPr>
          <w:rFonts w:ascii="Arial" w:hAnsi="Arial" w:cs="Arial"/>
        </w:rPr>
        <w:t>,</w:t>
      </w:r>
    </w:p>
    <w:p w14:paraId="479B0B2C" w14:textId="77777777" w:rsidR="00602544" w:rsidRDefault="00602544" w:rsidP="00BE2A94">
      <w:pPr>
        <w:pStyle w:val="Odstavecseseznamem"/>
        <w:spacing w:after="0"/>
        <w:ind w:left="1134" w:hanging="567"/>
        <w:jc w:val="both"/>
        <w:rPr>
          <w:rFonts w:ascii="Arial" w:hAnsi="Arial" w:cs="Arial"/>
        </w:rPr>
      </w:pPr>
    </w:p>
    <w:p w14:paraId="383E7632" w14:textId="3627A9C0" w:rsidR="00602544" w:rsidRDefault="00602544" w:rsidP="00BE2A94">
      <w:pPr>
        <w:pStyle w:val="Odstavecseseznamem"/>
        <w:numPr>
          <w:ilvl w:val="1"/>
          <w:numId w:val="2"/>
        </w:numPr>
        <w:spacing w:after="0"/>
        <w:ind w:left="1134" w:hanging="567"/>
        <w:jc w:val="both"/>
        <w:rPr>
          <w:rFonts w:ascii="Arial" w:hAnsi="Arial" w:cs="Arial"/>
        </w:rPr>
      </w:pPr>
      <w:r w:rsidRPr="00602544">
        <w:rPr>
          <w:rFonts w:ascii="Arial" w:hAnsi="Arial" w:cs="Arial"/>
        </w:rPr>
        <w:t xml:space="preserve">se náležitě seznámil se všemi podklady, které byly součástí </w:t>
      </w:r>
      <w:r>
        <w:rPr>
          <w:rFonts w:ascii="Arial" w:hAnsi="Arial" w:cs="Arial"/>
        </w:rPr>
        <w:t>z</w:t>
      </w:r>
      <w:r w:rsidRPr="00602544">
        <w:rPr>
          <w:rFonts w:ascii="Arial" w:hAnsi="Arial" w:cs="Arial"/>
        </w:rPr>
        <w:t>adávací dokumentace k Veřejné zakázce včetně všech jejích příloh a které stanovují požadavky na plnění uvedené v této Smlouvě a jejím předmětu dle této Smlouvy</w:t>
      </w:r>
      <w:r>
        <w:rPr>
          <w:rFonts w:ascii="Arial" w:hAnsi="Arial" w:cs="Arial"/>
        </w:rPr>
        <w:t>,</w:t>
      </w:r>
    </w:p>
    <w:p w14:paraId="53AFCC19" w14:textId="77777777" w:rsidR="00602544" w:rsidRDefault="00602544" w:rsidP="00BE2A94">
      <w:pPr>
        <w:pStyle w:val="Odstavecseseznamem"/>
        <w:spacing w:after="0"/>
        <w:ind w:left="1134" w:hanging="567"/>
        <w:jc w:val="both"/>
        <w:rPr>
          <w:rFonts w:ascii="Arial" w:hAnsi="Arial" w:cs="Arial"/>
        </w:rPr>
      </w:pPr>
    </w:p>
    <w:p w14:paraId="074F8E5D" w14:textId="4C2AFDC2" w:rsidR="00602544" w:rsidRDefault="00602544" w:rsidP="00BE2A94">
      <w:pPr>
        <w:pStyle w:val="Odstavecseseznamem"/>
        <w:numPr>
          <w:ilvl w:val="1"/>
          <w:numId w:val="2"/>
        </w:numPr>
        <w:spacing w:after="0"/>
        <w:ind w:left="1134" w:hanging="567"/>
        <w:jc w:val="both"/>
        <w:rPr>
          <w:rFonts w:ascii="Arial" w:hAnsi="Arial" w:cs="Arial"/>
        </w:rPr>
      </w:pPr>
      <w:r w:rsidRPr="00602544">
        <w:rPr>
          <w:rFonts w:ascii="Arial" w:hAnsi="Arial" w:cs="Arial"/>
        </w:rPr>
        <w:t>je odborně způsobilý ke splnění všech závazků podle této Smlouvy</w:t>
      </w:r>
      <w:r>
        <w:rPr>
          <w:rFonts w:ascii="Arial" w:hAnsi="Arial" w:cs="Arial"/>
        </w:rPr>
        <w:t>,</w:t>
      </w:r>
    </w:p>
    <w:p w14:paraId="7839F7F8" w14:textId="77777777" w:rsidR="00602544" w:rsidRDefault="00602544" w:rsidP="00BE2A94">
      <w:pPr>
        <w:pStyle w:val="Odstavecseseznamem"/>
        <w:spacing w:after="0"/>
        <w:ind w:left="1134" w:hanging="567"/>
        <w:jc w:val="both"/>
        <w:rPr>
          <w:rFonts w:ascii="Arial" w:hAnsi="Arial" w:cs="Arial"/>
        </w:rPr>
      </w:pPr>
    </w:p>
    <w:p w14:paraId="0318913E" w14:textId="27DFE434" w:rsidR="00602544" w:rsidRDefault="00602544" w:rsidP="00BE2A94">
      <w:pPr>
        <w:pStyle w:val="Odstavecseseznamem"/>
        <w:numPr>
          <w:ilvl w:val="1"/>
          <w:numId w:val="2"/>
        </w:numPr>
        <w:spacing w:after="0"/>
        <w:ind w:left="1134" w:hanging="567"/>
        <w:jc w:val="both"/>
        <w:rPr>
          <w:rFonts w:ascii="Arial" w:hAnsi="Arial" w:cs="Arial"/>
        </w:rPr>
      </w:pPr>
      <w:r w:rsidRPr="00602544">
        <w:rPr>
          <w:rFonts w:ascii="Arial" w:hAnsi="Arial" w:cs="Arial"/>
        </w:rPr>
        <w:t xml:space="preserve">se detailně seznámil s rozsahem a povahou </w:t>
      </w:r>
      <w:r>
        <w:rPr>
          <w:rFonts w:ascii="Arial" w:hAnsi="Arial" w:cs="Arial"/>
        </w:rPr>
        <w:t>p</w:t>
      </w:r>
      <w:r w:rsidRPr="00602544">
        <w:rPr>
          <w:rFonts w:ascii="Arial" w:hAnsi="Arial" w:cs="Arial"/>
        </w:rPr>
        <w:t>lnění</w:t>
      </w:r>
      <w:r>
        <w:rPr>
          <w:rFonts w:ascii="Arial" w:hAnsi="Arial" w:cs="Arial"/>
        </w:rPr>
        <w:t xml:space="preserve"> dle této Smlouvy</w:t>
      </w:r>
      <w:r w:rsidRPr="00602544">
        <w:rPr>
          <w:rFonts w:ascii="Arial" w:hAnsi="Arial" w:cs="Arial"/>
        </w:rPr>
        <w:t>, a to tak, že mu jsou známy veškeré relevantní technické, kvalitativní a jiné podmínky nezbytné k</w:t>
      </w:r>
      <w:r>
        <w:rPr>
          <w:rFonts w:ascii="Arial" w:hAnsi="Arial" w:cs="Arial"/>
        </w:rPr>
        <w:t> poskytnutí p</w:t>
      </w:r>
      <w:r w:rsidRPr="00602544">
        <w:rPr>
          <w:rFonts w:ascii="Arial" w:hAnsi="Arial" w:cs="Arial"/>
        </w:rPr>
        <w:t>lnění</w:t>
      </w:r>
      <w:r>
        <w:rPr>
          <w:rFonts w:ascii="Arial" w:hAnsi="Arial" w:cs="Arial"/>
        </w:rPr>
        <w:t xml:space="preserve"> dle této Smlouvy</w:t>
      </w:r>
      <w:r w:rsidRPr="00602544">
        <w:rPr>
          <w:rFonts w:ascii="Arial" w:hAnsi="Arial" w:cs="Arial"/>
        </w:rPr>
        <w:t xml:space="preserve">, a že disponuje takovými kapacitami a odbornými znalostmi, které jsou nezbytné pro </w:t>
      </w:r>
      <w:r w:rsidR="005D41F8">
        <w:rPr>
          <w:rFonts w:ascii="Arial" w:hAnsi="Arial" w:cs="Arial"/>
        </w:rPr>
        <w:t>řádné a včasné sp</w:t>
      </w:r>
      <w:r w:rsidRPr="00602544">
        <w:rPr>
          <w:rFonts w:ascii="Arial" w:hAnsi="Arial" w:cs="Arial"/>
        </w:rPr>
        <w:t xml:space="preserve">lnění </w:t>
      </w:r>
      <w:r w:rsidR="005D41F8">
        <w:rPr>
          <w:rFonts w:ascii="Arial" w:hAnsi="Arial" w:cs="Arial"/>
        </w:rPr>
        <w:t>této Smlouvy</w:t>
      </w:r>
      <w:r w:rsidRPr="00602544">
        <w:rPr>
          <w:rFonts w:ascii="Arial" w:hAnsi="Arial" w:cs="Arial"/>
        </w:rPr>
        <w:t>, a to rovněž ve vazbě na jím prokázanou kvalifikaci pro plnění Veřejné zakázky</w:t>
      </w:r>
      <w:r w:rsidR="001E423C">
        <w:rPr>
          <w:rFonts w:ascii="Arial" w:hAnsi="Arial" w:cs="Arial"/>
        </w:rPr>
        <w:t>,</w:t>
      </w:r>
      <w:r w:rsidR="00254FB1">
        <w:rPr>
          <w:rFonts w:ascii="Arial" w:hAnsi="Arial" w:cs="Arial"/>
        </w:rPr>
        <w:t xml:space="preserve"> a</w:t>
      </w:r>
    </w:p>
    <w:p w14:paraId="63618204" w14:textId="77777777" w:rsidR="001E423C" w:rsidRDefault="001E423C" w:rsidP="00BE2A94">
      <w:pPr>
        <w:pStyle w:val="Odstavecseseznamem"/>
        <w:spacing w:after="0"/>
        <w:ind w:left="1134" w:hanging="567"/>
        <w:jc w:val="both"/>
        <w:rPr>
          <w:rFonts w:ascii="Arial" w:hAnsi="Arial" w:cs="Arial"/>
        </w:rPr>
      </w:pPr>
    </w:p>
    <w:p w14:paraId="610652E1" w14:textId="042D1610" w:rsidR="00535B11" w:rsidRDefault="001E423C" w:rsidP="00BE2A94">
      <w:pPr>
        <w:pStyle w:val="Odstavecseseznamem"/>
        <w:numPr>
          <w:ilvl w:val="1"/>
          <w:numId w:val="2"/>
        </w:numPr>
        <w:spacing w:after="0"/>
        <w:ind w:left="1134" w:hanging="567"/>
        <w:jc w:val="both"/>
        <w:rPr>
          <w:rFonts w:ascii="Arial" w:hAnsi="Arial" w:cs="Arial"/>
        </w:rPr>
      </w:pPr>
      <w:r w:rsidRPr="001E423C">
        <w:rPr>
          <w:rFonts w:ascii="Arial" w:hAnsi="Arial" w:cs="Arial"/>
        </w:rPr>
        <w:t>jím poskytované Plnění odpovídá všem požadavkům vyplývajícím z platných právních předpisů, které se na Plnění vztahují</w:t>
      </w:r>
      <w:r w:rsidR="00254FB1">
        <w:rPr>
          <w:rFonts w:ascii="Arial" w:hAnsi="Arial" w:cs="Arial"/>
        </w:rPr>
        <w:t>.</w:t>
      </w:r>
    </w:p>
    <w:p w14:paraId="27B681F3" w14:textId="77777777" w:rsidR="00643016" w:rsidRPr="00254FB1" w:rsidRDefault="00643016" w:rsidP="00643016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1F98FE16" w14:textId="343A904F" w:rsidR="00AC7B20" w:rsidRDefault="00AC7B20" w:rsidP="00AC7B2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 w:rsidRPr="00AC7B20">
        <w:rPr>
          <w:rFonts w:ascii="Arial" w:hAnsi="Arial" w:cs="Arial"/>
        </w:rPr>
        <w:t xml:space="preserve">Náklady a výdaje, jež jsou obsaženy ve smluvních cenách dle této Smlouvy, se předpokládá </w:t>
      </w:r>
      <w:r>
        <w:rPr>
          <w:rFonts w:ascii="Arial" w:hAnsi="Arial" w:cs="Arial"/>
        </w:rPr>
        <w:t xml:space="preserve">částečně </w:t>
      </w:r>
      <w:r w:rsidRPr="00AC7B20">
        <w:rPr>
          <w:rFonts w:ascii="Arial" w:hAnsi="Arial" w:cs="Arial"/>
        </w:rPr>
        <w:t xml:space="preserve">hradit </w:t>
      </w:r>
      <w:r>
        <w:rPr>
          <w:rFonts w:ascii="Arial" w:hAnsi="Arial" w:cs="Arial"/>
        </w:rPr>
        <w:t xml:space="preserve">dotace poskytnuté v rámci </w:t>
      </w:r>
      <w:r w:rsidR="00215A0B">
        <w:rPr>
          <w:rFonts w:ascii="Arial" w:hAnsi="Arial" w:cs="Arial"/>
        </w:rPr>
        <w:t>OP TAK</w:t>
      </w:r>
      <w:r w:rsidRPr="00AC7B20">
        <w:rPr>
          <w:rFonts w:ascii="Arial" w:hAnsi="Arial" w:cs="Arial"/>
        </w:rPr>
        <w:t xml:space="preserve">. Plnění této Smlouvy má vliv na naplnění podmínek poskytnutí veřejné podpory (dotace). Řádné a včasné </w:t>
      </w:r>
      <w:r>
        <w:rPr>
          <w:rFonts w:ascii="Arial" w:hAnsi="Arial" w:cs="Arial"/>
        </w:rPr>
        <w:t>p</w:t>
      </w:r>
      <w:r w:rsidRPr="00AC7B20">
        <w:rPr>
          <w:rFonts w:ascii="Arial" w:hAnsi="Arial" w:cs="Arial"/>
        </w:rPr>
        <w:t xml:space="preserve">lnění </w:t>
      </w:r>
      <w:r>
        <w:rPr>
          <w:rFonts w:ascii="Arial" w:hAnsi="Arial" w:cs="Arial"/>
        </w:rPr>
        <w:t xml:space="preserve">této Smlouvy </w:t>
      </w:r>
      <w:r w:rsidRPr="00AC7B20">
        <w:rPr>
          <w:rFonts w:ascii="Arial" w:hAnsi="Arial" w:cs="Arial"/>
        </w:rPr>
        <w:t xml:space="preserve">má vliv na vyplacení veřejné podpory (dotace) a její výše, tzn. je jednou z podmínek vyplacení plné výše veřejné podpory (dotace). Nebude-li </w:t>
      </w:r>
      <w:r>
        <w:rPr>
          <w:rFonts w:ascii="Arial" w:hAnsi="Arial" w:cs="Arial"/>
        </w:rPr>
        <w:t xml:space="preserve">Dodavatel </w:t>
      </w:r>
      <w:r w:rsidRPr="00AC7B20">
        <w:rPr>
          <w:rFonts w:ascii="Arial" w:hAnsi="Arial" w:cs="Arial"/>
        </w:rPr>
        <w:t>plnit tuto Smlouvu řádně a včas, zavazuje se nahradit Objednateli vzniklou újmu v plné výši.</w:t>
      </w:r>
    </w:p>
    <w:p w14:paraId="75133F07" w14:textId="77777777" w:rsidR="00643016" w:rsidRDefault="00643016" w:rsidP="00643016">
      <w:pPr>
        <w:pStyle w:val="Odstavecseseznamem"/>
        <w:jc w:val="both"/>
        <w:rPr>
          <w:rFonts w:ascii="Arial" w:hAnsi="Arial" w:cs="Arial"/>
        </w:rPr>
      </w:pPr>
    </w:p>
    <w:p w14:paraId="48ED7246" w14:textId="517A067B" w:rsidR="0029509D" w:rsidRDefault="0029509D" w:rsidP="00AC7B2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 ohledem na skutečnost, že je plnění této Smlouvy spolufinancováno prostřednictvím </w:t>
      </w:r>
      <w:r w:rsidR="00215A0B">
        <w:rPr>
          <w:rFonts w:ascii="Arial" w:hAnsi="Arial" w:cs="Arial"/>
        </w:rPr>
        <w:t>OP TAK</w:t>
      </w:r>
      <w:r>
        <w:rPr>
          <w:rFonts w:ascii="Arial" w:hAnsi="Arial" w:cs="Arial"/>
        </w:rPr>
        <w:t>, je dodavatel povinen dodržovat povinnosti jemu vyplývající z </w:t>
      </w:r>
      <w:r w:rsidR="00215A0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ravidel pro </w:t>
      </w:r>
      <w:r w:rsidR="00EF1D77">
        <w:rPr>
          <w:rFonts w:ascii="Arial" w:hAnsi="Arial" w:cs="Arial"/>
        </w:rPr>
        <w:t>žadatele a příjemce v účinném znění (dále jen „</w:t>
      </w:r>
      <w:r w:rsidR="00EF1D77" w:rsidRPr="00EF1D77">
        <w:rPr>
          <w:rFonts w:ascii="Arial" w:hAnsi="Arial" w:cs="Arial"/>
          <w:b/>
          <w:bCs/>
        </w:rPr>
        <w:t>Pravidla</w:t>
      </w:r>
      <w:r w:rsidR="00EF1D77">
        <w:rPr>
          <w:rFonts w:ascii="Arial" w:hAnsi="Arial" w:cs="Arial"/>
        </w:rPr>
        <w:t>“), a to zejména:</w:t>
      </w:r>
    </w:p>
    <w:p w14:paraId="03FB4225" w14:textId="77777777" w:rsidR="00EF1D77" w:rsidRDefault="00EF1D77" w:rsidP="00EF1D77">
      <w:pPr>
        <w:pStyle w:val="Odstavecseseznamem"/>
        <w:rPr>
          <w:rFonts w:ascii="Arial" w:hAnsi="Arial" w:cs="Arial"/>
        </w:rPr>
      </w:pPr>
    </w:p>
    <w:p w14:paraId="4C58C145" w14:textId="11238CDF" w:rsidR="00EF1D77" w:rsidRPr="00215A0B" w:rsidRDefault="00EF1D77" w:rsidP="00643016">
      <w:pPr>
        <w:pStyle w:val="Odstavecseseznamem"/>
        <w:numPr>
          <w:ilvl w:val="0"/>
          <w:numId w:val="19"/>
        </w:numPr>
        <w:ind w:left="1134" w:hanging="567"/>
        <w:jc w:val="both"/>
        <w:rPr>
          <w:rFonts w:ascii="Arial" w:hAnsi="Arial" w:cs="Arial"/>
        </w:rPr>
      </w:pPr>
      <w:r w:rsidRPr="00215A0B">
        <w:rPr>
          <w:rFonts w:ascii="Arial" w:hAnsi="Arial" w:cs="Arial"/>
        </w:rPr>
        <w:t xml:space="preserve">povinnost uchovávat veškerou dokumentaci související s realizací projektu včetně účetních dokladů minimálně </w:t>
      </w:r>
      <w:r w:rsidR="00215A0B" w:rsidRPr="00215A0B">
        <w:rPr>
          <w:rFonts w:ascii="Arial" w:hAnsi="Arial" w:cs="Arial"/>
        </w:rPr>
        <w:t>po dobu 10 let následujících po 1.</w:t>
      </w:r>
      <w:r w:rsidR="00215A0B">
        <w:rPr>
          <w:rFonts w:ascii="Arial" w:hAnsi="Arial" w:cs="Arial"/>
        </w:rPr>
        <w:t xml:space="preserve"> </w:t>
      </w:r>
      <w:r w:rsidR="00215A0B" w:rsidRPr="00215A0B">
        <w:rPr>
          <w:rFonts w:ascii="Arial" w:hAnsi="Arial" w:cs="Arial"/>
        </w:rPr>
        <w:t>lednu roku následujícího po roce, v němž skončila příjemci udržitelnost Projektu</w:t>
      </w:r>
      <w:r w:rsidR="00215A0B">
        <w:rPr>
          <w:rFonts w:ascii="Arial" w:hAnsi="Arial" w:cs="Arial"/>
        </w:rPr>
        <w:t xml:space="preserve"> – toto datum </w:t>
      </w:r>
      <w:r w:rsidR="00215A0B">
        <w:rPr>
          <w:rFonts w:ascii="Arial" w:hAnsi="Arial" w:cs="Arial"/>
        </w:rPr>
        <w:lastRenderedPageBreak/>
        <w:t>Objednatel sdělí dodavateli</w:t>
      </w:r>
      <w:r w:rsidRPr="00215A0B">
        <w:rPr>
          <w:rFonts w:ascii="Arial" w:hAnsi="Arial" w:cs="Arial"/>
        </w:rPr>
        <w:t xml:space="preserve">. Pokud je v českých právních předpisech stanovena lhůta delší, musí ji </w:t>
      </w:r>
      <w:r w:rsidR="00FB611A" w:rsidRPr="00215A0B">
        <w:rPr>
          <w:rFonts w:ascii="Arial" w:hAnsi="Arial" w:cs="Arial"/>
        </w:rPr>
        <w:t xml:space="preserve">Dodavatel </w:t>
      </w:r>
      <w:r w:rsidRPr="00215A0B">
        <w:rPr>
          <w:rFonts w:ascii="Arial" w:hAnsi="Arial" w:cs="Arial"/>
        </w:rPr>
        <w:t>použít,</w:t>
      </w:r>
    </w:p>
    <w:p w14:paraId="3AC95F3C" w14:textId="77777777" w:rsidR="00EF1D77" w:rsidRDefault="00EF1D77" w:rsidP="00BE2A94">
      <w:pPr>
        <w:pStyle w:val="Odstavecseseznamem"/>
        <w:ind w:left="1134" w:hanging="567"/>
        <w:jc w:val="both"/>
        <w:rPr>
          <w:rFonts w:ascii="Arial" w:hAnsi="Arial" w:cs="Arial"/>
        </w:rPr>
      </w:pPr>
    </w:p>
    <w:p w14:paraId="500AD9FB" w14:textId="7CD65A28" w:rsidR="00EF1D77" w:rsidRDefault="00EF1D77" w:rsidP="00BE2A94">
      <w:pPr>
        <w:pStyle w:val="Odstavecseseznamem"/>
        <w:numPr>
          <w:ilvl w:val="0"/>
          <w:numId w:val="19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označit k</w:t>
      </w:r>
      <w:r w:rsidRPr="00EF1D77">
        <w:rPr>
          <w:rFonts w:ascii="Arial" w:hAnsi="Arial" w:cs="Arial"/>
        </w:rPr>
        <w:t>ažd</w:t>
      </w:r>
      <w:r>
        <w:rPr>
          <w:rFonts w:ascii="Arial" w:hAnsi="Arial" w:cs="Arial"/>
        </w:rPr>
        <w:t>ou</w:t>
      </w:r>
      <w:r w:rsidRPr="00EF1D77">
        <w:rPr>
          <w:rFonts w:ascii="Arial" w:hAnsi="Arial" w:cs="Arial"/>
        </w:rPr>
        <w:t xml:space="preserve"> faktur</w:t>
      </w:r>
      <w:r>
        <w:rPr>
          <w:rFonts w:ascii="Arial" w:hAnsi="Arial" w:cs="Arial"/>
        </w:rPr>
        <w:t>u</w:t>
      </w:r>
      <w:r w:rsidRPr="00EF1D77">
        <w:rPr>
          <w:rFonts w:ascii="Arial" w:hAnsi="Arial" w:cs="Arial"/>
        </w:rPr>
        <w:t xml:space="preserve"> registračním číslem projektu</w:t>
      </w:r>
      <w:r>
        <w:rPr>
          <w:rFonts w:ascii="Arial" w:hAnsi="Arial" w:cs="Arial"/>
        </w:rPr>
        <w:t>,</w:t>
      </w:r>
    </w:p>
    <w:p w14:paraId="1DF216B0" w14:textId="77777777" w:rsidR="00EF1D77" w:rsidRPr="00EF1D77" w:rsidRDefault="00EF1D77" w:rsidP="00BE2A94">
      <w:pPr>
        <w:pStyle w:val="Odstavecseseznamem"/>
        <w:ind w:left="1134" w:hanging="567"/>
        <w:rPr>
          <w:rFonts w:ascii="Arial" w:hAnsi="Arial" w:cs="Arial"/>
        </w:rPr>
      </w:pPr>
    </w:p>
    <w:p w14:paraId="2CAA57AB" w14:textId="203D689A" w:rsidR="00EF1D77" w:rsidRDefault="00EF1D77" w:rsidP="00BE2A94">
      <w:pPr>
        <w:pStyle w:val="Odstavecseseznamem"/>
        <w:numPr>
          <w:ilvl w:val="0"/>
          <w:numId w:val="19"/>
        </w:numPr>
        <w:ind w:left="1134" w:hanging="567"/>
        <w:jc w:val="both"/>
        <w:rPr>
          <w:rFonts w:ascii="Arial" w:hAnsi="Arial" w:cs="Arial"/>
        </w:rPr>
      </w:pPr>
      <w:r w:rsidRPr="00EF1D77">
        <w:rPr>
          <w:rFonts w:ascii="Arial" w:hAnsi="Arial" w:cs="Arial"/>
        </w:rPr>
        <w:t>povinnost minimálně do 31. 12. 203</w:t>
      </w:r>
      <w:r w:rsidR="00643016">
        <w:rPr>
          <w:rFonts w:ascii="Arial" w:hAnsi="Arial" w:cs="Arial"/>
        </w:rPr>
        <w:t>6</w:t>
      </w:r>
      <w:r w:rsidRPr="00EF1D77">
        <w:rPr>
          <w:rFonts w:ascii="Arial" w:hAnsi="Arial" w:cs="Arial"/>
        </w:rPr>
        <w:t xml:space="preserve"> poskytovat požadované informace a dokumentaci související s realizací projektu zaměstnancům nebo zmocněncům pověřených orgánů (Centra, MMR, MF, Evropské komise, Evropského účetního dvora, Nejvyššího kontrolního úřadu, příslušného orgánu finanční správy a dalších oprávněných orgánů státní správy) </w:t>
      </w:r>
      <w:r w:rsidR="00FA27DE">
        <w:rPr>
          <w:rFonts w:ascii="Arial" w:hAnsi="Arial" w:cs="Arial"/>
        </w:rPr>
        <w:t xml:space="preserve">a </w:t>
      </w:r>
      <w:r w:rsidRPr="00EF1D77">
        <w:rPr>
          <w:rFonts w:ascii="Arial" w:hAnsi="Arial" w:cs="Arial"/>
        </w:rPr>
        <w:t>vytvořit výše uvedeným osobám podmínky k provedení kontroly vztahující se k</w:t>
      </w:r>
      <w:r w:rsidR="00201406">
        <w:rPr>
          <w:rFonts w:ascii="Arial" w:hAnsi="Arial" w:cs="Arial"/>
        </w:rPr>
        <w:t xml:space="preserve"> plnění Smlouvy </w:t>
      </w:r>
      <w:r w:rsidRPr="00EF1D7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EF1D77">
        <w:rPr>
          <w:rFonts w:ascii="Arial" w:hAnsi="Arial" w:cs="Arial"/>
        </w:rPr>
        <w:t>poskytnout jim při provádění kontroly součinnost</w:t>
      </w:r>
      <w:r w:rsidR="0026319F">
        <w:rPr>
          <w:rFonts w:ascii="Arial" w:hAnsi="Arial" w:cs="Arial"/>
        </w:rPr>
        <w:t>,</w:t>
      </w:r>
    </w:p>
    <w:p w14:paraId="0E70BC79" w14:textId="77777777" w:rsidR="0026319F" w:rsidRDefault="0026319F" w:rsidP="0026319F">
      <w:pPr>
        <w:pStyle w:val="Odstavecseseznamem"/>
        <w:ind w:left="1134"/>
        <w:jc w:val="both"/>
        <w:rPr>
          <w:rFonts w:ascii="Arial" w:hAnsi="Arial" w:cs="Arial"/>
        </w:rPr>
      </w:pPr>
    </w:p>
    <w:p w14:paraId="06A1BD05" w14:textId="413BBD05" w:rsidR="0026319F" w:rsidRDefault="0026319F" w:rsidP="00BE2A94">
      <w:pPr>
        <w:pStyle w:val="Odstavecseseznamem"/>
        <w:numPr>
          <w:ilvl w:val="0"/>
          <w:numId w:val="19"/>
        </w:numPr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</w:t>
      </w:r>
      <w:r w:rsidRPr="00D71B9B">
        <w:rPr>
          <w:rFonts w:ascii="Arial" w:hAnsi="Arial" w:cs="Arial"/>
        </w:rPr>
        <w:t xml:space="preserve"> spolupůsobit při výkonu finanční kontroly</w:t>
      </w:r>
      <w:r>
        <w:rPr>
          <w:rFonts w:ascii="Arial" w:hAnsi="Arial" w:cs="Arial"/>
        </w:rPr>
        <w:t xml:space="preserve"> </w:t>
      </w:r>
      <w:r w:rsidRPr="00D71B9B">
        <w:rPr>
          <w:rFonts w:ascii="Arial" w:hAnsi="Arial" w:cs="Arial"/>
        </w:rPr>
        <w:t xml:space="preserve">dle </w:t>
      </w:r>
      <w:r w:rsidR="00C33264">
        <w:rPr>
          <w:rFonts w:ascii="Arial" w:hAnsi="Arial" w:cs="Arial"/>
        </w:rPr>
        <w:t xml:space="preserve">ustanovení </w:t>
      </w:r>
      <w:r w:rsidRPr="00D71B9B">
        <w:rPr>
          <w:rFonts w:ascii="Arial" w:hAnsi="Arial" w:cs="Arial"/>
        </w:rPr>
        <w:t xml:space="preserve">§ 2 </w:t>
      </w:r>
      <w:r>
        <w:rPr>
          <w:rFonts w:ascii="Arial" w:hAnsi="Arial" w:cs="Arial"/>
        </w:rPr>
        <w:t xml:space="preserve">písm. </w:t>
      </w:r>
      <w:r w:rsidRPr="00D71B9B">
        <w:rPr>
          <w:rFonts w:ascii="Arial" w:hAnsi="Arial" w:cs="Arial"/>
        </w:rPr>
        <w:t>e) zákona č.</w:t>
      </w:r>
      <w:r w:rsidR="00C33264">
        <w:rPr>
          <w:rFonts w:ascii="Arial" w:hAnsi="Arial" w:cs="Arial"/>
        </w:rPr>
        <w:t> </w:t>
      </w:r>
      <w:r w:rsidRPr="00D71B9B">
        <w:rPr>
          <w:rFonts w:ascii="Arial" w:hAnsi="Arial" w:cs="Arial"/>
        </w:rPr>
        <w:t>320/2001 Sb., o finanční kontrole ve veřejné správě.</w:t>
      </w:r>
    </w:p>
    <w:p w14:paraId="644DE07E" w14:textId="77777777" w:rsidR="00720141" w:rsidRPr="00720141" w:rsidRDefault="00720141" w:rsidP="00720141">
      <w:pPr>
        <w:pStyle w:val="Odstavecseseznamem"/>
        <w:rPr>
          <w:rFonts w:ascii="Arial" w:hAnsi="Arial" w:cs="Arial"/>
        </w:rPr>
      </w:pPr>
    </w:p>
    <w:p w14:paraId="0DEAF0A0" w14:textId="1E9008E3" w:rsidR="00325AC5" w:rsidRPr="00325AC5" w:rsidRDefault="00325AC5" w:rsidP="005553F3">
      <w:pPr>
        <w:pStyle w:val="Odstavecseseznamem"/>
        <w:spacing w:after="0"/>
        <w:ind w:left="0"/>
        <w:jc w:val="center"/>
        <w:rPr>
          <w:rFonts w:ascii="Arial" w:hAnsi="Arial" w:cs="Arial"/>
          <w:b/>
          <w:bCs/>
        </w:rPr>
      </w:pPr>
      <w:r w:rsidRPr="00325AC5">
        <w:rPr>
          <w:rFonts w:ascii="Arial" w:hAnsi="Arial" w:cs="Arial"/>
          <w:b/>
          <w:bCs/>
        </w:rPr>
        <w:t>2.</w:t>
      </w:r>
      <w:r w:rsidRPr="00325AC5">
        <w:rPr>
          <w:rFonts w:ascii="Arial" w:hAnsi="Arial" w:cs="Arial"/>
          <w:b/>
          <w:bCs/>
        </w:rPr>
        <w:tab/>
        <w:t>Předmět Smlouvy</w:t>
      </w:r>
    </w:p>
    <w:p w14:paraId="5991B134" w14:textId="77777777" w:rsidR="00325AC5" w:rsidRDefault="00325AC5" w:rsidP="00325AC5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A4364DE" w14:textId="4583D662" w:rsidR="009033EE" w:rsidRDefault="009033EE" w:rsidP="00E84C6A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závazek Dodavatele </w:t>
      </w:r>
      <w:r w:rsidR="00643016">
        <w:rPr>
          <w:rFonts w:ascii="Arial" w:hAnsi="Arial" w:cs="Arial"/>
        </w:rPr>
        <w:t>dodat</w:t>
      </w:r>
      <w:r w:rsidR="00201406">
        <w:rPr>
          <w:rFonts w:ascii="Arial" w:hAnsi="Arial" w:cs="Arial"/>
        </w:rPr>
        <w:t xml:space="preserve"> a spustit </w:t>
      </w:r>
      <w:r>
        <w:rPr>
          <w:rFonts w:ascii="Arial" w:hAnsi="Arial" w:cs="Arial"/>
        </w:rPr>
        <w:t xml:space="preserve">v </w:t>
      </w:r>
      <w:r w:rsidR="00643016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ařízení Objednatele </w:t>
      </w:r>
      <w:r w:rsidR="00254FB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oftware, </w:t>
      </w:r>
      <w:r w:rsidR="00254FB1">
        <w:rPr>
          <w:rFonts w:ascii="Arial" w:hAnsi="Arial" w:cs="Arial"/>
        </w:rPr>
        <w:t xml:space="preserve">jehož </w:t>
      </w:r>
      <w:r>
        <w:rPr>
          <w:rFonts w:ascii="Arial" w:hAnsi="Arial" w:cs="Arial"/>
        </w:rPr>
        <w:t>parametry, funkcionality a další vlastnosti jsou specifikované v přílohách této Smlouvy</w:t>
      </w:r>
      <w:r w:rsidR="00D3713B">
        <w:rPr>
          <w:rFonts w:ascii="Arial" w:hAnsi="Arial" w:cs="Arial"/>
        </w:rPr>
        <w:t>. Předmětem této Smlouvy je dále závaze</w:t>
      </w:r>
      <w:r w:rsidR="00A701F5">
        <w:rPr>
          <w:rFonts w:ascii="Arial" w:hAnsi="Arial" w:cs="Arial"/>
        </w:rPr>
        <w:t>k</w:t>
      </w:r>
      <w:r w:rsidR="00D3713B">
        <w:rPr>
          <w:rFonts w:ascii="Arial" w:hAnsi="Arial" w:cs="Arial"/>
        </w:rPr>
        <w:t xml:space="preserve"> Dodavatele</w:t>
      </w:r>
      <w:r>
        <w:rPr>
          <w:rFonts w:ascii="Arial" w:hAnsi="Arial" w:cs="Arial"/>
        </w:rPr>
        <w:t xml:space="preserve"> </w:t>
      </w:r>
      <w:r w:rsidR="00201406">
        <w:rPr>
          <w:rFonts w:ascii="Arial" w:hAnsi="Arial" w:cs="Arial"/>
        </w:rPr>
        <w:t xml:space="preserve">poskytnout </w:t>
      </w:r>
      <w:r w:rsidR="00D3713B">
        <w:rPr>
          <w:rFonts w:ascii="Arial" w:hAnsi="Arial" w:cs="Arial"/>
        </w:rPr>
        <w:t xml:space="preserve">Objednateli </w:t>
      </w:r>
      <w:r>
        <w:rPr>
          <w:rFonts w:ascii="Arial" w:hAnsi="Arial" w:cs="Arial"/>
        </w:rPr>
        <w:t>k</w:t>
      </w:r>
      <w:r w:rsidR="00201406">
        <w:rPr>
          <w:rFonts w:ascii="Arial" w:hAnsi="Arial" w:cs="Arial"/>
        </w:rPr>
        <w:t> </w:t>
      </w:r>
      <w:r>
        <w:rPr>
          <w:rFonts w:ascii="Arial" w:hAnsi="Arial" w:cs="Arial"/>
        </w:rPr>
        <w:t>Softwar</w:t>
      </w:r>
      <w:r w:rsidR="00254FB1">
        <w:rPr>
          <w:rFonts w:ascii="Arial" w:hAnsi="Arial" w:cs="Arial"/>
        </w:rPr>
        <w:t>e</w:t>
      </w:r>
      <w:r w:rsidR="00201406">
        <w:rPr>
          <w:rFonts w:ascii="Arial" w:hAnsi="Arial" w:cs="Arial"/>
        </w:rPr>
        <w:t xml:space="preserve"> odpovídající licence</w:t>
      </w:r>
      <w:r>
        <w:rPr>
          <w:rFonts w:ascii="Arial" w:hAnsi="Arial" w:cs="Arial"/>
        </w:rPr>
        <w:t>, to vše v rozsahu a za podmínek stanovených touto Smlouvu</w:t>
      </w:r>
      <w:r w:rsidR="00201406">
        <w:rPr>
          <w:rFonts w:ascii="Arial" w:hAnsi="Arial" w:cs="Arial"/>
        </w:rPr>
        <w:t xml:space="preserve"> a jejími přílohami.</w:t>
      </w:r>
    </w:p>
    <w:p w14:paraId="6BD927B1" w14:textId="77777777" w:rsidR="009033EE" w:rsidRDefault="009033EE" w:rsidP="009033EE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1293B56" w14:textId="09F9BBC0" w:rsidR="00325AC5" w:rsidRDefault="009033EE" w:rsidP="00E84C6A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Předmětem této Smlouvy je dále závazek Dodavatele poskytnout Objednateli proškolení uživatelů na straně Objednatele, poskytnutí záruky na Software a další plnění předpokládaná touto Smlouvu v rozsahu a za podmínek stanovených touto Smlouvu.</w:t>
      </w:r>
    </w:p>
    <w:p w14:paraId="2B47B332" w14:textId="77777777" w:rsidR="00BA5BA6" w:rsidRDefault="00BA5BA6" w:rsidP="00BA5BA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AF1CFD6" w14:textId="468277B7" w:rsidR="007B1C59" w:rsidRDefault="00BA5BA6" w:rsidP="00E84C6A">
      <w:pPr>
        <w:pStyle w:val="Odstavecseseznamem"/>
        <w:numPr>
          <w:ilvl w:val="0"/>
          <w:numId w:val="7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této Smlouvy je dále závazek Objednatele </w:t>
      </w:r>
      <w:r w:rsidR="006D00F7">
        <w:rPr>
          <w:rFonts w:ascii="Arial" w:hAnsi="Arial" w:cs="Arial"/>
        </w:rPr>
        <w:t xml:space="preserve">přijmout veškerá poskytnutá plnění a </w:t>
      </w:r>
      <w:r>
        <w:rPr>
          <w:rFonts w:ascii="Arial" w:hAnsi="Arial" w:cs="Arial"/>
        </w:rPr>
        <w:t xml:space="preserve">zaplatit za </w:t>
      </w:r>
      <w:r w:rsidR="006D00F7">
        <w:rPr>
          <w:rFonts w:ascii="Arial" w:hAnsi="Arial" w:cs="Arial"/>
        </w:rPr>
        <w:t xml:space="preserve">ně </w:t>
      </w:r>
      <w:r w:rsidR="008321BA">
        <w:rPr>
          <w:rFonts w:ascii="Arial" w:hAnsi="Arial" w:cs="Arial"/>
        </w:rPr>
        <w:t>Dodavatel</w:t>
      </w:r>
      <w:r w:rsidR="006D00F7">
        <w:rPr>
          <w:rFonts w:ascii="Arial" w:hAnsi="Arial" w:cs="Arial"/>
        </w:rPr>
        <w:t xml:space="preserve">i </w:t>
      </w:r>
      <w:r w:rsidR="005553F3">
        <w:rPr>
          <w:rFonts w:ascii="Arial" w:hAnsi="Arial" w:cs="Arial"/>
        </w:rPr>
        <w:t xml:space="preserve">cenu </w:t>
      </w:r>
      <w:r>
        <w:rPr>
          <w:rFonts w:ascii="Arial" w:hAnsi="Arial" w:cs="Arial"/>
        </w:rPr>
        <w:t>stanovenou v této Smlouvě</w:t>
      </w:r>
      <w:r w:rsidRPr="00ED4283">
        <w:rPr>
          <w:rFonts w:ascii="Arial" w:hAnsi="Arial" w:cs="Arial"/>
        </w:rPr>
        <w:t>.</w:t>
      </w:r>
    </w:p>
    <w:p w14:paraId="133EE559" w14:textId="6EF14765" w:rsidR="007B1C59" w:rsidRDefault="007B1C59" w:rsidP="007B1C59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4213C1D" w14:textId="274AFDD6" w:rsidR="00ED4283" w:rsidRPr="00ED4283" w:rsidRDefault="00ED4283" w:rsidP="00ED4283">
      <w:pPr>
        <w:spacing w:after="0"/>
        <w:jc w:val="center"/>
        <w:rPr>
          <w:rFonts w:ascii="Arial" w:hAnsi="Arial" w:cs="Arial"/>
          <w:b/>
          <w:bCs/>
        </w:rPr>
      </w:pPr>
      <w:r w:rsidRPr="00ED4283">
        <w:rPr>
          <w:rFonts w:ascii="Arial" w:hAnsi="Arial" w:cs="Arial"/>
          <w:b/>
          <w:bCs/>
        </w:rPr>
        <w:t>3.</w:t>
      </w:r>
      <w:r w:rsidRPr="00ED4283">
        <w:rPr>
          <w:rFonts w:ascii="Arial" w:hAnsi="Arial" w:cs="Arial"/>
          <w:b/>
          <w:bCs/>
        </w:rPr>
        <w:tab/>
      </w:r>
      <w:r w:rsidR="009C044E">
        <w:rPr>
          <w:rFonts w:ascii="Arial" w:hAnsi="Arial" w:cs="Arial"/>
          <w:b/>
          <w:bCs/>
        </w:rPr>
        <w:t>Vývoj, i</w:t>
      </w:r>
      <w:r w:rsidR="009033EE">
        <w:rPr>
          <w:rFonts w:ascii="Arial" w:hAnsi="Arial" w:cs="Arial"/>
          <w:b/>
          <w:bCs/>
        </w:rPr>
        <w:t xml:space="preserve">mplementace </w:t>
      </w:r>
      <w:r w:rsidR="003401EB">
        <w:rPr>
          <w:rFonts w:ascii="Arial" w:hAnsi="Arial" w:cs="Arial"/>
          <w:b/>
          <w:bCs/>
        </w:rPr>
        <w:t>S</w:t>
      </w:r>
      <w:r w:rsidRPr="00ED4283">
        <w:rPr>
          <w:rFonts w:ascii="Arial" w:hAnsi="Arial" w:cs="Arial"/>
          <w:b/>
          <w:bCs/>
        </w:rPr>
        <w:t>oftware</w:t>
      </w:r>
    </w:p>
    <w:p w14:paraId="46B1E51B" w14:textId="77777777" w:rsidR="00ED4283" w:rsidRDefault="00ED4283" w:rsidP="00ED4283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AD7310F" w14:textId="3E3E4587" w:rsidR="003B753E" w:rsidRDefault="005553F3" w:rsidP="00352377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8B74C6">
        <w:rPr>
          <w:rFonts w:ascii="Arial" w:hAnsi="Arial" w:cs="Arial"/>
        </w:rPr>
        <w:t xml:space="preserve">Dodavatel je povinen </w:t>
      </w:r>
      <w:r w:rsidR="00643016">
        <w:rPr>
          <w:rFonts w:ascii="Arial" w:hAnsi="Arial" w:cs="Arial"/>
        </w:rPr>
        <w:t xml:space="preserve">dodat </w:t>
      </w:r>
      <w:r w:rsidRPr="008B74C6">
        <w:rPr>
          <w:rFonts w:ascii="Arial" w:hAnsi="Arial" w:cs="Arial"/>
        </w:rPr>
        <w:t>Objednatel</w:t>
      </w:r>
      <w:r w:rsidR="00643016">
        <w:rPr>
          <w:rFonts w:ascii="Arial" w:hAnsi="Arial" w:cs="Arial"/>
        </w:rPr>
        <w:t>i</w:t>
      </w:r>
      <w:r w:rsidR="008725CD" w:rsidRPr="008B74C6">
        <w:rPr>
          <w:rFonts w:ascii="Arial" w:hAnsi="Arial" w:cs="Arial"/>
        </w:rPr>
        <w:t xml:space="preserve"> Software</w:t>
      </w:r>
      <w:r w:rsidR="00674312" w:rsidRPr="008B74C6">
        <w:rPr>
          <w:rFonts w:ascii="Arial" w:hAnsi="Arial" w:cs="Arial"/>
        </w:rPr>
        <w:t xml:space="preserve"> </w:t>
      </w:r>
      <w:r w:rsidRPr="008B74C6">
        <w:rPr>
          <w:rFonts w:ascii="Arial" w:hAnsi="Arial" w:cs="Arial"/>
        </w:rPr>
        <w:t xml:space="preserve">a dále </w:t>
      </w:r>
      <w:r w:rsidR="00643016">
        <w:rPr>
          <w:rFonts w:ascii="Arial" w:hAnsi="Arial" w:cs="Arial"/>
        </w:rPr>
        <w:t xml:space="preserve">jej spustit </w:t>
      </w:r>
      <w:r w:rsidRPr="008B74C6">
        <w:rPr>
          <w:rFonts w:ascii="Arial" w:hAnsi="Arial" w:cs="Arial"/>
        </w:rPr>
        <w:t>tak, že bude zajištěná plná možnost Objednatele využívat Software a jeho funkcionality</w:t>
      </w:r>
      <w:r w:rsidR="00254FB1">
        <w:rPr>
          <w:rFonts w:ascii="Arial" w:hAnsi="Arial" w:cs="Arial"/>
        </w:rPr>
        <w:t xml:space="preserve"> v</w:t>
      </w:r>
      <w:r w:rsidR="00643016">
        <w:rPr>
          <w:rFonts w:ascii="Arial" w:hAnsi="Arial" w:cs="Arial"/>
        </w:rPr>
        <w:t xml:space="preserve"> </w:t>
      </w:r>
      <w:r w:rsidR="00254FB1">
        <w:rPr>
          <w:rFonts w:ascii="Arial" w:hAnsi="Arial" w:cs="Arial"/>
        </w:rPr>
        <w:t xml:space="preserve">zařízení Objednatele, kterým je </w:t>
      </w:r>
      <w:r w:rsidR="00643016">
        <w:rPr>
          <w:rFonts w:ascii="Arial" w:hAnsi="Arial" w:cs="Arial"/>
        </w:rPr>
        <w:t>výrobní centrum Objednatele</w:t>
      </w:r>
      <w:r w:rsidR="00254FB1">
        <w:rPr>
          <w:rFonts w:ascii="Arial" w:hAnsi="Arial" w:cs="Arial"/>
        </w:rPr>
        <w:t xml:space="preserve">, na adrese </w:t>
      </w:r>
      <w:r w:rsidR="00643016">
        <w:rPr>
          <w:rFonts w:ascii="Arial" w:hAnsi="Arial" w:cs="Arial"/>
        </w:rPr>
        <w:t xml:space="preserve">Tovární 417, 471 54 Cvikov </w:t>
      </w:r>
      <w:r w:rsidR="00CE3D1C">
        <w:rPr>
          <w:rFonts w:ascii="Arial" w:hAnsi="Arial" w:cs="Arial"/>
        </w:rPr>
        <w:t>(dále jen „</w:t>
      </w:r>
      <w:r w:rsidR="00CE3D1C" w:rsidRPr="00CE3D1C">
        <w:rPr>
          <w:rFonts w:ascii="Arial" w:hAnsi="Arial" w:cs="Arial"/>
          <w:b/>
          <w:bCs/>
        </w:rPr>
        <w:t>Zařízení</w:t>
      </w:r>
      <w:r w:rsidR="00CE3D1C">
        <w:rPr>
          <w:rFonts w:ascii="Arial" w:hAnsi="Arial" w:cs="Arial"/>
        </w:rPr>
        <w:t>“)</w:t>
      </w:r>
      <w:r w:rsidRPr="008B74C6">
        <w:rPr>
          <w:rFonts w:ascii="Arial" w:hAnsi="Arial" w:cs="Arial"/>
        </w:rPr>
        <w:t>.</w:t>
      </w:r>
    </w:p>
    <w:p w14:paraId="4F274E26" w14:textId="77777777" w:rsidR="003B753E" w:rsidRDefault="003B753E" w:rsidP="003B753E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77440DB" w14:textId="6D8B625F" w:rsidR="00B57A2E" w:rsidRDefault="00643016" w:rsidP="00352377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Dodání </w:t>
      </w:r>
      <w:r w:rsidR="008B74C6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 xml:space="preserve">spuštění </w:t>
      </w:r>
      <w:r w:rsidR="008725CD" w:rsidRPr="008B74C6">
        <w:rPr>
          <w:rFonts w:ascii="Arial" w:hAnsi="Arial" w:cs="Arial"/>
        </w:rPr>
        <w:t>S</w:t>
      </w:r>
      <w:r w:rsidR="005553F3" w:rsidRPr="008B74C6">
        <w:rPr>
          <w:rFonts w:ascii="Arial" w:hAnsi="Arial" w:cs="Arial"/>
        </w:rPr>
        <w:t xml:space="preserve">oftware </w:t>
      </w:r>
      <w:r w:rsidR="00254FB1">
        <w:rPr>
          <w:rFonts w:ascii="Arial" w:hAnsi="Arial" w:cs="Arial"/>
        </w:rPr>
        <w:t xml:space="preserve">bude probíhat v níže uvedených </w:t>
      </w:r>
      <w:r>
        <w:rPr>
          <w:rFonts w:ascii="Arial" w:hAnsi="Arial" w:cs="Arial"/>
        </w:rPr>
        <w:t xml:space="preserve">po sobě jdoucích </w:t>
      </w:r>
      <w:r w:rsidR="00254FB1">
        <w:rPr>
          <w:rFonts w:ascii="Arial" w:hAnsi="Arial" w:cs="Arial"/>
        </w:rPr>
        <w:t>etapách, přičemž Dodavatel, jakožto odborník, je povinen si veškeré své činnosti nutné k naplnění této Smlouvy rozvrhnout do uvedených etap:</w:t>
      </w:r>
    </w:p>
    <w:p w14:paraId="3AB42C30" w14:textId="77777777" w:rsidR="00254FB1" w:rsidRDefault="00254FB1" w:rsidP="00254FB1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DA24B4D" w14:textId="757288C2" w:rsidR="00254FB1" w:rsidRDefault="00643016" w:rsidP="00BE2A94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Dodání </w:t>
      </w:r>
      <w:r w:rsidR="002D6A3B">
        <w:rPr>
          <w:rFonts w:ascii="Arial" w:hAnsi="Arial" w:cs="Arial"/>
        </w:rPr>
        <w:t>Software</w:t>
      </w:r>
    </w:p>
    <w:p w14:paraId="752A1F31" w14:textId="4A95E877" w:rsidR="00254FB1" w:rsidRDefault="00254FB1" w:rsidP="00BE2A94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Testovací provoz</w:t>
      </w:r>
    </w:p>
    <w:p w14:paraId="52B16D4B" w14:textId="1CF0A714" w:rsidR="00254FB1" w:rsidRDefault="0034354B" w:rsidP="00BE2A94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Spuštění</w:t>
      </w:r>
      <w:r w:rsidR="00254FB1">
        <w:rPr>
          <w:rFonts w:ascii="Arial" w:hAnsi="Arial" w:cs="Arial"/>
        </w:rPr>
        <w:t xml:space="preserve"> Software</w:t>
      </w:r>
    </w:p>
    <w:p w14:paraId="58EE7FD2" w14:textId="77777777" w:rsidR="003B753E" w:rsidRDefault="003B753E" w:rsidP="003B753E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4870E1E3" w14:textId="77777777" w:rsidR="00C33264" w:rsidRDefault="00C33264" w:rsidP="003B753E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039A8A7D" w14:textId="77777777" w:rsidR="00C33264" w:rsidRPr="008B74C6" w:rsidRDefault="00C33264" w:rsidP="003B753E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48211C16" w14:textId="41CCDBCF" w:rsidR="00254FB1" w:rsidRPr="00254FB1" w:rsidRDefault="00643016" w:rsidP="00254FB1">
      <w:pPr>
        <w:spacing w:after="0"/>
        <w:ind w:firstLine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Dodání </w:t>
      </w:r>
      <w:r w:rsidR="002D6A3B">
        <w:rPr>
          <w:rFonts w:ascii="Arial" w:hAnsi="Arial" w:cs="Arial"/>
          <w:b/>
          <w:bCs/>
        </w:rPr>
        <w:t>Software</w:t>
      </w:r>
    </w:p>
    <w:p w14:paraId="28FC951B" w14:textId="77777777" w:rsidR="00254FB1" w:rsidRPr="00254FB1" w:rsidRDefault="00254FB1" w:rsidP="00254FB1">
      <w:pPr>
        <w:spacing w:after="0"/>
        <w:jc w:val="both"/>
        <w:rPr>
          <w:rFonts w:ascii="Arial" w:hAnsi="Arial" w:cs="Arial"/>
        </w:rPr>
      </w:pPr>
    </w:p>
    <w:p w14:paraId="060F7214" w14:textId="2604E120" w:rsidR="00254FB1" w:rsidRDefault="00254FB1" w:rsidP="00E84C6A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</w:t>
      </w:r>
      <w:r w:rsidR="00643016">
        <w:rPr>
          <w:rFonts w:ascii="Arial" w:hAnsi="Arial" w:cs="Arial"/>
        </w:rPr>
        <w:t xml:space="preserve">dodání Software </w:t>
      </w:r>
      <w:r>
        <w:rPr>
          <w:rFonts w:ascii="Arial" w:hAnsi="Arial" w:cs="Arial"/>
        </w:rPr>
        <w:t>je Dodavatel povinen navrhnout pro Objednatele řešení Software dle požadavků na vlastnosti, parametry a funkcionality uvedených v přílohách této Smlouvy, a dále dle upřesňujících a dalších Objednatelem vznesených požadavků.</w:t>
      </w:r>
    </w:p>
    <w:p w14:paraId="772796F5" w14:textId="77777777" w:rsidR="00254FB1" w:rsidRDefault="00254FB1" w:rsidP="00254FB1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D1BFCCF" w14:textId="65992BE4" w:rsidR="00B31550" w:rsidRDefault="00254FB1" w:rsidP="00E84C6A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Výstupem bud</w:t>
      </w:r>
      <w:r w:rsidR="006430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FE0727">
        <w:rPr>
          <w:rFonts w:ascii="Arial" w:hAnsi="Arial" w:cs="Arial"/>
        </w:rPr>
        <w:t>písemn</w:t>
      </w:r>
      <w:r w:rsidR="00643016">
        <w:rPr>
          <w:rFonts w:ascii="Arial" w:hAnsi="Arial" w:cs="Arial"/>
        </w:rPr>
        <w:t>ý</w:t>
      </w:r>
      <w:r w:rsidR="00FE07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návrhy řešení Software, a to </w:t>
      </w:r>
      <w:r w:rsidR="00643016">
        <w:rPr>
          <w:rFonts w:ascii="Arial" w:hAnsi="Arial" w:cs="Arial"/>
        </w:rPr>
        <w:t>konkrétně</w:t>
      </w:r>
      <w:r>
        <w:rPr>
          <w:rFonts w:ascii="Arial" w:hAnsi="Arial" w:cs="Arial"/>
        </w:rPr>
        <w:t>:</w:t>
      </w:r>
    </w:p>
    <w:p w14:paraId="646820C2" w14:textId="77777777" w:rsidR="00B31550" w:rsidRDefault="00B31550" w:rsidP="00B315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37E359B" w14:textId="70CD41B5" w:rsidR="00B01314" w:rsidRDefault="00643016" w:rsidP="00B31550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funkční a technická specifikace Software,</w:t>
      </w:r>
    </w:p>
    <w:p w14:paraId="06B7926D" w14:textId="13478D06" w:rsidR="00643016" w:rsidRDefault="00643016" w:rsidP="00B31550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návrh integrační architektury Software,</w:t>
      </w:r>
    </w:p>
    <w:p w14:paraId="7642AF4B" w14:textId="5A4B119F" w:rsidR="00B01314" w:rsidRDefault="00B01314" w:rsidP="00B31550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uživatelsk</w:t>
      </w:r>
      <w:r w:rsidR="0064301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a administrátorsk</w:t>
      </w:r>
      <w:r w:rsidR="00643016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manuál</w:t>
      </w:r>
      <w:r w:rsidR="00643016">
        <w:rPr>
          <w:rFonts w:ascii="Arial" w:hAnsi="Arial" w:cs="Arial"/>
        </w:rPr>
        <w:t>y</w:t>
      </w:r>
      <w:r w:rsidR="00FE4231">
        <w:rPr>
          <w:rFonts w:ascii="Arial" w:hAnsi="Arial" w:cs="Arial"/>
        </w:rPr>
        <w:t xml:space="preserve"> </w:t>
      </w:r>
      <w:r w:rsidR="00643016">
        <w:rPr>
          <w:rFonts w:ascii="Arial" w:hAnsi="Arial" w:cs="Arial"/>
        </w:rPr>
        <w:t xml:space="preserve">k </w:t>
      </w:r>
      <w:r w:rsidR="00FE4231">
        <w:rPr>
          <w:rFonts w:ascii="Arial" w:hAnsi="Arial" w:cs="Arial"/>
        </w:rPr>
        <w:t>Software,</w:t>
      </w:r>
      <w:r w:rsidR="00643016">
        <w:rPr>
          <w:rFonts w:ascii="Arial" w:hAnsi="Arial" w:cs="Arial"/>
        </w:rPr>
        <w:t xml:space="preserve"> a</w:t>
      </w:r>
    </w:p>
    <w:p w14:paraId="791F1081" w14:textId="001D05A8" w:rsidR="00FE4231" w:rsidRDefault="005F12B7" w:rsidP="00B31550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přehledu </w:t>
      </w:r>
      <w:r w:rsidR="00FE4231">
        <w:rPr>
          <w:rFonts w:ascii="Arial" w:hAnsi="Arial" w:cs="Arial"/>
        </w:rPr>
        <w:t>požadavků na hardware.</w:t>
      </w:r>
    </w:p>
    <w:p w14:paraId="19626792" w14:textId="77777777" w:rsidR="002D6A3B" w:rsidRDefault="002D6A3B" w:rsidP="002D6A3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F206366" w14:textId="5DFD3DF5" w:rsidR="002D6A3B" w:rsidRDefault="002D6A3B" w:rsidP="00E84C6A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rámci této etapy je Dodavatel dále povinen vyvinout pro Objednatele </w:t>
      </w:r>
      <w:r w:rsidR="00643016">
        <w:rPr>
          <w:rFonts w:ascii="Arial" w:hAnsi="Arial" w:cs="Arial"/>
        </w:rPr>
        <w:t xml:space="preserve">Software dle zadání </w:t>
      </w:r>
      <w:r>
        <w:rPr>
          <w:rFonts w:ascii="Arial" w:hAnsi="Arial" w:cs="Arial"/>
        </w:rPr>
        <w:t>tak, aby mohl být nasazen do testovacího provozu.</w:t>
      </w:r>
    </w:p>
    <w:p w14:paraId="28996243" w14:textId="77777777" w:rsidR="00B06E0F" w:rsidRPr="00FB147D" w:rsidRDefault="00B06E0F" w:rsidP="00FB147D">
      <w:pPr>
        <w:spacing w:after="0"/>
        <w:jc w:val="both"/>
        <w:rPr>
          <w:rFonts w:ascii="Arial" w:hAnsi="Arial" w:cs="Arial"/>
        </w:rPr>
      </w:pPr>
    </w:p>
    <w:p w14:paraId="2734E9B1" w14:textId="402A14A3" w:rsidR="00CE3D1C" w:rsidRPr="00CE3D1C" w:rsidRDefault="00CE3D1C" w:rsidP="00CE3D1C">
      <w:pPr>
        <w:pStyle w:val="Odstavecseseznamem"/>
        <w:spacing w:after="0"/>
        <w:ind w:left="567"/>
        <w:jc w:val="both"/>
        <w:rPr>
          <w:rFonts w:ascii="Arial" w:hAnsi="Arial" w:cs="Arial"/>
          <w:b/>
          <w:bCs/>
        </w:rPr>
      </w:pPr>
      <w:r w:rsidRPr="00CE3D1C">
        <w:rPr>
          <w:rFonts w:ascii="Arial" w:hAnsi="Arial" w:cs="Arial"/>
          <w:b/>
          <w:bCs/>
        </w:rPr>
        <w:t>Testovací provoz</w:t>
      </w:r>
    </w:p>
    <w:p w14:paraId="5E7B638C" w14:textId="77777777" w:rsidR="00CE3D1C" w:rsidRDefault="00CE3D1C" w:rsidP="00CE3D1C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A096C2C" w14:textId="212062D5" w:rsidR="00CE3D1C" w:rsidRDefault="00643016" w:rsidP="00CE3D1C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Jakmile </w:t>
      </w:r>
      <w:r w:rsidR="00CE3D1C">
        <w:rPr>
          <w:rFonts w:ascii="Arial" w:hAnsi="Arial" w:cs="Arial"/>
        </w:rPr>
        <w:t xml:space="preserve">rozpracovanost </w:t>
      </w:r>
      <w:r>
        <w:rPr>
          <w:rFonts w:ascii="Arial" w:hAnsi="Arial" w:cs="Arial"/>
        </w:rPr>
        <w:t xml:space="preserve">Software </w:t>
      </w:r>
      <w:r w:rsidR="00CE3D1C">
        <w:rPr>
          <w:rFonts w:ascii="Arial" w:hAnsi="Arial" w:cs="Arial"/>
        </w:rPr>
        <w:t xml:space="preserve">dosáhne takového stupně, že vybraní členové personálu </w:t>
      </w:r>
      <w:r>
        <w:rPr>
          <w:rFonts w:ascii="Arial" w:hAnsi="Arial" w:cs="Arial"/>
        </w:rPr>
        <w:t xml:space="preserve">Objednatele </w:t>
      </w:r>
      <w:r w:rsidR="00CE3D1C">
        <w:rPr>
          <w:rFonts w:ascii="Arial" w:hAnsi="Arial" w:cs="Arial"/>
        </w:rPr>
        <w:t>budou schopni ověřit funkcionalit</w:t>
      </w:r>
      <w:r>
        <w:rPr>
          <w:rFonts w:ascii="Arial" w:hAnsi="Arial" w:cs="Arial"/>
        </w:rPr>
        <w:t>u</w:t>
      </w:r>
      <w:r w:rsidR="00CE3D1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Software</w:t>
      </w:r>
      <w:r w:rsidR="00CE3D1C">
        <w:rPr>
          <w:rFonts w:ascii="Arial" w:hAnsi="Arial" w:cs="Arial"/>
        </w:rPr>
        <w:t xml:space="preserve">, zpřístupní Dodavatel Objednateli </w:t>
      </w:r>
      <w:r>
        <w:rPr>
          <w:rFonts w:ascii="Arial" w:hAnsi="Arial" w:cs="Arial"/>
        </w:rPr>
        <w:t xml:space="preserve">Software </w:t>
      </w:r>
      <w:r w:rsidR="00CE3D1C">
        <w:rPr>
          <w:rFonts w:ascii="Arial" w:hAnsi="Arial" w:cs="Arial"/>
        </w:rPr>
        <w:t>k testovacímu provozu.</w:t>
      </w:r>
    </w:p>
    <w:p w14:paraId="6DD9DC52" w14:textId="77777777" w:rsidR="00CE3D1C" w:rsidRDefault="00CE3D1C" w:rsidP="00CE3D1C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17CA4FC" w14:textId="73A46E1B" w:rsidR="00CE3D1C" w:rsidRDefault="00CE3D1C" w:rsidP="00CE3D1C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Testovací provoz bude probíhat v Zařízení nebo alespoň v prostředí Objednatele a Software bud</w:t>
      </w:r>
      <w:r w:rsidR="006430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testován vybranými uživateli Objednatele s cílem ověřit, že </w:t>
      </w:r>
      <w:r w:rsidR="00643016">
        <w:rPr>
          <w:rFonts w:ascii="Arial" w:hAnsi="Arial" w:cs="Arial"/>
        </w:rPr>
        <w:t xml:space="preserve">Software </w:t>
      </w:r>
      <w:r>
        <w:rPr>
          <w:rFonts w:ascii="Arial" w:hAnsi="Arial" w:cs="Arial"/>
        </w:rPr>
        <w:t>m</w:t>
      </w:r>
      <w:r w:rsidR="00643016">
        <w:rPr>
          <w:rFonts w:ascii="Arial" w:hAnsi="Arial" w:cs="Arial"/>
        </w:rPr>
        <w:t>á</w:t>
      </w:r>
      <w:r>
        <w:rPr>
          <w:rFonts w:ascii="Arial" w:hAnsi="Arial" w:cs="Arial"/>
        </w:rPr>
        <w:t xml:space="preserve"> veškeré vlastnosti požadované touto Smlouvou, ujednané Smluvními stranami, a že nevykazuj</w:t>
      </w:r>
      <w:r w:rsidR="00643016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vady, které by bránily užívání Software.</w:t>
      </w:r>
    </w:p>
    <w:p w14:paraId="7CAC1C54" w14:textId="191E0C3B" w:rsidR="00CE3D1C" w:rsidRDefault="00CE3D1C" w:rsidP="00CE3D1C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483C878" w14:textId="792B5B01" w:rsidR="00CE3D1C" w:rsidRDefault="00FE0727" w:rsidP="00CE3D1C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povinen informovat Objednatele o svém záměru </w:t>
      </w:r>
      <w:r w:rsidR="00643016">
        <w:rPr>
          <w:rFonts w:ascii="Arial" w:hAnsi="Arial" w:cs="Arial"/>
        </w:rPr>
        <w:t xml:space="preserve">zahájit </w:t>
      </w:r>
      <w:r>
        <w:rPr>
          <w:rFonts w:ascii="Arial" w:hAnsi="Arial" w:cs="Arial"/>
        </w:rPr>
        <w:t xml:space="preserve">testovací provoz a navrhnout Objednateli způsob, jakým bude </w:t>
      </w:r>
      <w:r w:rsidR="00643016">
        <w:rPr>
          <w:rFonts w:ascii="Arial" w:hAnsi="Arial" w:cs="Arial"/>
        </w:rPr>
        <w:t xml:space="preserve">Software </w:t>
      </w:r>
      <w:r w:rsidR="007743AE">
        <w:rPr>
          <w:rFonts w:ascii="Arial" w:hAnsi="Arial" w:cs="Arial"/>
        </w:rPr>
        <w:t>zpřístupněn členům personálu Objednatele.</w:t>
      </w:r>
    </w:p>
    <w:p w14:paraId="5DA7D925" w14:textId="77777777" w:rsidR="007743AE" w:rsidRDefault="007743AE" w:rsidP="007743AE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BA47131" w14:textId="15DCE580" w:rsidR="00946385" w:rsidRDefault="00D14DD2" w:rsidP="00CE3D1C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Testovací provoz je ukončen v okamžiku, kdy jsou odstraněny veškeré vady bránící </w:t>
      </w:r>
      <w:r w:rsidR="00643016">
        <w:rPr>
          <w:rFonts w:ascii="Arial" w:hAnsi="Arial" w:cs="Arial"/>
        </w:rPr>
        <w:t xml:space="preserve">spuštění Software, jsou ověřeny požadované vlastnosti Software </w:t>
      </w:r>
      <w:r>
        <w:rPr>
          <w:rFonts w:ascii="Arial" w:hAnsi="Arial" w:cs="Arial"/>
        </w:rPr>
        <w:t>a je podepsán akceptační protokol z testovacího provozu dle ustanovení této Smlouvy.</w:t>
      </w:r>
    </w:p>
    <w:p w14:paraId="4B40A66F" w14:textId="77777777" w:rsidR="005F12B7" w:rsidRDefault="005F12B7" w:rsidP="005F12B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B64499F" w14:textId="68775F59" w:rsidR="00720460" w:rsidRPr="00720460" w:rsidRDefault="0034354B" w:rsidP="004810E2">
      <w:pPr>
        <w:pStyle w:val="Odstavecseseznamem"/>
        <w:spacing w:after="0"/>
        <w:ind w:left="56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Spuštění </w:t>
      </w:r>
      <w:r w:rsidR="00720460" w:rsidRPr="00720460">
        <w:rPr>
          <w:rFonts w:ascii="Arial" w:hAnsi="Arial" w:cs="Arial"/>
          <w:b/>
          <w:bCs/>
        </w:rPr>
        <w:t>Software</w:t>
      </w:r>
    </w:p>
    <w:p w14:paraId="3CD238D2" w14:textId="77777777" w:rsidR="00720460" w:rsidRDefault="00720460" w:rsidP="004810E2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EAC1491" w14:textId="77777777" w:rsidR="00510AC8" w:rsidRDefault="00720460" w:rsidP="00720460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skončení </w:t>
      </w:r>
      <w:r w:rsidR="00643016">
        <w:rPr>
          <w:rFonts w:ascii="Arial" w:hAnsi="Arial" w:cs="Arial"/>
        </w:rPr>
        <w:t xml:space="preserve">testovacího </w:t>
      </w:r>
      <w:r>
        <w:rPr>
          <w:rFonts w:ascii="Arial" w:hAnsi="Arial" w:cs="Arial"/>
        </w:rPr>
        <w:t xml:space="preserve">provozu je Dodavatel povinen </w:t>
      </w:r>
      <w:r w:rsidR="006143F0">
        <w:rPr>
          <w:rFonts w:ascii="Arial" w:hAnsi="Arial" w:cs="Arial"/>
        </w:rPr>
        <w:t xml:space="preserve">spustit </w:t>
      </w:r>
      <w:r w:rsidR="00F32342">
        <w:rPr>
          <w:rFonts w:ascii="Arial" w:hAnsi="Arial" w:cs="Arial"/>
        </w:rPr>
        <w:t xml:space="preserve">Software v Zařízení. </w:t>
      </w:r>
      <w:r w:rsidR="0034354B">
        <w:rPr>
          <w:rFonts w:ascii="Arial" w:hAnsi="Arial" w:cs="Arial"/>
        </w:rPr>
        <w:t xml:space="preserve">Spuštěním </w:t>
      </w:r>
      <w:r w:rsidR="00F32342">
        <w:rPr>
          <w:rFonts w:ascii="Arial" w:hAnsi="Arial" w:cs="Arial"/>
        </w:rPr>
        <w:t>Software se rozumí</w:t>
      </w:r>
      <w:r w:rsidR="00510AC8">
        <w:rPr>
          <w:rFonts w:ascii="Arial" w:hAnsi="Arial" w:cs="Arial"/>
        </w:rPr>
        <w:t>:</w:t>
      </w:r>
    </w:p>
    <w:p w14:paraId="746C8547" w14:textId="77777777" w:rsidR="00510AC8" w:rsidRDefault="00510AC8" w:rsidP="00510AC8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5733814" w14:textId="77777777" w:rsidR="00510AC8" w:rsidRDefault="00F32342" w:rsidP="00510AC8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jeho </w:t>
      </w:r>
      <w:r w:rsidR="00510AC8">
        <w:rPr>
          <w:rFonts w:ascii="Arial" w:hAnsi="Arial" w:cs="Arial"/>
        </w:rPr>
        <w:t xml:space="preserve">spuštění v prostředí Objednatele v Zařízení takovým způsobem, který umožňuje Objednateli neomezeně využívat veškerých funkcionalit Software </w:t>
      </w:r>
      <w:r>
        <w:rPr>
          <w:rFonts w:ascii="Arial" w:hAnsi="Arial" w:cs="Arial"/>
        </w:rPr>
        <w:t xml:space="preserve">v rozsahu specifikovaném touto Smlouvou, </w:t>
      </w:r>
    </w:p>
    <w:p w14:paraId="669BCFB9" w14:textId="2513601B" w:rsidR="00510AC8" w:rsidRDefault="00F32342" w:rsidP="00510AC8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předání veškeré dokumentace k Software,</w:t>
      </w:r>
      <w:r w:rsidR="001F6E89">
        <w:rPr>
          <w:rFonts w:ascii="Arial" w:hAnsi="Arial" w:cs="Arial"/>
        </w:rPr>
        <w:t xml:space="preserve"> </w:t>
      </w:r>
      <w:r w:rsidR="00510AC8">
        <w:rPr>
          <w:rFonts w:ascii="Arial" w:hAnsi="Arial" w:cs="Arial"/>
        </w:rPr>
        <w:t xml:space="preserve">včetně </w:t>
      </w:r>
      <w:r w:rsidR="00510AC8" w:rsidRPr="00510AC8">
        <w:rPr>
          <w:rFonts w:ascii="Arial" w:hAnsi="Arial" w:cs="Arial"/>
        </w:rPr>
        <w:t>uživatelsk</w:t>
      </w:r>
      <w:r w:rsidR="00510AC8">
        <w:rPr>
          <w:rFonts w:ascii="Arial" w:hAnsi="Arial" w:cs="Arial"/>
        </w:rPr>
        <w:t>ých a administrátorských</w:t>
      </w:r>
      <w:r w:rsidR="00510AC8" w:rsidRPr="00510AC8">
        <w:rPr>
          <w:rFonts w:ascii="Arial" w:hAnsi="Arial" w:cs="Arial"/>
        </w:rPr>
        <w:t xml:space="preserve"> příruč</w:t>
      </w:r>
      <w:r w:rsidR="00510AC8">
        <w:rPr>
          <w:rFonts w:ascii="Arial" w:hAnsi="Arial" w:cs="Arial"/>
        </w:rPr>
        <w:t>e</w:t>
      </w:r>
      <w:r w:rsidR="00510AC8" w:rsidRPr="00510AC8">
        <w:rPr>
          <w:rFonts w:ascii="Arial" w:hAnsi="Arial" w:cs="Arial"/>
        </w:rPr>
        <w:t>k v jejich konečném znění</w:t>
      </w:r>
      <w:r w:rsidR="00510AC8">
        <w:rPr>
          <w:rFonts w:ascii="Arial" w:hAnsi="Arial" w:cs="Arial"/>
        </w:rPr>
        <w:t>, a</w:t>
      </w:r>
    </w:p>
    <w:p w14:paraId="0D190EBC" w14:textId="77777777" w:rsidR="00510AC8" w:rsidRDefault="001F6E89" w:rsidP="00510AC8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předání přístupových údajů k částem Software, u kterých jsou přístupové údaje potřebné k jejich plnému užívání,</w:t>
      </w:r>
      <w:r w:rsidR="00F32342">
        <w:rPr>
          <w:rFonts w:ascii="Arial" w:hAnsi="Arial" w:cs="Arial"/>
        </w:rPr>
        <w:t xml:space="preserve"> </w:t>
      </w:r>
    </w:p>
    <w:p w14:paraId="149C92A1" w14:textId="77777777" w:rsidR="00510AC8" w:rsidRDefault="00510AC8" w:rsidP="00510AC8">
      <w:pPr>
        <w:spacing w:after="0"/>
        <w:ind w:left="567"/>
        <w:jc w:val="both"/>
        <w:rPr>
          <w:rFonts w:ascii="Arial" w:hAnsi="Arial" w:cs="Arial"/>
        </w:rPr>
      </w:pPr>
    </w:p>
    <w:p w14:paraId="1046064D" w14:textId="393B6753" w:rsidR="00720460" w:rsidRPr="00510AC8" w:rsidRDefault="00F32342" w:rsidP="00510AC8">
      <w:pPr>
        <w:spacing w:after="0"/>
        <w:ind w:left="567"/>
        <w:jc w:val="both"/>
        <w:rPr>
          <w:rFonts w:ascii="Arial" w:hAnsi="Arial" w:cs="Arial"/>
        </w:rPr>
      </w:pPr>
      <w:r w:rsidRPr="00510AC8">
        <w:rPr>
          <w:rFonts w:ascii="Arial" w:hAnsi="Arial" w:cs="Arial"/>
        </w:rPr>
        <w:lastRenderedPageBreak/>
        <w:t>to vše dle ustanovení této Smlouvy.</w:t>
      </w:r>
    </w:p>
    <w:p w14:paraId="25516EB5" w14:textId="77777777" w:rsidR="00593EEE" w:rsidRDefault="00593EEE" w:rsidP="00593EEE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B571606" w14:textId="1B5B9DF0" w:rsidR="00621372" w:rsidRDefault="00621372" w:rsidP="00621372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621372">
        <w:rPr>
          <w:rFonts w:ascii="Arial" w:hAnsi="Arial" w:cs="Arial"/>
        </w:rPr>
        <w:t xml:space="preserve">Dodavatel </w:t>
      </w:r>
      <w:r w:rsidR="00482E0B">
        <w:rPr>
          <w:rFonts w:ascii="Arial" w:hAnsi="Arial" w:cs="Arial"/>
        </w:rPr>
        <w:t xml:space="preserve">je </w:t>
      </w:r>
      <w:r w:rsidRPr="00621372">
        <w:rPr>
          <w:rFonts w:ascii="Arial" w:hAnsi="Arial" w:cs="Arial"/>
        </w:rPr>
        <w:t>povinen předat Objednateli přípravné a koncepční materiály a jakékoliv další související materiály (včetně kompletní a srozumitelně zpracované specifikace, referenčních příruček, pracovních dokumentů, komentářů, analýz, protokolů o provedených testech apod.) v editovatelné elektronické podobě.</w:t>
      </w:r>
    </w:p>
    <w:p w14:paraId="29D8DF95" w14:textId="77777777" w:rsidR="00EA1CBF" w:rsidRPr="004D5EC7" w:rsidRDefault="00EA1CBF" w:rsidP="004D5EC7">
      <w:pPr>
        <w:spacing w:after="0"/>
        <w:jc w:val="both"/>
        <w:rPr>
          <w:rFonts w:ascii="Arial" w:hAnsi="Arial" w:cs="Arial"/>
        </w:rPr>
      </w:pPr>
    </w:p>
    <w:p w14:paraId="77E6C2B5" w14:textId="583C8D6F" w:rsidR="00EA1CBF" w:rsidRDefault="0034354B" w:rsidP="00621372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Spuštění</w:t>
      </w:r>
      <w:r w:rsidR="00EA1CBF">
        <w:rPr>
          <w:rFonts w:ascii="Arial" w:hAnsi="Arial" w:cs="Arial"/>
        </w:rPr>
        <w:t xml:space="preserve"> Software je ukončeno okamžikem podpisu akceptačního protokolu o </w:t>
      </w:r>
      <w:r>
        <w:rPr>
          <w:rFonts w:ascii="Arial" w:hAnsi="Arial" w:cs="Arial"/>
        </w:rPr>
        <w:t>spuštění</w:t>
      </w:r>
      <w:r w:rsidR="00EA1CBF">
        <w:rPr>
          <w:rFonts w:ascii="Arial" w:hAnsi="Arial" w:cs="Arial"/>
        </w:rPr>
        <w:t>; tímto okamžikem začíná běžet záruční lhůta na Software.</w:t>
      </w:r>
      <w:r w:rsidR="006143F0">
        <w:rPr>
          <w:rFonts w:ascii="Arial" w:hAnsi="Arial" w:cs="Arial"/>
        </w:rPr>
        <w:t xml:space="preserve"> Je-li v akceptačním protokolu učiněna Objednatelem výhrada odstranění vad, začíná běžet záruční lhůta na Software až okamžikem odstranění poslední z vad pojaté do soupisu vad.</w:t>
      </w:r>
    </w:p>
    <w:p w14:paraId="1E7FD87B" w14:textId="77777777" w:rsidR="00BE2A94" w:rsidRDefault="00BE2A94" w:rsidP="00BE2A94">
      <w:pPr>
        <w:spacing w:after="0"/>
        <w:jc w:val="both"/>
        <w:rPr>
          <w:rFonts w:ascii="Arial" w:hAnsi="Arial" w:cs="Arial"/>
        </w:rPr>
      </w:pPr>
    </w:p>
    <w:p w14:paraId="4D20D8D3" w14:textId="0616F6D7" w:rsidR="00F030DF" w:rsidRPr="00F030DF" w:rsidRDefault="00F030DF" w:rsidP="00317FD7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Akceptační řízení</w:t>
      </w:r>
    </w:p>
    <w:p w14:paraId="0BC8D2E5" w14:textId="77777777" w:rsidR="00F030DF" w:rsidRDefault="00F030DF" w:rsidP="00317FD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EEAD8B1" w14:textId="3BD21B97" w:rsidR="00245131" w:rsidRPr="00317FD7" w:rsidRDefault="00510AC8" w:rsidP="00245131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621372">
        <w:rPr>
          <w:rFonts w:ascii="Arial" w:hAnsi="Arial" w:cs="Arial"/>
        </w:rPr>
        <w:t>tapy</w:t>
      </w:r>
      <w:r w:rsidR="00245131">
        <w:rPr>
          <w:rFonts w:ascii="Arial" w:hAnsi="Arial" w:cs="Arial"/>
        </w:rPr>
        <w:t xml:space="preserve"> vývoje budou ukončeny předáním</w:t>
      </w:r>
      <w:r w:rsidR="00FF6234">
        <w:rPr>
          <w:rFonts w:ascii="Arial" w:hAnsi="Arial" w:cs="Arial"/>
        </w:rPr>
        <w:t xml:space="preserve"> výstupů Objednateli, jejich kontrolou a </w:t>
      </w:r>
      <w:r w:rsidR="00351617">
        <w:rPr>
          <w:rFonts w:ascii="Arial" w:hAnsi="Arial" w:cs="Arial"/>
        </w:rPr>
        <w:t xml:space="preserve">písemným </w:t>
      </w:r>
      <w:r w:rsidR="00FF6234">
        <w:rPr>
          <w:rFonts w:ascii="Arial" w:hAnsi="Arial" w:cs="Arial"/>
        </w:rPr>
        <w:t>schválením</w:t>
      </w:r>
      <w:r w:rsidR="00245131">
        <w:rPr>
          <w:rFonts w:ascii="Arial" w:hAnsi="Arial" w:cs="Arial"/>
        </w:rPr>
        <w:t xml:space="preserve"> Objednatel</w:t>
      </w:r>
      <w:r w:rsidR="00FF6234">
        <w:rPr>
          <w:rFonts w:ascii="Arial" w:hAnsi="Arial" w:cs="Arial"/>
        </w:rPr>
        <w:t>em</w:t>
      </w:r>
      <w:r w:rsidR="00245131">
        <w:rPr>
          <w:rFonts w:ascii="Arial" w:hAnsi="Arial" w:cs="Arial"/>
        </w:rPr>
        <w:t>.</w:t>
      </w:r>
      <w:r w:rsidR="00C85FB4">
        <w:rPr>
          <w:rFonts w:ascii="Arial" w:hAnsi="Arial" w:cs="Arial"/>
        </w:rPr>
        <w:t xml:space="preserve"> </w:t>
      </w:r>
      <w:r w:rsidR="00351617">
        <w:rPr>
          <w:rFonts w:ascii="Arial" w:hAnsi="Arial" w:cs="Arial"/>
        </w:rPr>
        <w:t xml:space="preserve">Ustanovení této části Smlouvy se použijí i na předání Software jako celku v závěru etapy </w:t>
      </w:r>
      <w:r w:rsidR="0034354B">
        <w:rPr>
          <w:rFonts w:ascii="Arial" w:hAnsi="Arial" w:cs="Arial"/>
        </w:rPr>
        <w:t xml:space="preserve">spuštění </w:t>
      </w:r>
      <w:r w:rsidR="00351617">
        <w:rPr>
          <w:rFonts w:ascii="Arial" w:hAnsi="Arial" w:cs="Arial"/>
        </w:rPr>
        <w:t>Software.</w:t>
      </w:r>
    </w:p>
    <w:p w14:paraId="1E48856F" w14:textId="77777777" w:rsidR="003401EB" w:rsidRDefault="003401EB" w:rsidP="003401E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19C05E9" w14:textId="497A4BC9" w:rsidR="00F362FC" w:rsidRPr="00F362FC" w:rsidRDefault="003401EB" w:rsidP="00F362FC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V rámci předání </w:t>
      </w:r>
      <w:r w:rsidR="00351617">
        <w:rPr>
          <w:rFonts w:ascii="Arial" w:hAnsi="Arial" w:cs="Arial"/>
        </w:rPr>
        <w:t>v</w:t>
      </w:r>
      <w:r w:rsidR="006260FD">
        <w:rPr>
          <w:rFonts w:ascii="Arial" w:hAnsi="Arial" w:cs="Arial"/>
        </w:rPr>
        <w:t xml:space="preserve">ýstupů </w:t>
      </w:r>
      <w:r w:rsidRPr="288A8A81">
        <w:rPr>
          <w:rFonts w:ascii="Arial" w:hAnsi="Arial" w:cs="Arial"/>
        </w:rPr>
        <w:t xml:space="preserve">je Dodavatel povinen Objednateli demonstrovat, že </w:t>
      </w:r>
      <w:r w:rsidR="00351617">
        <w:rPr>
          <w:rFonts w:ascii="Arial" w:hAnsi="Arial" w:cs="Arial"/>
        </w:rPr>
        <w:t>v</w:t>
      </w:r>
      <w:r w:rsidR="001C4CE4">
        <w:rPr>
          <w:rFonts w:ascii="Arial" w:hAnsi="Arial" w:cs="Arial"/>
        </w:rPr>
        <w:t xml:space="preserve">ýstupy </w:t>
      </w:r>
      <w:r w:rsidRPr="288A8A81">
        <w:rPr>
          <w:rFonts w:ascii="Arial" w:hAnsi="Arial" w:cs="Arial"/>
        </w:rPr>
        <w:t>m</w:t>
      </w:r>
      <w:r w:rsidR="00FB3D3C">
        <w:rPr>
          <w:rFonts w:ascii="Arial" w:hAnsi="Arial" w:cs="Arial"/>
        </w:rPr>
        <w:t>ají</w:t>
      </w:r>
      <w:r w:rsidRPr="288A8A81">
        <w:rPr>
          <w:rFonts w:ascii="Arial" w:hAnsi="Arial" w:cs="Arial"/>
        </w:rPr>
        <w:t xml:space="preserve"> veškeré Smlouvou stanovené a Objednatelem požadované vlastnosti a funkcionality a že netrpí </w:t>
      </w:r>
      <w:r w:rsidR="000F5247">
        <w:rPr>
          <w:rFonts w:ascii="Arial" w:hAnsi="Arial" w:cs="Arial"/>
        </w:rPr>
        <w:t>vadami</w:t>
      </w:r>
      <w:r w:rsidR="00863E2A">
        <w:rPr>
          <w:rFonts w:ascii="Arial" w:hAnsi="Arial" w:cs="Arial"/>
        </w:rPr>
        <w:t xml:space="preserve">; za vadu se považuje i taková vlastnost Software, která </w:t>
      </w:r>
      <w:r w:rsidR="00510AC8">
        <w:rPr>
          <w:rFonts w:ascii="Arial" w:hAnsi="Arial" w:cs="Arial"/>
        </w:rPr>
        <w:t xml:space="preserve">komplikuje </w:t>
      </w:r>
      <w:r w:rsidR="00863E2A">
        <w:rPr>
          <w:rFonts w:ascii="Arial" w:hAnsi="Arial" w:cs="Arial"/>
        </w:rPr>
        <w:t>užívání Software jeho koncovými uživateli.</w:t>
      </w:r>
      <w:r w:rsidR="00BD45EB">
        <w:rPr>
          <w:rFonts w:ascii="Arial" w:hAnsi="Arial" w:cs="Arial"/>
        </w:rPr>
        <w:t xml:space="preserve"> V rámci akceptačního řízení po spuštění Software bude Objednatel provádět akceptační testy dle přílohy č. 1 této Smlouvy.</w:t>
      </w:r>
    </w:p>
    <w:p w14:paraId="2D7E40EB" w14:textId="77777777" w:rsidR="00F361D3" w:rsidRDefault="00F361D3" w:rsidP="00F361D3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187A9F5" w14:textId="47B14201" w:rsidR="001E4C85" w:rsidRPr="000F5247" w:rsidRDefault="00FB3D3C" w:rsidP="00547CF5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0F5247">
        <w:rPr>
          <w:rFonts w:ascii="Arial" w:hAnsi="Arial" w:cs="Arial"/>
        </w:rPr>
        <w:t xml:space="preserve">Objednatel je oprávněn odmítnout akceptovat </w:t>
      </w:r>
      <w:r w:rsidR="000F5247" w:rsidRPr="000F5247">
        <w:rPr>
          <w:rFonts w:ascii="Arial" w:hAnsi="Arial" w:cs="Arial"/>
        </w:rPr>
        <w:t>v</w:t>
      </w:r>
      <w:r w:rsidRPr="000F5247">
        <w:rPr>
          <w:rFonts w:ascii="Arial" w:hAnsi="Arial" w:cs="Arial"/>
        </w:rPr>
        <w:t>ýstup</w:t>
      </w:r>
      <w:r w:rsidR="000F5247" w:rsidRPr="000F5247">
        <w:rPr>
          <w:rFonts w:ascii="Arial" w:hAnsi="Arial" w:cs="Arial"/>
        </w:rPr>
        <w:t xml:space="preserve">y </w:t>
      </w:r>
      <w:r w:rsidRPr="000F5247">
        <w:rPr>
          <w:rFonts w:ascii="Arial" w:hAnsi="Arial" w:cs="Arial"/>
        </w:rPr>
        <w:t>v případě, že tyto neodpovídají Smlouvě</w:t>
      </w:r>
      <w:r w:rsidR="000F5247" w:rsidRPr="000F5247">
        <w:rPr>
          <w:rFonts w:ascii="Arial" w:hAnsi="Arial" w:cs="Arial"/>
        </w:rPr>
        <w:t xml:space="preserve"> nebo požadavkům Objednatele uplatněných podle této Smlouvy</w:t>
      </w:r>
      <w:r w:rsidRPr="000F5247">
        <w:rPr>
          <w:rFonts w:ascii="Arial" w:hAnsi="Arial" w:cs="Arial"/>
        </w:rPr>
        <w:t>, nesplňují požadavky pro ně vyplývající z právních předpisů, technických norem či oborových zvyklostí, kterých se Objednatel dovolá; v takovém případě je Objednatel oprávněn požadovat odstranění těchto</w:t>
      </w:r>
      <w:r w:rsidR="00B42A7D">
        <w:rPr>
          <w:rFonts w:ascii="Arial" w:hAnsi="Arial" w:cs="Arial"/>
        </w:rPr>
        <w:t xml:space="preserve"> vad</w:t>
      </w:r>
      <w:r w:rsidR="000F5247" w:rsidRPr="000F5247">
        <w:rPr>
          <w:rFonts w:ascii="Arial" w:hAnsi="Arial" w:cs="Arial"/>
        </w:rPr>
        <w:t xml:space="preserve">. Objednatel je dále oprávněn odmítnout akceptovat výstupy v případě, že </w:t>
      </w:r>
      <w:r w:rsidR="001E4C85" w:rsidRPr="000F5247">
        <w:rPr>
          <w:rFonts w:ascii="Arial" w:hAnsi="Arial" w:cs="Arial"/>
        </w:rPr>
        <w:t xml:space="preserve">trpí </w:t>
      </w:r>
      <w:r w:rsidR="00510AC8">
        <w:rPr>
          <w:rFonts w:ascii="Arial" w:hAnsi="Arial" w:cs="Arial"/>
        </w:rPr>
        <w:t>vadami</w:t>
      </w:r>
      <w:r w:rsidR="001E4C85" w:rsidRPr="000F5247">
        <w:rPr>
          <w:rFonts w:ascii="Arial" w:hAnsi="Arial" w:cs="Arial"/>
        </w:rPr>
        <w:t>, které by samostatně nebo v souhrnu bránily Objednateli v užívání Software</w:t>
      </w:r>
      <w:r w:rsidRPr="000F5247">
        <w:rPr>
          <w:rFonts w:ascii="Arial" w:hAnsi="Arial" w:cs="Arial"/>
        </w:rPr>
        <w:t xml:space="preserve"> nebo </w:t>
      </w:r>
      <w:r w:rsidR="000F5247">
        <w:rPr>
          <w:rFonts w:ascii="Arial" w:hAnsi="Arial" w:cs="Arial"/>
        </w:rPr>
        <w:t>jejich</w:t>
      </w:r>
      <w:r w:rsidRPr="000F5247">
        <w:rPr>
          <w:rFonts w:ascii="Arial" w:hAnsi="Arial" w:cs="Arial"/>
        </w:rPr>
        <w:t xml:space="preserve"> užívání činily nákladnějším či obtížnějším než v případě, kdyby byl Software prostý těchto </w:t>
      </w:r>
      <w:r w:rsidR="00510AC8">
        <w:rPr>
          <w:rFonts w:ascii="Arial" w:hAnsi="Arial" w:cs="Arial"/>
        </w:rPr>
        <w:t>vad</w:t>
      </w:r>
      <w:r w:rsidR="00DC2DFA" w:rsidRPr="000F5247">
        <w:rPr>
          <w:rFonts w:ascii="Arial" w:hAnsi="Arial" w:cs="Arial"/>
        </w:rPr>
        <w:t>.</w:t>
      </w:r>
    </w:p>
    <w:p w14:paraId="4F45C117" w14:textId="77777777" w:rsidR="001E4C85" w:rsidRDefault="001E4C85" w:rsidP="001E4C85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6EDC9E3" w14:textId="2ACCAF36" w:rsidR="004E4580" w:rsidRPr="001E4C85" w:rsidRDefault="004E4580" w:rsidP="00E84C6A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Z předání </w:t>
      </w:r>
      <w:r w:rsidR="0076246E">
        <w:rPr>
          <w:rFonts w:ascii="Arial" w:hAnsi="Arial" w:cs="Arial"/>
        </w:rPr>
        <w:t>v</w:t>
      </w:r>
      <w:r w:rsidR="00697602">
        <w:rPr>
          <w:rFonts w:ascii="Arial" w:hAnsi="Arial" w:cs="Arial"/>
        </w:rPr>
        <w:t>ýstupů</w:t>
      </w:r>
      <w:r w:rsidRPr="288A8A81">
        <w:rPr>
          <w:rFonts w:ascii="Arial" w:hAnsi="Arial" w:cs="Arial"/>
        </w:rPr>
        <w:t xml:space="preserve"> vyhotoví Smluvní strany písemný záznam</w:t>
      </w:r>
      <w:r w:rsidR="00E668AF">
        <w:rPr>
          <w:rFonts w:ascii="Arial" w:hAnsi="Arial" w:cs="Arial"/>
        </w:rPr>
        <w:t xml:space="preserve"> (akceptační protokol)</w:t>
      </w:r>
      <w:r w:rsidRPr="288A8A81">
        <w:rPr>
          <w:rFonts w:ascii="Arial" w:hAnsi="Arial" w:cs="Arial"/>
        </w:rPr>
        <w:t>, ve kterém bude obsaženo</w:t>
      </w:r>
      <w:r w:rsidR="007E2DBD">
        <w:rPr>
          <w:rFonts w:ascii="Arial" w:hAnsi="Arial" w:cs="Arial"/>
        </w:rPr>
        <w:t xml:space="preserve"> alespoň</w:t>
      </w:r>
      <w:r w:rsidRPr="288A8A81">
        <w:rPr>
          <w:rFonts w:ascii="Arial" w:hAnsi="Arial" w:cs="Arial"/>
        </w:rPr>
        <w:t>:</w:t>
      </w:r>
    </w:p>
    <w:p w14:paraId="7F23885A" w14:textId="77777777" w:rsidR="00F35F60" w:rsidRDefault="00F35F60" w:rsidP="00F35F6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5A01EFF" w14:textId="32A799D1" w:rsidR="00916F09" w:rsidRDefault="00916F09" w:rsidP="00916F09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den a místo předání,</w:t>
      </w:r>
    </w:p>
    <w:p w14:paraId="0E435853" w14:textId="38D8862C" w:rsidR="00916F09" w:rsidRDefault="00916F09" w:rsidP="00916F09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>které osoby se předání účastnily a za jakou Smluvní stranu,</w:t>
      </w:r>
    </w:p>
    <w:p w14:paraId="36D37552" w14:textId="79534BEF" w:rsidR="00916F09" w:rsidRDefault="00916F09" w:rsidP="00E84C6A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předmět předání,</w:t>
      </w:r>
    </w:p>
    <w:p w14:paraId="670E6E1D" w14:textId="3D8D8EED" w:rsidR="00F35F60" w:rsidRDefault="00611B4F" w:rsidP="00B15553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00611B4F">
        <w:rPr>
          <w:rFonts w:ascii="Arial" w:hAnsi="Arial" w:cs="Arial"/>
        </w:rPr>
        <w:t>záznam o tom, že výstupy nevykazují žádné vady</w:t>
      </w:r>
      <w:r>
        <w:rPr>
          <w:rFonts w:ascii="Arial" w:hAnsi="Arial" w:cs="Arial"/>
        </w:rPr>
        <w:t xml:space="preserve">, nebo soupis </w:t>
      </w:r>
      <w:r w:rsidR="004E4580" w:rsidRPr="00611B4F">
        <w:rPr>
          <w:rFonts w:ascii="Arial" w:hAnsi="Arial" w:cs="Arial"/>
        </w:rPr>
        <w:t>zjištěn</w:t>
      </w:r>
      <w:r>
        <w:rPr>
          <w:rFonts w:ascii="Arial" w:hAnsi="Arial" w:cs="Arial"/>
        </w:rPr>
        <w:t>ých</w:t>
      </w:r>
      <w:r w:rsidR="004E4580" w:rsidRPr="00611B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vad </w:t>
      </w:r>
      <w:r w:rsidR="007E2DBD" w:rsidRPr="00611B4F">
        <w:rPr>
          <w:rFonts w:ascii="Arial" w:hAnsi="Arial" w:cs="Arial"/>
        </w:rPr>
        <w:t>v</w:t>
      </w:r>
      <w:r w:rsidR="00495B4F" w:rsidRPr="00611B4F">
        <w:rPr>
          <w:rFonts w:ascii="Arial" w:hAnsi="Arial" w:cs="Arial"/>
        </w:rPr>
        <w:t>ýstupů</w:t>
      </w:r>
      <w:r>
        <w:rPr>
          <w:rFonts w:ascii="Arial" w:hAnsi="Arial" w:cs="Arial"/>
        </w:rPr>
        <w:t xml:space="preserve">, </w:t>
      </w:r>
      <w:r w:rsidR="00F35F60" w:rsidRPr="00611B4F">
        <w:rPr>
          <w:rFonts w:ascii="Arial" w:hAnsi="Arial" w:cs="Arial"/>
        </w:rPr>
        <w:t xml:space="preserve">lhůtu pro </w:t>
      </w:r>
      <w:r>
        <w:rPr>
          <w:rFonts w:ascii="Arial" w:hAnsi="Arial" w:cs="Arial"/>
        </w:rPr>
        <w:t xml:space="preserve">jejich </w:t>
      </w:r>
      <w:r w:rsidR="00F35F60" w:rsidRPr="00611B4F">
        <w:rPr>
          <w:rFonts w:ascii="Arial" w:hAnsi="Arial" w:cs="Arial"/>
        </w:rPr>
        <w:t>odstranění,</w:t>
      </w:r>
      <w:r w:rsidR="00E84C6A" w:rsidRPr="00611B4F">
        <w:rPr>
          <w:rFonts w:ascii="Arial" w:hAnsi="Arial" w:cs="Arial"/>
        </w:rPr>
        <w:t xml:space="preserve"> a informaci, zda jde o </w:t>
      </w:r>
      <w:r w:rsidR="00800572">
        <w:rPr>
          <w:rFonts w:ascii="Arial" w:hAnsi="Arial" w:cs="Arial"/>
        </w:rPr>
        <w:t>vady</w:t>
      </w:r>
      <w:r w:rsidR="00E84C6A" w:rsidRPr="00611B4F">
        <w:rPr>
          <w:rFonts w:ascii="Arial" w:hAnsi="Arial" w:cs="Arial"/>
        </w:rPr>
        <w:t>,</w:t>
      </w:r>
      <w:r w:rsidR="00F361D3" w:rsidRPr="00611B4F">
        <w:rPr>
          <w:rFonts w:ascii="Arial" w:hAnsi="Arial" w:cs="Arial"/>
        </w:rPr>
        <w:t xml:space="preserve"> pro</w:t>
      </w:r>
      <w:r w:rsidR="00E84C6A" w:rsidRPr="00611B4F">
        <w:rPr>
          <w:rFonts w:ascii="Arial" w:hAnsi="Arial" w:cs="Arial"/>
        </w:rPr>
        <w:t xml:space="preserve"> které </w:t>
      </w:r>
      <w:r w:rsidR="00F361D3" w:rsidRPr="00611B4F">
        <w:rPr>
          <w:rFonts w:ascii="Arial" w:hAnsi="Arial" w:cs="Arial"/>
        </w:rPr>
        <w:t>může Objednatel odmítnout převzetí</w:t>
      </w:r>
      <w:r w:rsidR="00E84C6A" w:rsidRPr="00611B4F">
        <w:rPr>
          <w:rFonts w:ascii="Arial" w:hAnsi="Arial" w:cs="Arial"/>
        </w:rPr>
        <w:t>,</w:t>
      </w:r>
    </w:p>
    <w:p w14:paraId="76DD614B" w14:textId="7AB100F9" w:rsidR="00611B4F" w:rsidRPr="00611B4F" w:rsidRDefault="00611B4F" w:rsidP="00B15553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stanovisko Objednatele ohledně akceptace výstupů, tedy, zda výstupy (i) přijímá, (ii) přijímá s výhradou odstranění vad pojatých do soupisu či (iii) odmítá,</w:t>
      </w:r>
    </w:p>
    <w:p w14:paraId="1CB12D7D" w14:textId="0F5E8614" w:rsidR="004E4580" w:rsidRDefault="004E4580" w:rsidP="00E84C6A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>seznam dokumentů a věcí předaných Objednateli</w:t>
      </w:r>
      <w:r w:rsidR="00495B4F">
        <w:rPr>
          <w:rFonts w:ascii="Arial" w:hAnsi="Arial" w:cs="Arial"/>
        </w:rPr>
        <w:t xml:space="preserve"> společně </w:t>
      </w:r>
      <w:r w:rsidR="007E2DBD">
        <w:rPr>
          <w:rFonts w:ascii="Arial" w:hAnsi="Arial" w:cs="Arial"/>
        </w:rPr>
        <w:t>s v</w:t>
      </w:r>
      <w:r w:rsidR="00495B4F">
        <w:rPr>
          <w:rFonts w:ascii="Arial" w:hAnsi="Arial" w:cs="Arial"/>
        </w:rPr>
        <w:t>ýstupy</w:t>
      </w:r>
      <w:r w:rsidRPr="288A8A81">
        <w:rPr>
          <w:rFonts w:ascii="Arial" w:hAnsi="Arial" w:cs="Arial"/>
        </w:rPr>
        <w:t>,</w:t>
      </w:r>
    </w:p>
    <w:p w14:paraId="0058BC4C" w14:textId="29CB4273" w:rsidR="004E4580" w:rsidRDefault="004E4580" w:rsidP="00E84C6A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datum a místo vyhotovení protokolu, a </w:t>
      </w:r>
    </w:p>
    <w:p w14:paraId="75C11036" w14:textId="2406F4E0" w:rsidR="004E4580" w:rsidRDefault="004E4580" w:rsidP="00E84C6A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>podpis osob oprávněných jednat za Smluvní strany.</w:t>
      </w:r>
    </w:p>
    <w:p w14:paraId="50E131EF" w14:textId="77777777" w:rsidR="004E4580" w:rsidRDefault="004E4580" w:rsidP="004E458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B28C246" w14:textId="72C83D49" w:rsidR="007E2DBD" w:rsidRDefault="007E2DBD" w:rsidP="00FD5221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Vzor </w:t>
      </w:r>
      <w:r w:rsidR="00C71DFF">
        <w:rPr>
          <w:rFonts w:ascii="Arial" w:hAnsi="Arial" w:cs="Arial"/>
        </w:rPr>
        <w:t xml:space="preserve">akceptačního </w:t>
      </w:r>
      <w:r>
        <w:rPr>
          <w:rFonts w:ascii="Arial" w:hAnsi="Arial" w:cs="Arial"/>
        </w:rPr>
        <w:t xml:space="preserve">protokolu je přílohou č. </w:t>
      </w:r>
      <w:r w:rsidR="00510AC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této Smlouvy, přičemž Smluvní strany jsou oprávněny jej dle potřeb konkrétního předání upravovat.</w:t>
      </w:r>
      <w:r w:rsidR="00293CAE">
        <w:rPr>
          <w:rFonts w:ascii="Arial" w:hAnsi="Arial" w:cs="Arial"/>
        </w:rPr>
        <w:t xml:space="preserve"> Přílohou akceptačního protokolu je soupis vad a nedostatků zachycující při předání zjištěné vady.</w:t>
      </w:r>
    </w:p>
    <w:p w14:paraId="6CBD0629" w14:textId="77777777" w:rsidR="007E2DBD" w:rsidRDefault="007E2DBD" w:rsidP="007E2DBD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4534C0D" w14:textId="09033B89" w:rsidR="001E4C85" w:rsidRDefault="001E4C85" w:rsidP="00E84C6A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Veškeré </w:t>
      </w:r>
      <w:r w:rsidR="0068437E">
        <w:rPr>
          <w:rFonts w:ascii="Arial" w:hAnsi="Arial" w:cs="Arial"/>
        </w:rPr>
        <w:t xml:space="preserve">vady </w:t>
      </w:r>
      <w:r w:rsidRPr="288A8A81">
        <w:rPr>
          <w:rFonts w:ascii="Arial" w:hAnsi="Arial" w:cs="Arial"/>
        </w:rPr>
        <w:t xml:space="preserve">zjištěné při předání </w:t>
      </w:r>
      <w:r w:rsidR="00611B4F">
        <w:rPr>
          <w:rFonts w:ascii="Arial" w:hAnsi="Arial" w:cs="Arial"/>
        </w:rPr>
        <w:t>v</w:t>
      </w:r>
      <w:r w:rsidR="005072ED">
        <w:rPr>
          <w:rFonts w:ascii="Arial" w:hAnsi="Arial" w:cs="Arial"/>
        </w:rPr>
        <w:t>ýstupů</w:t>
      </w:r>
      <w:r w:rsidR="0068437E">
        <w:rPr>
          <w:rFonts w:ascii="Arial" w:hAnsi="Arial" w:cs="Arial"/>
        </w:rPr>
        <w:t xml:space="preserve"> a uvedené v akceptačním protokolu</w:t>
      </w:r>
      <w:r w:rsidRPr="288A8A81">
        <w:rPr>
          <w:rFonts w:ascii="Arial" w:hAnsi="Arial" w:cs="Arial"/>
        </w:rPr>
        <w:t xml:space="preserve"> </w:t>
      </w:r>
      <w:r w:rsidR="0068437E">
        <w:rPr>
          <w:rFonts w:ascii="Arial" w:hAnsi="Arial" w:cs="Arial"/>
        </w:rPr>
        <w:t xml:space="preserve">či jeho přílohách </w:t>
      </w:r>
      <w:r w:rsidRPr="288A8A81">
        <w:rPr>
          <w:rFonts w:ascii="Arial" w:hAnsi="Arial" w:cs="Arial"/>
        </w:rPr>
        <w:t>je Dodavatel povinen odstranit ve lhůtě uvedené v</w:t>
      </w:r>
      <w:r w:rsidR="00611B4F">
        <w:rPr>
          <w:rFonts w:ascii="Arial" w:hAnsi="Arial" w:cs="Arial"/>
        </w:rPr>
        <w:t xml:space="preserve"> akceptačním </w:t>
      </w:r>
      <w:r w:rsidRPr="288A8A81">
        <w:rPr>
          <w:rFonts w:ascii="Arial" w:hAnsi="Arial" w:cs="Arial"/>
        </w:rPr>
        <w:t xml:space="preserve">protokolu, nejpozději však </w:t>
      </w:r>
      <w:r w:rsidRPr="002A6625">
        <w:rPr>
          <w:rFonts w:ascii="Arial" w:hAnsi="Arial" w:cs="Arial"/>
        </w:rPr>
        <w:t xml:space="preserve">do </w:t>
      </w:r>
      <w:r w:rsidR="00510AC8">
        <w:rPr>
          <w:rFonts w:ascii="Arial" w:hAnsi="Arial" w:cs="Arial"/>
        </w:rPr>
        <w:t>5</w:t>
      </w:r>
      <w:r w:rsidR="002A6625">
        <w:rPr>
          <w:rFonts w:ascii="Arial" w:hAnsi="Arial" w:cs="Arial"/>
        </w:rPr>
        <w:t xml:space="preserve"> </w:t>
      </w:r>
      <w:r w:rsidRPr="002A6625">
        <w:rPr>
          <w:rFonts w:ascii="Arial" w:hAnsi="Arial" w:cs="Arial"/>
        </w:rPr>
        <w:t xml:space="preserve">dní od </w:t>
      </w:r>
      <w:r w:rsidR="00611B4F" w:rsidRPr="002A6625">
        <w:rPr>
          <w:rFonts w:ascii="Arial" w:hAnsi="Arial" w:cs="Arial"/>
        </w:rPr>
        <w:t xml:space="preserve">jeho </w:t>
      </w:r>
      <w:r w:rsidRPr="002A6625">
        <w:rPr>
          <w:rFonts w:ascii="Arial" w:hAnsi="Arial" w:cs="Arial"/>
        </w:rPr>
        <w:t>podpisu.</w:t>
      </w:r>
      <w:r w:rsidR="005072ED">
        <w:rPr>
          <w:rFonts w:ascii="Arial" w:hAnsi="Arial" w:cs="Arial"/>
        </w:rPr>
        <w:t xml:space="preserve"> V případě, kdy se Smluvní strany nedohodnou na lhůtě k odstranění vad, platí uvedená nejzazší lhůta.</w:t>
      </w:r>
      <w:r w:rsidR="0068437E">
        <w:rPr>
          <w:rFonts w:ascii="Arial" w:hAnsi="Arial" w:cs="Arial"/>
        </w:rPr>
        <w:t xml:space="preserve"> Odstraněním </w:t>
      </w:r>
      <w:r w:rsidR="00204CD5">
        <w:rPr>
          <w:rFonts w:ascii="Arial" w:hAnsi="Arial" w:cs="Arial"/>
        </w:rPr>
        <w:t xml:space="preserve">veškerých </w:t>
      </w:r>
      <w:r w:rsidR="0068437E">
        <w:rPr>
          <w:rFonts w:ascii="Arial" w:hAnsi="Arial" w:cs="Arial"/>
        </w:rPr>
        <w:t xml:space="preserve">vad a nedostatků </w:t>
      </w:r>
      <w:r w:rsidR="00204CD5">
        <w:rPr>
          <w:rFonts w:ascii="Arial" w:hAnsi="Arial" w:cs="Arial"/>
        </w:rPr>
        <w:t xml:space="preserve">dle protokolu </w:t>
      </w:r>
      <w:r w:rsidR="0068437E">
        <w:rPr>
          <w:rFonts w:ascii="Arial" w:hAnsi="Arial" w:cs="Arial"/>
        </w:rPr>
        <w:t>se považuje plnění za řádně předané.</w:t>
      </w:r>
      <w:r w:rsidR="00293CAE">
        <w:rPr>
          <w:rFonts w:ascii="Arial" w:hAnsi="Arial" w:cs="Arial"/>
        </w:rPr>
        <w:t xml:space="preserve"> Odstranění vady </w:t>
      </w:r>
      <w:r w:rsidR="004F3B69">
        <w:rPr>
          <w:rFonts w:ascii="Arial" w:hAnsi="Arial" w:cs="Arial"/>
        </w:rPr>
        <w:t xml:space="preserve">okamžik jejího odstranění </w:t>
      </w:r>
      <w:r w:rsidR="00293CAE">
        <w:rPr>
          <w:rFonts w:ascii="Arial" w:hAnsi="Arial" w:cs="Arial"/>
        </w:rPr>
        <w:t xml:space="preserve">či nedostatku </w:t>
      </w:r>
      <w:r w:rsidR="004F3B69">
        <w:rPr>
          <w:rFonts w:ascii="Arial" w:hAnsi="Arial" w:cs="Arial"/>
        </w:rPr>
        <w:t xml:space="preserve">a okamžik jejich odstranění </w:t>
      </w:r>
      <w:r w:rsidR="00293CAE">
        <w:rPr>
          <w:rFonts w:ascii="Arial" w:hAnsi="Arial" w:cs="Arial"/>
        </w:rPr>
        <w:t>potvrzuje Objednatel podpisem v</w:t>
      </w:r>
      <w:r w:rsidR="004F3B69">
        <w:rPr>
          <w:rFonts w:ascii="Arial" w:hAnsi="Arial" w:cs="Arial"/>
        </w:rPr>
        <w:t> soupisu vad a nedostatků.</w:t>
      </w:r>
    </w:p>
    <w:p w14:paraId="5CED3855" w14:textId="77777777" w:rsidR="009C7326" w:rsidRPr="009C7326" w:rsidRDefault="009C7326" w:rsidP="009C7326">
      <w:pPr>
        <w:spacing w:after="0"/>
        <w:jc w:val="both"/>
        <w:rPr>
          <w:rFonts w:ascii="Arial" w:hAnsi="Arial" w:cs="Arial"/>
          <w:highlight w:val="yellow"/>
        </w:rPr>
      </w:pPr>
    </w:p>
    <w:p w14:paraId="4FB5C389" w14:textId="77777777" w:rsidR="009C7326" w:rsidRPr="00720460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  <w:b/>
          <w:bCs/>
        </w:rPr>
      </w:pPr>
      <w:r w:rsidRPr="00720460">
        <w:rPr>
          <w:rFonts w:ascii="Arial" w:hAnsi="Arial" w:cs="Arial"/>
          <w:b/>
          <w:bCs/>
        </w:rPr>
        <w:t>Společná ustanovení</w:t>
      </w:r>
    </w:p>
    <w:p w14:paraId="0B1B4A85" w14:textId="77777777" w:rsidR="009C7326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1068B70" w14:textId="77777777" w:rsidR="009C7326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Dodavatel je povinen dokumentovat provádění </w:t>
      </w:r>
      <w:r>
        <w:rPr>
          <w:rFonts w:ascii="Arial" w:hAnsi="Arial" w:cs="Arial"/>
        </w:rPr>
        <w:t>analýzy</w:t>
      </w:r>
      <w:r w:rsidRPr="288A8A81">
        <w:rPr>
          <w:rFonts w:ascii="Arial" w:hAnsi="Arial" w:cs="Arial"/>
        </w:rPr>
        <w:t>, testování, navrhování a vývoj Software a na žádost Objednatele jej informovat o stavu provádění těchto činností, zejména o času již stráveném na těchto činnostech, dosavadních výstupech těchto činností a dalším směřování činností v jednotlivých fázích dodávky Software.</w:t>
      </w:r>
    </w:p>
    <w:p w14:paraId="5499829F" w14:textId="77777777" w:rsidR="002742E5" w:rsidRDefault="002742E5" w:rsidP="002742E5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A97DA93" w14:textId="3FD719A1" w:rsidR="002742E5" w:rsidRPr="00287CEF" w:rsidRDefault="002742E5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287CEF">
        <w:rPr>
          <w:rFonts w:ascii="Arial" w:hAnsi="Arial" w:cs="Arial"/>
        </w:rPr>
        <w:t xml:space="preserve">Dodavatel je povinen k žádosti Objednatele umožnit Objednateli ověření stavu vývoje plnění, včetně ověření funkcionalit již kompletních částí Software, a to osobně v místě dohodnutém Smluvními stranami či dálkově zpřístupněním Software. Objednatel je oprávněn již v průběhu vývoje oznamovat Dodavateli nedostatky Software, které je Dodavatel v takovém případě povinen nejpozději do okamžiku </w:t>
      </w:r>
      <w:r w:rsidR="0099187E">
        <w:rPr>
          <w:rFonts w:ascii="Arial" w:hAnsi="Arial" w:cs="Arial"/>
        </w:rPr>
        <w:t xml:space="preserve">nasazení </w:t>
      </w:r>
      <w:r w:rsidRPr="00287CEF">
        <w:rPr>
          <w:rFonts w:ascii="Arial" w:hAnsi="Arial" w:cs="Arial"/>
        </w:rPr>
        <w:t xml:space="preserve">Software </w:t>
      </w:r>
      <w:r w:rsidR="0099187E">
        <w:rPr>
          <w:rFonts w:ascii="Arial" w:hAnsi="Arial" w:cs="Arial"/>
        </w:rPr>
        <w:t xml:space="preserve">do pilotního provozu </w:t>
      </w:r>
      <w:r w:rsidRPr="00287CEF">
        <w:rPr>
          <w:rFonts w:ascii="Arial" w:hAnsi="Arial" w:cs="Arial"/>
        </w:rPr>
        <w:t>odstranit.</w:t>
      </w:r>
    </w:p>
    <w:p w14:paraId="6320073A" w14:textId="77777777" w:rsidR="009C7326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EC2171B" w14:textId="77777777" w:rsidR="009C7326" w:rsidRPr="009C7326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8321BA">
        <w:rPr>
          <w:rFonts w:ascii="Arial" w:hAnsi="Arial"/>
        </w:rPr>
        <w:t>Dodavatel je povinen průběžně informovat o požadavcích na hardware nutných pro řádný provoz a implementaci Software v zařízení Objednatele. V případě, že Objednatel Dodavateli sdělí, že odpovídajícím hardware nedisponuje, je Dodavatel povinen poskytnout Objednateli součinnost při zajišťování odpovídajícího hardware, který bude následně pořízen Objednatelem mimo plnění dle této Smlouvy; nenaplnění požadavků na hardware nezbavuje Dodavatele jeho povinnosti postupovat dále v plnění této Smlouvy ani jej neopravňuje přerušit plnění této Smlouvy.</w:t>
      </w:r>
    </w:p>
    <w:p w14:paraId="56FD5B3F" w14:textId="77777777" w:rsidR="009C7326" w:rsidRPr="009C7326" w:rsidRDefault="009C7326" w:rsidP="00A40B50">
      <w:pPr>
        <w:pStyle w:val="Odstavecseseznamem"/>
        <w:rPr>
          <w:rFonts w:ascii="Arial" w:hAnsi="Arial" w:cs="Arial"/>
        </w:rPr>
      </w:pPr>
    </w:p>
    <w:p w14:paraId="50A26411" w14:textId="77777777" w:rsidR="009C7326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B13A10">
        <w:rPr>
          <w:rFonts w:ascii="Arial" w:hAnsi="Arial" w:cs="Arial"/>
        </w:rPr>
        <w:t>se bude při plnění této Smlouvy řídit platnými právními předpisy</w:t>
      </w:r>
      <w:r>
        <w:rPr>
          <w:rFonts w:ascii="Arial" w:hAnsi="Arial" w:cs="Arial"/>
        </w:rPr>
        <w:t xml:space="preserve"> </w:t>
      </w:r>
      <w:r w:rsidRPr="00B13A10">
        <w:rPr>
          <w:rFonts w:ascii="Arial" w:hAnsi="Arial" w:cs="Arial"/>
        </w:rPr>
        <w:t>a pokyny Objednatele, obsahem poskytnutých informací a materiálů, a bude dodržovat při případném pohybu svých pracovníků v objektech Objednatele bezpečnostní, hygienické, požární, organizační, ekologické předpisy, předpisy o bezpečnosti a ochraně zdraví při práci na pracovištích Objednatele a veškeré další platné právní předpisy, a za stejných podmínek zajistí, aby všechny osoby podílející se na plnění jeho povinností z této Smlouvy, které se budou zdržovat v prostorách nebo na pracovištích Objednatele, dodržovaly zmíněné předpisy.</w:t>
      </w:r>
    </w:p>
    <w:p w14:paraId="00E5B466" w14:textId="77777777" w:rsidR="009C7326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74666D4" w14:textId="0A604B28" w:rsidR="009C7326" w:rsidRPr="00B13A10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Dodavatel </w:t>
      </w:r>
      <w:r w:rsidRPr="000C6FE3">
        <w:rPr>
          <w:rFonts w:ascii="Arial" w:hAnsi="Arial"/>
        </w:rPr>
        <w:t xml:space="preserve">je povinen poskytnout </w:t>
      </w:r>
      <w:r>
        <w:rPr>
          <w:rFonts w:ascii="Arial" w:hAnsi="Arial"/>
        </w:rPr>
        <w:t>plnění</w:t>
      </w:r>
      <w:r w:rsidRPr="000C6FE3">
        <w:rPr>
          <w:rFonts w:ascii="Arial" w:hAnsi="Arial"/>
        </w:rPr>
        <w:t>, které musí mít vlastnosti v souladu s požadavky uvedenými v této Smlouvě, zejm. pak v Příloze smlouvy č. 1 –</w:t>
      </w:r>
      <w:r w:rsidR="002F5360">
        <w:rPr>
          <w:rFonts w:ascii="Arial" w:hAnsi="Arial"/>
        </w:rPr>
        <w:t xml:space="preserve"> </w:t>
      </w:r>
      <w:r w:rsidRPr="000C6FE3">
        <w:rPr>
          <w:rFonts w:ascii="Arial" w:hAnsi="Arial"/>
        </w:rPr>
        <w:t xml:space="preserve">Technická specifikace plnění, jakož i v ostatních částech Smlouvy, a musí vždy splňovat požadavky stanovené </w:t>
      </w:r>
      <w:r w:rsidRPr="000C6FE3">
        <w:rPr>
          <w:rFonts w:ascii="Arial" w:hAnsi="Arial"/>
        </w:rPr>
        <w:lastRenderedPageBreak/>
        <w:t xml:space="preserve">obecně závaznými právními předpisy, zejm. </w:t>
      </w:r>
      <w:r>
        <w:rPr>
          <w:rFonts w:ascii="Arial" w:hAnsi="Arial"/>
        </w:rPr>
        <w:t xml:space="preserve">ZZVZ </w:t>
      </w:r>
      <w:r w:rsidRPr="000C6FE3">
        <w:rPr>
          <w:rFonts w:ascii="Arial" w:hAnsi="Arial"/>
        </w:rPr>
        <w:t xml:space="preserve">a </w:t>
      </w:r>
      <w:r>
        <w:rPr>
          <w:rFonts w:ascii="Arial" w:hAnsi="Arial"/>
        </w:rPr>
        <w:t>zákonem o kybernetické bezpečnosti</w:t>
      </w:r>
      <w:r w:rsidR="005C35BD">
        <w:rPr>
          <w:rFonts w:ascii="Arial" w:hAnsi="Arial"/>
        </w:rPr>
        <w:t>.</w:t>
      </w:r>
    </w:p>
    <w:p w14:paraId="32E38838" w14:textId="77777777" w:rsidR="009C7326" w:rsidRPr="00B13A10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DED89F9" w14:textId="7CB5C2DC" w:rsidR="009C7326" w:rsidRPr="00FC30DE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Dodavatel </w:t>
      </w:r>
      <w:r w:rsidRPr="000C6FE3">
        <w:rPr>
          <w:rFonts w:ascii="Arial" w:hAnsi="Arial"/>
        </w:rPr>
        <w:t xml:space="preserve">je povinen poskytnout </w:t>
      </w:r>
      <w:r>
        <w:rPr>
          <w:rFonts w:ascii="Arial" w:hAnsi="Arial"/>
        </w:rPr>
        <w:t xml:space="preserve">plnění dle této Smlouvy </w:t>
      </w:r>
      <w:r w:rsidRPr="000C6FE3">
        <w:rPr>
          <w:rFonts w:ascii="Arial" w:hAnsi="Arial"/>
        </w:rPr>
        <w:t xml:space="preserve">se znalostí a péčí, která může být očekávána od </w:t>
      </w:r>
      <w:r>
        <w:rPr>
          <w:rFonts w:ascii="Arial" w:hAnsi="Arial"/>
        </w:rPr>
        <w:t>Dodavatele</w:t>
      </w:r>
      <w:r w:rsidRPr="000C6FE3">
        <w:rPr>
          <w:rFonts w:ascii="Arial" w:hAnsi="Arial"/>
        </w:rPr>
        <w:t>, který má veškeré dostupné požadované znalosti a nejnovější relevantní zkušenosti v oblasti ICT technologií požadovan</w:t>
      </w:r>
      <w:r w:rsidR="00510AC8">
        <w:rPr>
          <w:rFonts w:ascii="Arial" w:hAnsi="Arial"/>
        </w:rPr>
        <w:t>é</w:t>
      </w:r>
      <w:r w:rsidRPr="000C6FE3">
        <w:rPr>
          <w:rFonts w:ascii="Arial" w:hAnsi="Arial"/>
        </w:rPr>
        <w:t xml:space="preserve"> pro plnění</w:t>
      </w:r>
      <w:r w:rsidR="00510AC8">
        <w:rPr>
          <w:rFonts w:ascii="Arial" w:hAnsi="Arial"/>
        </w:rPr>
        <w:t xml:space="preserve"> Smlouvy</w:t>
      </w:r>
      <w:r w:rsidRPr="000C6FE3">
        <w:rPr>
          <w:rFonts w:ascii="Arial" w:hAnsi="Arial"/>
        </w:rPr>
        <w:t>.</w:t>
      </w:r>
    </w:p>
    <w:p w14:paraId="7CD2EB6F" w14:textId="77777777" w:rsidR="009C7326" w:rsidRPr="00FC30DE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29EFEFB" w14:textId="77777777" w:rsidR="009C7326" w:rsidRPr="00FC30DE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0C6FE3">
        <w:rPr>
          <w:rFonts w:ascii="Arial" w:hAnsi="Arial"/>
        </w:rPr>
        <w:t xml:space="preserve">V případě, že </w:t>
      </w:r>
      <w:r>
        <w:rPr>
          <w:rFonts w:ascii="Arial" w:hAnsi="Arial"/>
        </w:rPr>
        <w:t>Dodavatel</w:t>
      </w:r>
      <w:r w:rsidRPr="000C6FE3">
        <w:rPr>
          <w:rFonts w:ascii="Arial" w:hAnsi="Arial"/>
        </w:rPr>
        <w:t xml:space="preserve"> zjistí, nebo při vynaložení odborné péče mohl zjistit, že informace nebo pokyny poskytnuté Objednatelem nebo specifikace </w:t>
      </w:r>
      <w:r>
        <w:rPr>
          <w:rFonts w:ascii="Arial" w:hAnsi="Arial"/>
        </w:rPr>
        <w:t xml:space="preserve">Software </w:t>
      </w:r>
      <w:r w:rsidRPr="000C6FE3">
        <w:rPr>
          <w:rFonts w:ascii="Arial" w:hAnsi="Arial"/>
        </w:rPr>
        <w:t xml:space="preserve">jsou chybné nebo nevhodné, je </w:t>
      </w:r>
      <w:r>
        <w:rPr>
          <w:rFonts w:ascii="Arial" w:hAnsi="Arial"/>
        </w:rPr>
        <w:t xml:space="preserve">Dodavatel </w:t>
      </w:r>
      <w:r w:rsidRPr="000C6FE3">
        <w:rPr>
          <w:rFonts w:ascii="Arial" w:hAnsi="Arial"/>
        </w:rPr>
        <w:t xml:space="preserve">povinen na tuto skutečnost Objednatele bez zbytečného odkladu upozornit. V případě, že tak </w:t>
      </w:r>
      <w:r>
        <w:rPr>
          <w:rFonts w:ascii="Arial" w:hAnsi="Arial"/>
        </w:rPr>
        <w:t xml:space="preserve">Dodavatel </w:t>
      </w:r>
      <w:r w:rsidRPr="000C6FE3">
        <w:rPr>
          <w:rFonts w:ascii="Arial" w:hAnsi="Arial"/>
        </w:rPr>
        <w:t>neučiní, odpovídá za případně vzniklou újmu a vadné plnění.</w:t>
      </w:r>
      <w:r>
        <w:rPr>
          <w:rFonts w:ascii="Arial" w:hAnsi="Arial"/>
        </w:rPr>
        <w:t xml:space="preserve"> Pokud Objednatel trvá na chybných či nevhodných informacích nebo pokynech, Dodavatel požádá Objednatele o písemné potvrzení trvání na těchto informacích či pokynech. V případě, že nebylo o písemné potvrzení požádáno, platí, že Dodavatel Objednatele neupozornil na nevhodnou či chybnou povahu pokynu či informace.</w:t>
      </w:r>
    </w:p>
    <w:p w14:paraId="68A8AE2F" w14:textId="77777777" w:rsidR="009C7326" w:rsidRPr="00FC30DE" w:rsidRDefault="009C7326" w:rsidP="00A40B5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C119492" w14:textId="77777777" w:rsidR="009C7326" w:rsidRDefault="009C7326" w:rsidP="009C7326">
      <w:pPr>
        <w:pStyle w:val="Odstavecseseznamem"/>
        <w:numPr>
          <w:ilvl w:val="0"/>
          <w:numId w:val="8"/>
        </w:numPr>
        <w:spacing w:after="0"/>
        <w:ind w:left="567" w:hanging="567"/>
        <w:jc w:val="both"/>
        <w:rPr>
          <w:rFonts w:ascii="Arial" w:hAnsi="Arial" w:cs="Arial"/>
        </w:rPr>
      </w:pPr>
      <w:r w:rsidRPr="000912FD">
        <w:rPr>
          <w:rFonts w:ascii="Arial" w:hAnsi="Arial" w:cs="Arial"/>
        </w:rPr>
        <w:t xml:space="preserve">Objednatel požaduje po </w:t>
      </w:r>
      <w:r>
        <w:rPr>
          <w:rFonts w:ascii="Arial" w:hAnsi="Arial" w:cs="Arial"/>
        </w:rPr>
        <w:t xml:space="preserve">Dodavateli </w:t>
      </w:r>
      <w:r w:rsidRPr="000912FD">
        <w:rPr>
          <w:rFonts w:ascii="Arial" w:hAnsi="Arial" w:cs="Arial"/>
        </w:rPr>
        <w:t>v rámci dodržování zásad sociálně odpovědného zadávání ve smyslu § 6 odst. 4 ZZVZ splnění těchto povinností:</w:t>
      </w:r>
    </w:p>
    <w:p w14:paraId="097D778A" w14:textId="77777777" w:rsidR="009C7326" w:rsidRPr="000912FD" w:rsidRDefault="009C7326" w:rsidP="00A40B50">
      <w:pPr>
        <w:pStyle w:val="Odstavecseseznamem"/>
        <w:spacing w:after="0"/>
        <w:ind w:left="1134" w:hanging="567"/>
        <w:jc w:val="both"/>
        <w:rPr>
          <w:rFonts w:ascii="Arial" w:hAnsi="Arial" w:cs="Arial"/>
        </w:rPr>
      </w:pPr>
    </w:p>
    <w:p w14:paraId="2D5F9C16" w14:textId="77777777" w:rsidR="009C7326" w:rsidRDefault="009C7326" w:rsidP="009C7326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000912FD">
        <w:rPr>
          <w:rFonts w:ascii="Arial" w:hAnsi="Arial" w:cs="Arial"/>
        </w:rPr>
        <w:t>dodržování pracovněprávních předpisů (zejména zákona č. 262/2006 Sb., zákoníku práce, ve znění pozdějších předpisů, a zákona č. 435/2004 Sb., o zaměstnanosti, ve znění pozdějších předpisů) a z nich vyplývajících povinností zejména ve vztahu k odměňování zaměstnanců, dodržování délky pracovní doby, dodržování délky odpočinku, zaměstnávání cizinců a dodržování podmínek bezpečnosti a ochrany zdraví při práci, a to pro všechny osoby, které se budou na plnění předmětu této Smlouvy podílet</w:t>
      </w:r>
      <w:r>
        <w:rPr>
          <w:rFonts w:ascii="Arial" w:hAnsi="Arial" w:cs="Arial"/>
        </w:rPr>
        <w:t>, a</w:t>
      </w:r>
    </w:p>
    <w:p w14:paraId="47F3BF40" w14:textId="77777777" w:rsidR="009C7326" w:rsidRDefault="009C7326" w:rsidP="00A40B50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1FDBD637" w14:textId="02A278C1" w:rsidR="009C7326" w:rsidRPr="009C7326" w:rsidRDefault="009C7326" w:rsidP="009C7326">
      <w:pPr>
        <w:pStyle w:val="Odstavecseseznamem"/>
        <w:numPr>
          <w:ilvl w:val="1"/>
          <w:numId w:val="8"/>
        </w:numPr>
        <w:spacing w:after="0"/>
        <w:ind w:left="1134" w:hanging="567"/>
        <w:jc w:val="both"/>
        <w:rPr>
          <w:rFonts w:ascii="Arial" w:hAnsi="Arial" w:cs="Arial"/>
        </w:rPr>
      </w:pPr>
      <w:r w:rsidRPr="000912FD">
        <w:rPr>
          <w:rFonts w:ascii="Arial" w:hAnsi="Arial" w:cs="Arial"/>
        </w:rPr>
        <w:t xml:space="preserve">řádné a včasné plnění finančních závazků vůči všem účastníkům dodavatelského řetězce podílejících se na plnění Smlouvy, zejm. vůči </w:t>
      </w:r>
      <w:r>
        <w:rPr>
          <w:rFonts w:ascii="Arial" w:hAnsi="Arial" w:cs="Arial"/>
        </w:rPr>
        <w:t>p</w:t>
      </w:r>
      <w:r w:rsidRPr="000912FD">
        <w:rPr>
          <w:rFonts w:ascii="Arial" w:hAnsi="Arial" w:cs="Arial"/>
        </w:rPr>
        <w:t>oddodavatelům.</w:t>
      </w:r>
    </w:p>
    <w:p w14:paraId="1CAF57A0" w14:textId="77777777" w:rsidR="00B01CFE" w:rsidRPr="00B01CFE" w:rsidRDefault="00B01CFE" w:rsidP="00B01CFE">
      <w:pPr>
        <w:spacing w:after="0"/>
        <w:jc w:val="both"/>
        <w:rPr>
          <w:rFonts w:ascii="Arial" w:hAnsi="Arial" w:cs="Arial"/>
          <w:highlight w:val="yellow"/>
        </w:rPr>
      </w:pPr>
    </w:p>
    <w:p w14:paraId="5E55190B" w14:textId="392A126E" w:rsidR="006917C8" w:rsidRPr="006917C8" w:rsidRDefault="006917C8" w:rsidP="006917C8">
      <w:pPr>
        <w:jc w:val="center"/>
        <w:rPr>
          <w:rFonts w:ascii="Arial" w:hAnsi="Arial" w:cs="Arial"/>
          <w:b/>
          <w:bCs/>
        </w:rPr>
      </w:pPr>
      <w:r w:rsidRPr="006917C8">
        <w:rPr>
          <w:rFonts w:ascii="Arial" w:hAnsi="Arial" w:cs="Arial"/>
          <w:b/>
          <w:bCs/>
        </w:rPr>
        <w:t>4.</w:t>
      </w:r>
      <w:r>
        <w:rPr>
          <w:rFonts w:ascii="Arial" w:hAnsi="Arial" w:cs="Arial"/>
          <w:b/>
          <w:bCs/>
        </w:rPr>
        <w:tab/>
      </w:r>
      <w:r w:rsidRPr="006917C8">
        <w:rPr>
          <w:rFonts w:ascii="Arial" w:hAnsi="Arial" w:cs="Arial"/>
          <w:b/>
          <w:bCs/>
        </w:rPr>
        <w:t>Školení</w:t>
      </w:r>
    </w:p>
    <w:p w14:paraId="6E8BD085" w14:textId="30CDB1A7" w:rsidR="00BE3D8D" w:rsidRDefault="00BC1721" w:rsidP="006917C8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Dodavatel </w:t>
      </w:r>
      <w:r w:rsidR="0019428F">
        <w:rPr>
          <w:rFonts w:ascii="Arial" w:hAnsi="Arial" w:cs="Arial"/>
        </w:rPr>
        <w:t xml:space="preserve">provede </w:t>
      </w:r>
      <w:r w:rsidRPr="288A8A81">
        <w:rPr>
          <w:rFonts w:ascii="Arial" w:hAnsi="Arial" w:cs="Arial"/>
        </w:rPr>
        <w:t xml:space="preserve">zaškolení zaměstnanců </w:t>
      </w:r>
      <w:r w:rsidR="008510C4">
        <w:rPr>
          <w:rFonts w:ascii="Arial" w:hAnsi="Arial" w:cs="Arial"/>
        </w:rPr>
        <w:t xml:space="preserve">a jiného personálu </w:t>
      </w:r>
      <w:r w:rsidR="008510C4" w:rsidRPr="288A8A81">
        <w:rPr>
          <w:rFonts w:ascii="Arial" w:hAnsi="Arial" w:cs="Arial"/>
        </w:rPr>
        <w:t xml:space="preserve">Objednatele </w:t>
      </w:r>
      <w:r w:rsidRPr="288A8A81">
        <w:rPr>
          <w:rFonts w:ascii="Arial" w:hAnsi="Arial" w:cs="Arial"/>
        </w:rPr>
        <w:t>k užívání Software</w:t>
      </w:r>
      <w:r w:rsidR="001868C0">
        <w:rPr>
          <w:rFonts w:ascii="Arial" w:hAnsi="Arial" w:cs="Arial"/>
        </w:rPr>
        <w:t xml:space="preserve">. V rámci školení seznámí Dodavatel </w:t>
      </w:r>
      <w:r w:rsidR="0019428F">
        <w:rPr>
          <w:rFonts w:ascii="Arial" w:hAnsi="Arial" w:cs="Arial"/>
        </w:rPr>
        <w:t xml:space="preserve">zaškolované osoby </w:t>
      </w:r>
      <w:r w:rsidR="001868C0">
        <w:rPr>
          <w:rFonts w:ascii="Arial" w:hAnsi="Arial" w:cs="Arial"/>
        </w:rPr>
        <w:t xml:space="preserve">s funkcionalitami a ovládáním Software, s dokumentací vztahující se k Software a zodpoví otázky položené ze strany </w:t>
      </w:r>
      <w:r w:rsidR="0019428F">
        <w:rPr>
          <w:rFonts w:ascii="Arial" w:hAnsi="Arial" w:cs="Arial"/>
        </w:rPr>
        <w:t>proškolovaných osob</w:t>
      </w:r>
      <w:r w:rsidR="001868C0">
        <w:rPr>
          <w:rFonts w:ascii="Arial" w:hAnsi="Arial" w:cs="Arial"/>
        </w:rPr>
        <w:t xml:space="preserve">, to vše takovým způsobem, aby si </w:t>
      </w:r>
      <w:r w:rsidR="0019428F">
        <w:rPr>
          <w:rFonts w:ascii="Arial" w:hAnsi="Arial" w:cs="Arial"/>
        </w:rPr>
        <w:t xml:space="preserve">proškolované osoby </w:t>
      </w:r>
      <w:r w:rsidR="001868C0">
        <w:rPr>
          <w:rFonts w:ascii="Arial" w:hAnsi="Arial" w:cs="Arial"/>
        </w:rPr>
        <w:t>v co nejvyšší možné míře osvojili užívání Software.</w:t>
      </w:r>
    </w:p>
    <w:p w14:paraId="5547BF1E" w14:textId="77777777" w:rsidR="001868C0" w:rsidRDefault="001868C0" w:rsidP="001868C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1BBFC81" w14:textId="75E038DA" w:rsidR="001868C0" w:rsidRDefault="001868C0" w:rsidP="006917C8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Školení se bude konat v prostorách </w:t>
      </w:r>
      <w:r w:rsidR="007F1C74">
        <w:rPr>
          <w:rFonts w:ascii="Arial" w:hAnsi="Arial" w:cs="Arial"/>
        </w:rPr>
        <w:t xml:space="preserve">schválených </w:t>
      </w:r>
      <w:r>
        <w:rPr>
          <w:rFonts w:ascii="Arial" w:hAnsi="Arial" w:cs="Arial"/>
        </w:rPr>
        <w:t>Objednatelem</w:t>
      </w:r>
      <w:r w:rsidR="008510C4">
        <w:rPr>
          <w:rFonts w:ascii="Arial" w:hAnsi="Arial" w:cs="Arial"/>
        </w:rPr>
        <w:t xml:space="preserve"> nebo k požadavku Objednatele distančně</w:t>
      </w:r>
      <w:r>
        <w:rPr>
          <w:rFonts w:ascii="Arial" w:hAnsi="Arial" w:cs="Arial"/>
        </w:rPr>
        <w:t>. Školení proběhne v českém jazyce.</w:t>
      </w:r>
    </w:p>
    <w:p w14:paraId="179EE2AF" w14:textId="77777777" w:rsidR="001868C0" w:rsidRDefault="001868C0" w:rsidP="001868C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90B9656" w14:textId="5DDB5F90" w:rsidR="001868C0" w:rsidRDefault="001868C0" w:rsidP="006917C8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Školení bude poskytnuto </w:t>
      </w:r>
      <w:r w:rsidR="004A101C">
        <w:rPr>
          <w:rFonts w:ascii="Arial" w:hAnsi="Arial" w:cs="Arial"/>
        </w:rPr>
        <w:t xml:space="preserve">nejvýše </w:t>
      </w:r>
      <w:r>
        <w:rPr>
          <w:rFonts w:ascii="Arial" w:hAnsi="Arial" w:cs="Arial"/>
        </w:rPr>
        <w:t xml:space="preserve">pro </w:t>
      </w:r>
      <w:r w:rsidR="004A101C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osob.</w:t>
      </w:r>
    </w:p>
    <w:p w14:paraId="0943B9CC" w14:textId="77777777" w:rsidR="00BE3D8D" w:rsidRDefault="00BE3D8D" w:rsidP="00BE3D8D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649DAC3" w14:textId="3C5F8529" w:rsidR="001E4C85" w:rsidRDefault="00BC1721" w:rsidP="006917C8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 xml:space="preserve">O </w:t>
      </w:r>
      <w:r w:rsidR="00BE3D8D">
        <w:rPr>
          <w:rFonts w:ascii="Arial" w:hAnsi="Arial" w:cs="Arial"/>
        </w:rPr>
        <w:t xml:space="preserve">provedeném školení </w:t>
      </w:r>
      <w:r w:rsidRPr="288A8A81">
        <w:rPr>
          <w:rFonts w:ascii="Arial" w:hAnsi="Arial" w:cs="Arial"/>
        </w:rPr>
        <w:t>bude Smluvními stranami podepsán protokol</w:t>
      </w:r>
      <w:r w:rsidR="00BE3D8D">
        <w:rPr>
          <w:rFonts w:ascii="Arial" w:hAnsi="Arial" w:cs="Arial"/>
        </w:rPr>
        <w:t>, ve kterém bude uvedeno:</w:t>
      </w:r>
    </w:p>
    <w:p w14:paraId="3C2BE8AB" w14:textId="77777777" w:rsidR="00BE3D8D" w:rsidRDefault="00BE3D8D" w:rsidP="00BE3D8D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ABFC7C9" w14:textId="14402C27" w:rsidR="00BE3D8D" w:rsidRDefault="00BE3D8D" w:rsidP="00BE3D8D">
      <w:pPr>
        <w:pStyle w:val="Odstavecseseznamem"/>
        <w:numPr>
          <w:ilvl w:val="1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datum a místo konání školení,</w:t>
      </w:r>
    </w:p>
    <w:p w14:paraId="501A0BCE" w14:textId="68DE8D2C" w:rsidR="00BE3D8D" w:rsidRDefault="00BE3D8D" w:rsidP="00BE3D8D">
      <w:pPr>
        <w:pStyle w:val="Odstavecseseznamem"/>
        <w:numPr>
          <w:ilvl w:val="1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osoby Dodavatele provádějící školení,</w:t>
      </w:r>
    </w:p>
    <w:p w14:paraId="2CCC8755" w14:textId="290D7777" w:rsidR="00BE3D8D" w:rsidRDefault="00BE3D8D" w:rsidP="00BE3D8D">
      <w:pPr>
        <w:pStyle w:val="Odstavecseseznamem"/>
        <w:numPr>
          <w:ilvl w:val="1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osoby Objednatele účastnící se školení,</w:t>
      </w:r>
    </w:p>
    <w:p w14:paraId="779F9197" w14:textId="0F65F2AC" w:rsidR="00BE3D8D" w:rsidRDefault="00BE3D8D" w:rsidP="00BE3D8D">
      <w:pPr>
        <w:pStyle w:val="Odstavecseseznamem"/>
        <w:numPr>
          <w:ilvl w:val="1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obsah školení,</w:t>
      </w:r>
    </w:p>
    <w:p w14:paraId="50B9176B" w14:textId="7C3633BA" w:rsidR="00BE3D8D" w:rsidRDefault="00BE3D8D" w:rsidP="00BE3D8D">
      <w:pPr>
        <w:pStyle w:val="Odstavecseseznamem"/>
        <w:numPr>
          <w:ilvl w:val="1"/>
          <w:numId w:val="2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časová dotace školení.</w:t>
      </w:r>
    </w:p>
    <w:p w14:paraId="7B51CE96" w14:textId="77777777" w:rsidR="00B51056" w:rsidRDefault="00B51056" w:rsidP="00B51056">
      <w:pPr>
        <w:pStyle w:val="Odstavecseseznamem"/>
        <w:spacing w:after="0"/>
        <w:ind w:left="1440"/>
        <w:jc w:val="both"/>
        <w:rPr>
          <w:rFonts w:ascii="Arial" w:hAnsi="Arial" w:cs="Arial"/>
        </w:rPr>
      </w:pPr>
    </w:p>
    <w:p w14:paraId="539B1E97" w14:textId="4E9B0366" w:rsidR="006917C8" w:rsidRPr="00FB6C66" w:rsidRDefault="006917C8" w:rsidP="006917C8">
      <w:pPr>
        <w:spacing w:after="0"/>
        <w:jc w:val="center"/>
        <w:rPr>
          <w:rFonts w:ascii="Arial" w:hAnsi="Arial" w:cs="Arial"/>
          <w:b/>
          <w:bCs/>
        </w:rPr>
      </w:pPr>
      <w:r w:rsidRPr="00FB6C66">
        <w:rPr>
          <w:rFonts w:ascii="Arial" w:hAnsi="Arial" w:cs="Arial"/>
          <w:b/>
          <w:bCs/>
        </w:rPr>
        <w:t>5.</w:t>
      </w:r>
      <w:r w:rsidRPr="00FB6C66">
        <w:rPr>
          <w:rFonts w:ascii="Arial" w:hAnsi="Arial" w:cs="Arial"/>
          <w:b/>
          <w:bCs/>
        </w:rPr>
        <w:tab/>
        <w:t>Záruka</w:t>
      </w:r>
    </w:p>
    <w:p w14:paraId="091A83F3" w14:textId="77777777" w:rsidR="006917C8" w:rsidRPr="00FB6C66" w:rsidRDefault="006917C8" w:rsidP="006917C8">
      <w:pPr>
        <w:spacing w:after="0"/>
        <w:jc w:val="center"/>
        <w:rPr>
          <w:rFonts w:ascii="Arial" w:hAnsi="Arial" w:cs="Arial"/>
          <w:b/>
          <w:bCs/>
        </w:rPr>
      </w:pPr>
    </w:p>
    <w:p w14:paraId="1A0B9E41" w14:textId="5366C450" w:rsidR="00C61BCF" w:rsidRDefault="62FAC162" w:rsidP="008510C4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 w:rsidRPr="00FB6C66">
        <w:rPr>
          <w:rFonts w:ascii="Arial" w:hAnsi="Arial" w:cs="Arial"/>
        </w:rPr>
        <w:t xml:space="preserve">Dodavatel poskytuje Objednateli záruku na Software a veškeré jeho části o délce </w:t>
      </w:r>
      <w:r w:rsidR="0019428F">
        <w:rPr>
          <w:rFonts w:ascii="Arial" w:hAnsi="Arial" w:cs="Arial"/>
        </w:rPr>
        <w:t>60</w:t>
      </w:r>
      <w:r w:rsidR="00250A57">
        <w:rPr>
          <w:rFonts w:ascii="Arial" w:hAnsi="Arial" w:cs="Arial"/>
        </w:rPr>
        <w:t> </w:t>
      </w:r>
      <w:r w:rsidR="00FB6C66">
        <w:rPr>
          <w:rFonts w:ascii="Arial" w:hAnsi="Arial" w:cs="Arial"/>
        </w:rPr>
        <w:t xml:space="preserve">měsíců </w:t>
      </w:r>
      <w:r w:rsidRPr="00FB6C66">
        <w:rPr>
          <w:rFonts w:ascii="Arial" w:hAnsi="Arial" w:cs="Arial"/>
        </w:rPr>
        <w:t xml:space="preserve">od </w:t>
      </w:r>
      <w:r w:rsidR="06D47D6F" w:rsidRPr="00FB6C66">
        <w:rPr>
          <w:rFonts w:ascii="Arial" w:hAnsi="Arial" w:cs="Arial"/>
        </w:rPr>
        <w:t xml:space="preserve">podpisu protokolu </w:t>
      </w:r>
      <w:r w:rsidR="004D4C70">
        <w:rPr>
          <w:rFonts w:ascii="Arial" w:hAnsi="Arial" w:cs="Arial"/>
        </w:rPr>
        <w:t xml:space="preserve">o </w:t>
      </w:r>
      <w:r w:rsidR="0034354B">
        <w:rPr>
          <w:rFonts w:ascii="Arial" w:hAnsi="Arial" w:cs="Arial"/>
        </w:rPr>
        <w:t xml:space="preserve">spuštění </w:t>
      </w:r>
      <w:r w:rsidR="004D4C70">
        <w:rPr>
          <w:rFonts w:ascii="Arial" w:hAnsi="Arial" w:cs="Arial"/>
        </w:rPr>
        <w:t>Software</w:t>
      </w:r>
      <w:r w:rsidRPr="00FB6C66">
        <w:rPr>
          <w:rFonts w:ascii="Arial" w:hAnsi="Arial" w:cs="Arial"/>
        </w:rPr>
        <w:t>.</w:t>
      </w:r>
      <w:r w:rsidR="3E834245" w:rsidRPr="00FB6C66">
        <w:rPr>
          <w:rFonts w:ascii="Arial" w:hAnsi="Arial" w:cs="Arial"/>
        </w:rPr>
        <w:t xml:space="preserve"> Bude-li v průběhu záruční doby zjištěna vada Software nebo jeho části</w:t>
      </w:r>
      <w:r w:rsidR="538C725E" w:rsidRPr="00FB6C66">
        <w:rPr>
          <w:rFonts w:ascii="Arial" w:hAnsi="Arial" w:cs="Arial"/>
        </w:rPr>
        <w:t xml:space="preserve">, </w:t>
      </w:r>
      <w:r w:rsidR="3E834245" w:rsidRPr="00FB6C66">
        <w:rPr>
          <w:rFonts w:ascii="Arial" w:hAnsi="Arial" w:cs="Arial"/>
        </w:rPr>
        <w:t xml:space="preserve">je Objednatel oprávněn </w:t>
      </w:r>
      <w:r w:rsidR="60448BC5" w:rsidRPr="00FB6C66">
        <w:rPr>
          <w:rFonts w:ascii="Arial" w:hAnsi="Arial" w:cs="Arial"/>
        </w:rPr>
        <w:t>požadovat po Dodavateli její odstranění opravou či poskytnutí přiměřené slevy z ceny Software.</w:t>
      </w:r>
    </w:p>
    <w:p w14:paraId="0D1A1A9D" w14:textId="77777777" w:rsidR="00031BB6" w:rsidRDefault="00031BB6" w:rsidP="00031BB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D561B2A" w14:textId="139A6192" w:rsidR="00452361" w:rsidRDefault="2E11D309" w:rsidP="008510C4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 w:rsidRPr="00FB6C66">
        <w:rPr>
          <w:rFonts w:ascii="Arial" w:hAnsi="Arial" w:cs="Arial"/>
        </w:rPr>
        <w:t>V případě volby práva na odstranění vady je Dodavatel povinen tuto odstranit ve lhůtě dle</w:t>
      </w:r>
      <w:r w:rsidR="00452361">
        <w:rPr>
          <w:rFonts w:ascii="Arial" w:hAnsi="Arial" w:cs="Arial"/>
        </w:rPr>
        <w:t xml:space="preserve"> </w:t>
      </w:r>
      <w:r w:rsidRPr="00FB6C66">
        <w:rPr>
          <w:rFonts w:ascii="Arial" w:hAnsi="Arial" w:cs="Arial"/>
        </w:rPr>
        <w:t>této Smlouvy, a to v závislosti na pova</w:t>
      </w:r>
      <w:r w:rsidR="3478696D" w:rsidRPr="00FB6C66">
        <w:rPr>
          <w:rFonts w:ascii="Arial" w:hAnsi="Arial" w:cs="Arial"/>
        </w:rPr>
        <w:t>ze</w:t>
      </w:r>
      <w:r w:rsidRPr="00FB6C66">
        <w:rPr>
          <w:rFonts w:ascii="Arial" w:hAnsi="Arial" w:cs="Arial"/>
        </w:rPr>
        <w:t xml:space="preserve"> vady</w:t>
      </w:r>
      <w:r w:rsidR="00452361">
        <w:rPr>
          <w:rFonts w:ascii="Arial" w:hAnsi="Arial" w:cs="Arial"/>
        </w:rPr>
        <w:t>:</w:t>
      </w:r>
    </w:p>
    <w:p w14:paraId="0420B948" w14:textId="77777777" w:rsidR="00452361" w:rsidRPr="00452361" w:rsidRDefault="00452361" w:rsidP="008510C4">
      <w:pPr>
        <w:pStyle w:val="Odstavecseseznamem"/>
        <w:ind w:left="567" w:hanging="567"/>
        <w:rPr>
          <w:rFonts w:ascii="Arial" w:hAnsi="Arial" w:cs="Arial"/>
        </w:rPr>
      </w:pPr>
    </w:p>
    <w:p w14:paraId="599D5708" w14:textId="2DC30678" w:rsidR="00452361" w:rsidRDefault="003D7B1C" w:rsidP="008510C4">
      <w:pPr>
        <w:pStyle w:val="Odstavecseseznamem"/>
        <w:numPr>
          <w:ilvl w:val="1"/>
          <w:numId w:val="31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vada zcela znemožňující či bránící plnému využívání Software nebo jeho částí musí být odstraněna do </w:t>
      </w:r>
      <w:r w:rsidR="0015469F">
        <w:rPr>
          <w:rFonts w:ascii="Arial" w:hAnsi="Arial" w:cs="Arial"/>
        </w:rPr>
        <w:t>6</w:t>
      </w:r>
      <w:r w:rsidRPr="008510C4">
        <w:rPr>
          <w:rFonts w:ascii="Arial" w:hAnsi="Arial" w:cs="Arial"/>
        </w:rPr>
        <w:t xml:space="preserve"> </w:t>
      </w:r>
      <w:r w:rsidR="0015469F">
        <w:rPr>
          <w:rFonts w:ascii="Arial" w:hAnsi="Arial" w:cs="Arial"/>
        </w:rPr>
        <w:t xml:space="preserve">dnů </w:t>
      </w:r>
      <w:r w:rsidRPr="008510C4">
        <w:rPr>
          <w:rFonts w:ascii="Arial" w:hAnsi="Arial" w:cs="Arial"/>
        </w:rPr>
        <w:t>od</w:t>
      </w:r>
      <w:r w:rsidR="002479EA" w:rsidRPr="008510C4">
        <w:rPr>
          <w:rFonts w:ascii="Arial" w:hAnsi="Arial" w:cs="Arial"/>
        </w:rPr>
        <w:t xml:space="preserve"> jejího</w:t>
      </w:r>
      <w:r w:rsidRPr="008510C4">
        <w:rPr>
          <w:rFonts w:ascii="Arial" w:hAnsi="Arial" w:cs="Arial"/>
        </w:rPr>
        <w:t xml:space="preserve"> nahlášení;</w:t>
      </w:r>
      <w:r w:rsidR="0015469F">
        <w:rPr>
          <w:rFonts w:ascii="Arial" w:hAnsi="Arial" w:cs="Arial"/>
        </w:rPr>
        <w:t xml:space="preserve"> přijetí oznámení vady je Dodavatel povinen potvrdit do 24 hodin od jejího ohlášení, zahájit řešení vady je Dodavatel povinen do 72 hodin od jejího nahlášení;</w:t>
      </w:r>
    </w:p>
    <w:p w14:paraId="57EE36D9" w14:textId="014A6AAC" w:rsidR="002479EA" w:rsidRDefault="002479EA" w:rsidP="008510C4">
      <w:pPr>
        <w:pStyle w:val="Odstavecseseznamem"/>
        <w:numPr>
          <w:ilvl w:val="1"/>
          <w:numId w:val="31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vady musí být odstraněny do </w:t>
      </w:r>
      <w:r w:rsidR="007F1C74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>dnů od jejich nahlášení;</w:t>
      </w:r>
    </w:p>
    <w:p w14:paraId="2B5CE483" w14:textId="77777777" w:rsidR="00452361" w:rsidRPr="00452361" w:rsidRDefault="00452361" w:rsidP="008510C4">
      <w:pPr>
        <w:pStyle w:val="Odstavecseseznamem"/>
        <w:ind w:left="567" w:hanging="567"/>
        <w:rPr>
          <w:rFonts w:ascii="Arial" w:hAnsi="Arial" w:cs="Arial"/>
        </w:rPr>
      </w:pPr>
    </w:p>
    <w:p w14:paraId="47AAE578" w14:textId="3DD5483B" w:rsidR="008510C4" w:rsidRPr="00F37141" w:rsidRDefault="008510C4" w:rsidP="008510C4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 w:rsidRPr="00F37141">
        <w:rPr>
          <w:rFonts w:ascii="Arial" w:hAnsi="Arial" w:cs="Arial"/>
        </w:rPr>
        <w:t xml:space="preserve">Dodavatel je oprávněn namísto odstranění vady poskytnout Objednateli ve lhůtě uvedené v čl. 5 odst. </w:t>
      </w:r>
      <w:r w:rsidR="0017561C">
        <w:rPr>
          <w:rFonts w:ascii="Arial" w:hAnsi="Arial" w:cs="Arial"/>
        </w:rPr>
        <w:t>3</w:t>
      </w:r>
      <w:r w:rsidRPr="00F37141">
        <w:rPr>
          <w:rFonts w:ascii="Arial" w:hAnsi="Arial" w:cs="Arial"/>
        </w:rPr>
        <w:t xml:space="preserve"> náhradní řešení (tzv. workaround) zajišťující plné využití funkcionalit Software bez jakéhokoli omezení či ztížení. Náhradní řešení musí být poskytnuto v rámci řešení (Software) poskytovaného Dodavatelem. Poskytne-li Dodavatel náhradní řešení, je povinen odstranit vadu ve lhůtě </w:t>
      </w:r>
      <w:r w:rsidR="00F37141" w:rsidRPr="00F37141">
        <w:rPr>
          <w:rFonts w:ascii="Arial" w:hAnsi="Arial" w:cs="Arial"/>
        </w:rPr>
        <w:t>1 týdne od jejího nahlášení.</w:t>
      </w:r>
    </w:p>
    <w:p w14:paraId="24EBF13D" w14:textId="77777777" w:rsidR="008510C4" w:rsidRDefault="008510C4" w:rsidP="008510C4">
      <w:pPr>
        <w:pStyle w:val="Odstavecseseznamem"/>
        <w:spacing w:after="0"/>
        <w:ind w:left="567"/>
        <w:jc w:val="both"/>
        <w:rPr>
          <w:rFonts w:ascii="Arial" w:hAnsi="Arial" w:cs="Arial"/>
          <w:highlight w:val="yellow"/>
        </w:rPr>
      </w:pPr>
    </w:p>
    <w:p w14:paraId="6B5EB5EA" w14:textId="189332A6" w:rsidR="000B4E47" w:rsidRPr="000B4E47" w:rsidRDefault="00DE02AA" w:rsidP="008510C4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Povahu vady určuje Objednatel při jejím nahlášení Dodavateli.</w:t>
      </w:r>
    </w:p>
    <w:p w14:paraId="1EA7BB59" w14:textId="77777777" w:rsidR="0067397B" w:rsidRDefault="0067397B" w:rsidP="008510C4">
      <w:pPr>
        <w:pStyle w:val="Odstavecseseznamem"/>
        <w:spacing w:after="0"/>
        <w:ind w:left="567" w:hanging="567"/>
        <w:jc w:val="both"/>
        <w:rPr>
          <w:rFonts w:ascii="Arial" w:hAnsi="Arial" w:cs="Arial"/>
        </w:rPr>
      </w:pPr>
    </w:p>
    <w:p w14:paraId="04CB59EF" w14:textId="62CDF34D" w:rsidR="00C61BCF" w:rsidRPr="00FB6C66" w:rsidRDefault="3425545B" w:rsidP="008510C4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 w:rsidRPr="00FB6C66">
        <w:rPr>
          <w:rFonts w:ascii="Arial" w:hAnsi="Arial" w:cs="Arial"/>
        </w:rPr>
        <w:t>V případě volby práva na poskytnutí přiměřené slevy z ceny Software je Dodavatel povinen tuto Objednateli poskytnout do 15 dnů od výzvy k úhradě; při stanovení výše př</w:t>
      </w:r>
      <w:r w:rsidR="22BBD32F" w:rsidRPr="00FB6C66">
        <w:rPr>
          <w:rFonts w:ascii="Arial" w:hAnsi="Arial" w:cs="Arial"/>
        </w:rPr>
        <w:t>i</w:t>
      </w:r>
      <w:r w:rsidRPr="00FB6C66">
        <w:rPr>
          <w:rFonts w:ascii="Arial" w:hAnsi="Arial" w:cs="Arial"/>
        </w:rPr>
        <w:t xml:space="preserve">měřené </w:t>
      </w:r>
      <w:r w:rsidR="0080E966" w:rsidRPr="00FB6C66">
        <w:rPr>
          <w:rFonts w:ascii="Arial" w:hAnsi="Arial" w:cs="Arial"/>
        </w:rPr>
        <w:t xml:space="preserve">slevy se přihlédne </w:t>
      </w:r>
      <w:r w:rsidR="74793614" w:rsidRPr="00FB6C66">
        <w:rPr>
          <w:rFonts w:ascii="Arial" w:hAnsi="Arial" w:cs="Arial"/>
        </w:rPr>
        <w:t xml:space="preserve">především </w:t>
      </w:r>
      <w:r w:rsidR="0080E966" w:rsidRPr="00FB6C66">
        <w:rPr>
          <w:rFonts w:ascii="Arial" w:hAnsi="Arial" w:cs="Arial"/>
        </w:rPr>
        <w:t>k nákladům na odstranění vady</w:t>
      </w:r>
      <w:r w:rsidR="052BEB33" w:rsidRPr="00FB6C66">
        <w:rPr>
          <w:rFonts w:ascii="Arial" w:hAnsi="Arial" w:cs="Arial"/>
        </w:rPr>
        <w:t xml:space="preserve"> a dopadům vady na činnost Objednatele. </w:t>
      </w:r>
    </w:p>
    <w:p w14:paraId="16DE0DFD" w14:textId="0057C4BC" w:rsidR="00C61BCF" w:rsidRPr="00FB6C66" w:rsidRDefault="00C61BCF" w:rsidP="008510C4">
      <w:pPr>
        <w:spacing w:after="0"/>
        <w:ind w:left="567" w:hanging="567"/>
        <w:jc w:val="both"/>
        <w:rPr>
          <w:rFonts w:ascii="Arial" w:hAnsi="Arial" w:cs="Arial"/>
        </w:rPr>
      </w:pPr>
    </w:p>
    <w:p w14:paraId="72F6D0D8" w14:textId="181B6C41" w:rsidR="00C61BCF" w:rsidRDefault="028B6F2E" w:rsidP="008510C4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 w:rsidRPr="00FB6C66">
        <w:rPr>
          <w:rFonts w:ascii="Arial" w:hAnsi="Arial" w:cs="Arial"/>
        </w:rPr>
        <w:t>U</w:t>
      </w:r>
      <w:r w:rsidR="052BEB33" w:rsidRPr="00FB6C66">
        <w:rPr>
          <w:rFonts w:ascii="Arial" w:hAnsi="Arial" w:cs="Arial"/>
        </w:rPr>
        <w:t xml:space="preserve">stanovení </w:t>
      </w:r>
      <w:r w:rsidR="73DA67D4" w:rsidRPr="00FB6C66">
        <w:rPr>
          <w:rFonts w:ascii="Arial" w:hAnsi="Arial" w:cs="Arial"/>
        </w:rPr>
        <w:t xml:space="preserve">o záruce </w:t>
      </w:r>
      <w:r w:rsidR="052BEB33" w:rsidRPr="00FB6C66">
        <w:rPr>
          <w:rFonts w:ascii="Arial" w:hAnsi="Arial" w:cs="Arial"/>
        </w:rPr>
        <w:t>se nepoužij</w:t>
      </w:r>
      <w:r w:rsidR="22A6A51B" w:rsidRPr="00FB6C66">
        <w:rPr>
          <w:rFonts w:ascii="Arial" w:hAnsi="Arial" w:cs="Arial"/>
        </w:rPr>
        <w:t>í na situace</w:t>
      </w:r>
      <w:r w:rsidR="052BEB33" w:rsidRPr="00FB6C66">
        <w:rPr>
          <w:rFonts w:ascii="Arial" w:hAnsi="Arial" w:cs="Arial"/>
        </w:rPr>
        <w:t>, byla-li vada způsobena zásahem Objedn</w:t>
      </w:r>
      <w:r w:rsidR="6399EC39" w:rsidRPr="00FB6C66">
        <w:rPr>
          <w:rFonts w:ascii="Arial" w:hAnsi="Arial" w:cs="Arial"/>
        </w:rPr>
        <w:t>a</w:t>
      </w:r>
      <w:r w:rsidR="052BEB33" w:rsidRPr="00FB6C66">
        <w:rPr>
          <w:rFonts w:ascii="Arial" w:hAnsi="Arial" w:cs="Arial"/>
        </w:rPr>
        <w:t>tele či třetí osoby</w:t>
      </w:r>
      <w:r w:rsidR="04CBABC3" w:rsidRPr="00FB6C66">
        <w:rPr>
          <w:rFonts w:ascii="Arial" w:hAnsi="Arial" w:cs="Arial"/>
        </w:rPr>
        <w:t xml:space="preserve"> provádějící takový zásah pro Objednatele.</w:t>
      </w:r>
    </w:p>
    <w:p w14:paraId="30B3C02F" w14:textId="77777777" w:rsidR="0019428F" w:rsidRDefault="0019428F" w:rsidP="0019428F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AE0A9A1" w14:textId="77777777" w:rsidR="0019428F" w:rsidRDefault="0019428F" w:rsidP="0019428F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povinen zajistit Dodavateli přístup k Software za účelem plnění povinností dle tohoto článku Smlouvy. V případě, že přístup nezajistí, nebude Dodavatel odpovídat za prodlení s plněním svých povinností dle tohoto článku Smlouvy.</w:t>
      </w:r>
    </w:p>
    <w:p w14:paraId="468AEFA5" w14:textId="77777777" w:rsidR="0015469F" w:rsidRDefault="0015469F" w:rsidP="0015469F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98B6CE1" w14:textId="08B08D35" w:rsidR="0015469F" w:rsidRPr="00FB6C66" w:rsidRDefault="00125539" w:rsidP="0019428F">
      <w:pPr>
        <w:pStyle w:val="Odstavecseseznamem"/>
        <w:numPr>
          <w:ilvl w:val="0"/>
          <w:numId w:val="30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 dobu trvání záruky je Dodavatel povinen zajistit fungování Software v režimu 24/7 (24 hodin denně, 7 dní v týdnu) skrze webové rozhraní. </w:t>
      </w:r>
      <w:r w:rsidR="0015469F">
        <w:rPr>
          <w:rFonts w:ascii="Arial" w:hAnsi="Arial" w:cs="Arial"/>
        </w:rPr>
        <w:t>Dodavatel je povinen v rámci záruky zajišťovat pravidelnou zálohu dat ve dvou odděleně fungujících lokalitách.</w:t>
      </w:r>
    </w:p>
    <w:p w14:paraId="31F29794" w14:textId="77777777" w:rsidR="00C73940" w:rsidRDefault="00C73940" w:rsidP="00D52BF9">
      <w:pPr>
        <w:spacing w:after="0"/>
        <w:jc w:val="both"/>
        <w:rPr>
          <w:rFonts w:ascii="Arial" w:hAnsi="Arial" w:cs="Arial"/>
        </w:rPr>
      </w:pPr>
    </w:p>
    <w:p w14:paraId="194B0ED7" w14:textId="77777777" w:rsidR="00520C10" w:rsidRDefault="00520C10" w:rsidP="00D52BF9">
      <w:pPr>
        <w:spacing w:after="0"/>
        <w:jc w:val="both"/>
        <w:rPr>
          <w:rFonts w:ascii="Arial" w:hAnsi="Arial" w:cs="Arial"/>
        </w:rPr>
      </w:pPr>
    </w:p>
    <w:p w14:paraId="5EF067E6" w14:textId="77777777" w:rsidR="00520C10" w:rsidRDefault="00520C10" w:rsidP="00D52BF9">
      <w:pPr>
        <w:spacing w:after="0"/>
        <w:jc w:val="both"/>
        <w:rPr>
          <w:rFonts w:ascii="Arial" w:hAnsi="Arial" w:cs="Arial"/>
        </w:rPr>
      </w:pPr>
    </w:p>
    <w:p w14:paraId="39145203" w14:textId="3309259F" w:rsidR="00D52BF9" w:rsidRPr="00D52BF9" w:rsidRDefault="0086791B" w:rsidP="00D52BF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6</w:t>
      </w:r>
      <w:r w:rsidR="00D52BF9" w:rsidRPr="00D52BF9">
        <w:rPr>
          <w:rFonts w:ascii="Arial" w:hAnsi="Arial" w:cs="Arial"/>
          <w:b/>
          <w:bCs/>
        </w:rPr>
        <w:t>.</w:t>
      </w:r>
      <w:r w:rsidR="00D52BF9" w:rsidRPr="00D52BF9">
        <w:rPr>
          <w:rFonts w:ascii="Arial" w:hAnsi="Arial" w:cs="Arial"/>
          <w:b/>
          <w:bCs/>
        </w:rPr>
        <w:tab/>
      </w:r>
      <w:r w:rsidR="001E4C85">
        <w:rPr>
          <w:rFonts w:ascii="Arial" w:hAnsi="Arial" w:cs="Arial"/>
          <w:b/>
          <w:bCs/>
        </w:rPr>
        <w:t>Licence</w:t>
      </w:r>
    </w:p>
    <w:p w14:paraId="663ECBFA" w14:textId="77777777" w:rsidR="00D52BF9" w:rsidRPr="00D52BF9" w:rsidRDefault="00D52BF9" w:rsidP="00D52BF9">
      <w:pPr>
        <w:spacing w:after="0"/>
        <w:jc w:val="both"/>
        <w:rPr>
          <w:rFonts w:ascii="Arial" w:hAnsi="Arial" w:cs="Arial"/>
        </w:rPr>
      </w:pPr>
    </w:p>
    <w:p w14:paraId="7A2423EC" w14:textId="7FB0B395" w:rsidR="00BC1721" w:rsidRDefault="00BC1721" w:rsidP="00D9545C">
      <w:pPr>
        <w:pStyle w:val="Odstavecseseznamem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="00322F22">
        <w:rPr>
          <w:rFonts w:ascii="Arial" w:hAnsi="Arial" w:cs="Arial"/>
        </w:rPr>
        <w:t xml:space="preserve">tímto </w:t>
      </w:r>
      <w:r>
        <w:rPr>
          <w:rFonts w:ascii="Arial" w:hAnsi="Arial" w:cs="Arial"/>
        </w:rPr>
        <w:t xml:space="preserve">poskytuje Objednateli </w:t>
      </w:r>
      <w:r w:rsidR="0019428F">
        <w:rPr>
          <w:rFonts w:ascii="Arial" w:hAnsi="Arial" w:cs="Arial"/>
        </w:rPr>
        <w:t>ne</w:t>
      </w:r>
      <w:r>
        <w:rPr>
          <w:rFonts w:ascii="Arial" w:hAnsi="Arial" w:cs="Arial"/>
        </w:rPr>
        <w:t>výhradní, nevypověditelnou, časově</w:t>
      </w:r>
      <w:r w:rsidR="001942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účelově neomezenou licenci k těm částem Software, které představují autorské dílo Dodavatele ve smyslu autorského zákona. Objednatel </w:t>
      </w:r>
      <w:r w:rsidRPr="00BC1721">
        <w:rPr>
          <w:rFonts w:ascii="Arial" w:hAnsi="Arial" w:cs="Arial"/>
        </w:rPr>
        <w:t xml:space="preserve">tak má oprávnění ke všem způsobům užití </w:t>
      </w:r>
      <w:r w:rsidR="0019428F">
        <w:rPr>
          <w:rFonts w:ascii="Arial" w:hAnsi="Arial" w:cs="Arial"/>
        </w:rPr>
        <w:t xml:space="preserve">děl </w:t>
      </w:r>
      <w:r w:rsidRPr="00BC1721">
        <w:rPr>
          <w:rFonts w:ascii="Arial" w:hAnsi="Arial" w:cs="Arial"/>
        </w:rPr>
        <w:t xml:space="preserve">vytvořených Dodavatelem při plnění této Smlouvy a veškeré </w:t>
      </w:r>
      <w:r>
        <w:rPr>
          <w:rFonts w:ascii="Arial" w:hAnsi="Arial" w:cs="Arial"/>
        </w:rPr>
        <w:t>další d</w:t>
      </w:r>
      <w:r w:rsidRPr="00BC1721">
        <w:rPr>
          <w:rFonts w:ascii="Arial" w:hAnsi="Arial" w:cs="Arial"/>
        </w:rPr>
        <w:t>okumentace k</w:t>
      </w:r>
      <w:r>
        <w:rPr>
          <w:rFonts w:ascii="Arial" w:hAnsi="Arial" w:cs="Arial"/>
        </w:rPr>
        <w:t xml:space="preserve"> Software </w:t>
      </w:r>
      <w:r w:rsidRPr="00BC1721">
        <w:rPr>
          <w:rFonts w:ascii="Arial" w:hAnsi="Arial" w:cs="Arial"/>
        </w:rPr>
        <w:t>včetně výstupů vytvořených nebo získaných během plnění této Smlouvy, jež podle obecně závazných právních předpisů představují práva duševního vlastnictví</w:t>
      </w:r>
      <w:r w:rsidR="0019428F">
        <w:rPr>
          <w:rFonts w:ascii="Arial" w:hAnsi="Arial" w:cs="Arial"/>
        </w:rPr>
        <w:t>. Objednatel má v rámci licence právo měnit dokumentaci k Software.</w:t>
      </w:r>
      <w:r>
        <w:rPr>
          <w:rFonts w:ascii="Arial" w:hAnsi="Arial" w:cs="Arial"/>
        </w:rPr>
        <w:t xml:space="preserve"> Objednatel není povinen licenci k Software využít.</w:t>
      </w:r>
    </w:p>
    <w:p w14:paraId="05A51B79" w14:textId="77777777" w:rsidR="00322F22" w:rsidRDefault="00322F22" w:rsidP="00322F22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1B3E83B" w14:textId="7FD5EBA3" w:rsidR="00D52BF9" w:rsidRDefault="0019428F" w:rsidP="00D9545C">
      <w:pPr>
        <w:pStyle w:val="Odstavecseseznamem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C1721">
        <w:rPr>
          <w:rFonts w:ascii="Arial" w:hAnsi="Arial" w:cs="Arial"/>
        </w:rPr>
        <w:t>Pokud Software zahrnuje autorská díla třetích osob odlišných od Dodavatele, zavazuje se Dodavatel zajistit pro Objednatele oprávnění užívat těchto děl pro účely potřebné k</w:t>
      </w:r>
      <w:r w:rsidR="00D9545C">
        <w:rPr>
          <w:rFonts w:ascii="Arial" w:hAnsi="Arial" w:cs="Arial"/>
        </w:rPr>
        <w:t xml:space="preserve"> řádnému a bezvadnému </w:t>
      </w:r>
      <w:r w:rsidR="00BC1721">
        <w:rPr>
          <w:rFonts w:ascii="Arial" w:hAnsi="Arial" w:cs="Arial"/>
        </w:rPr>
        <w:t xml:space="preserve">fungování Software </w:t>
      </w:r>
      <w:r w:rsidR="00D9545C">
        <w:rPr>
          <w:rFonts w:ascii="Arial" w:hAnsi="Arial" w:cs="Arial"/>
        </w:rPr>
        <w:t xml:space="preserve">alespoň po dobu trvání této Smlouvy </w:t>
      </w:r>
      <w:r w:rsidR="00BC1721">
        <w:rPr>
          <w:rFonts w:ascii="Arial" w:hAnsi="Arial" w:cs="Arial"/>
        </w:rPr>
        <w:t>a touto Smlouvou na Objednatele veškerá tato oprávnění převádí.</w:t>
      </w:r>
      <w:r w:rsidR="00D9545C">
        <w:rPr>
          <w:rFonts w:ascii="Arial" w:hAnsi="Arial" w:cs="Arial"/>
        </w:rPr>
        <w:t xml:space="preserve"> Dodavatel je povinen informovat Objednatele o tom, jaká díla třetích osob byla při dodání Software užita, jakým způsobem bylo zajištěno oprávnění Objednatele užívat tato autorská díla a předložit Objednateli dokumenty prokazující tato oprávnění.</w:t>
      </w:r>
    </w:p>
    <w:p w14:paraId="3E578D6F" w14:textId="77777777" w:rsidR="00D9545C" w:rsidRDefault="00D9545C" w:rsidP="00D9545C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87F3CB2" w14:textId="406D35D2" w:rsidR="007B09EC" w:rsidRPr="008E1B4F" w:rsidRDefault="007B09EC" w:rsidP="007B09EC">
      <w:pPr>
        <w:pStyle w:val="Odstavecseseznamem"/>
        <w:numPr>
          <w:ilvl w:val="0"/>
          <w:numId w:val="11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8E1B4F">
        <w:rPr>
          <w:rFonts w:ascii="Arial" w:hAnsi="Arial" w:cs="Arial"/>
        </w:rPr>
        <w:t xml:space="preserve">se zavazuje nahradit veškerou újmu, která vznikne Objednateli v důsledku nesplnění jakýchkoliv povinností dle </w:t>
      </w:r>
      <w:r>
        <w:rPr>
          <w:rFonts w:ascii="Arial" w:hAnsi="Arial" w:cs="Arial"/>
        </w:rPr>
        <w:t>předchozích ustanovení čl. 6 této Smlouvy</w:t>
      </w:r>
      <w:r w:rsidRPr="008E1B4F">
        <w:rPr>
          <w:rFonts w:ascii="Arial" w:hAnsi="Arial" w:cs="Arial"/>
        </w:rPr>
        <w:t>. V</w:t>
      </w:r>
      <w:r>
        <w:rPr>
          <w:rFonts w:ascii="Arial" w:hAnsi="Arial" w:cs="Arial"/>
        </w:rPr>
        <w:t> </w:t>
      </w:r>
      <w:r w:rsidRPr="008E1B4F">
        <w:rPr>
          <w:rFonts w:ascii="Arial" w:hAnsi="Arial" w:cs="Arial"/>
        </w:rPr>
        <w:t xml:space="preserve">případě, že jakákoliv třetí osoba bude uplatňovat vůči Objednateli jakékoliv nároky spojené s poskytnutým </w:t>
      </w:r>
      <w:r>
        <w:rPr>
          <w:rFonts w:ascii="Arial" w:hAnsi="Arial" w:cs="Arial"/>
        </w:rPr>
        <w:t>p</w:t>
      </w:r>
      <w:r w:rsidRPr="008E1B4F">
        <w:rPr>
          <w:rFonts w:ascii="Arial" w:hAnsi="Arial" w:cs="Arial"/>
        </w:rPr>
        <w:t xml:space="preserve">lněním nebo jeho částí v důsledku domnělého porušení svých autorských práv, zavazuje se </w:t>
      </w:r>
      <w:r>
        <w:rPr>
          <w:rFonts w:ascii="Arial" w:hAnsi="Arial" w:cs="Arial"/>
        </w:rPr>
        <w:t xml:space="preserve">Dodavatel </w:t>
      </w:r>
      <w:r w:rsidRPr="008E1B4F">
        <w:rPr>
          <w:rFonts w:ascii="Arial" w:hAnsi="Arial" w:cs="Arial"/>
        </w:rPr>
        <w:t xml:space="preserve">hradit </w:t>
      </w:r>
      <w:r>
        <w:rPr>
          <w:rFonts w:ascii="Arial" w:hAnsi="Arial" w:cs="Arial"/>
        </w:rPr>
        <w:t>náklady</w:t>
      </w:r>
      <w:r w:rsidRPr="008E1B4F">
        <w:rPr>
          <w:rFonts w:ascii="Arial" w:hAnsi="Arial" w:cs="Arial"/>
        </w:rPr>
        <w:t>, které Objednatel účelně vynaložil na ochranu zájmů Objednatele v této věci (včetně právního zastoupení), a to až do právního vyřešení nároků třetích osob</w:t>
      </w:r>
      <w:r>
        <w:rPr>
          <w:rFonts w:ascii="Arial" w:hAnsi="Arial" w:cs="Arial"/>
        </w:rPr>
        <w:t>.</w:t>
      </w:r>
    </w:p>
    <w:p w14:paraId="27D3B68B" w14:textId="77777777" w:rsidR="007B09EC" w:rsidRDefault="007B09EC" w:rsidP="007B09EC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85889AD" w14:textId="44486190" w:rsidR="00D9545C" w:rsidRDefault="00D9545C" w:rsidP="00D9545C">
      <w:pPr>
        <w:pStyle w:val="Odstavecseseznamem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Dojde-li užitím Software k újmě na právech třetí osoby z důvodu, že Dodavatel nezajistil příslušná oprávnění k užití děl ve smyslu předchozího ustanovení, odpovídá Dodavatel za újmu, která tímto způsobem Objednateli vznikne.</w:t>
      </w:r>
    </w:p>
    <w:p w14:paraId="307559E0" w14:textId="77777777" w:rsidR="007350B2" w:rsidRDefault="007350B2" w:rsidP="007350B2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6C3A01F" w14:textId="5EF5D18B" w:rsidR="007350B2" w:rsidRDefault="007350B2" w:rsidP="00D9545C">
      <w:pPr>
        <w:pStyle w:val="Odstavecseseznamem"/>
        <w:numPr>
          <w:ilvl w:val="0"/>
          <w:numId w:val="11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Odměna za poskytnutí oprávnění a licencí dle tohoto článku je již zcela zahrnuta v ceně dle čl. 8 této Smlouvy.</w:t>
      </w:r>
    </w:p>
    <w:p w14:paraId="3503AFDD" w14:textId="77777777" w:rsidR="00BC1721" w:rsidRPr="00BC1721" w:rsidRDefault="00BC1721" w:rsidP="00BC1721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5DAB4BE" w14:textId="57ED1B6F" w:rsidR="00D52BF9" w:rsidRPr="00B500D2" w:rsidRDefault="00C73940" w:rsidP="00D52BF9">
      <w:pPr>
        <w:spacing w:after="0"/>
        <w:jc w:val="center"/>
        <w:rPr>
          <w:rFonts w:ascii="Arial" w:hAnsi="Arial" w:cs="Arial"/>
          <w:b/>
          <w:bCs/>
        </w:rPr>
      </w:pPr>
      <w:r w:rsidRPr="00B500D2">
        <w:rPr>
          <w:rFonts w:ascii="Arial" w:hAnsi="Arial" w:cs="Arial"/>
          <w:b/>
          <w:bCs/>
        </w:rPr>
        <w:t>8</w:t>
      </w:r>
      <w:r w:rsidR="00D52BF9" w:rsidRPr="00B500D2">
        <w:rPr>
          <w:rFonts w:ascii="Arial" w:hAnsi="Arial" w:cs="Arial"/>
          <w:b/>
          <w:bCs/>
        </w:rPr>
        <w:t>.</w:t>
      </w:r>
      <w:r w:rsidR="00D52BF9" w:rsidRPr="00B500D2">
        <w:rPr>
          <w:rFonts w:ascii="Arial" w:hAnsi="Arial" w:cs="Arial"/>
          <w:b/>
          <w:bCs/>
        </w:rPr>
        <w:tab/>
        <w:t>Cena a platební podmínky</w:t>
      </w:r>
    </w:p>
    <w:p w14:paraId="6FF09EEA" w14:textId="77777777" w:rsidR="00D52BF9" w:rsidRPr="00B500D2" w:rsidRDefault="00D52BF9" w:rsidP="00D52BF9">
      <w:pPr>
        <w:spacing w:after="0"/>
        <w:jc w:val="both"/>
        <w:rPr>
          <w:rFonts w:ascii="Arial" w:hAnsi="Arial" w:cs="Arial"/>
        </w:rPr>
      </w:pPr>
    </w:p>
    <w:p w14:paraId="2040D903" w14:textId="59A288E3" w:rsidR="004E4580" w:rsidRPr="00B500D2" w:rsidRDefault="005A695C" w:rsidP="00320054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ascii="Arial" w:hAnsi="Arial" w:cs="Arial"/>
        </w:rPr>
      </w:pPr>
      <w:r w:rsidRPr="00B500D2">
        <w:rPr>
          <w:rFonts w:ascii="Arial" w:hAnsi="Arial" w:cs="Arial"/>
        </w:rPr>
        <w:t>Objednatel je povinen za plnění dle této Smlouvy zaplatit Dodavateli celkovou cenu v následující výši:</w:t>
      </w:r>
    </w:p>
    <w:p w14:paraId="4B6A5B49" w14:textId="77777777" w:rsidR="004E4580" w:rsidRPr="004D42BC" w:rsidRDefault="004E4580" w:rsidP="004E4580">
      <w:pPr>
        <w:pStyle w:val="Odstavecseseznamem"/>
        <w:spacing w:after="0"/>
        <w:ind w:left="567"/>
        <w:jc w:val="both"/>
        <w:rPr>
          <w:rFonts w:ascii="Arial" w:hAnsi="Arial" w:cs="Arial"/>
          <w:highlight w:val="yellow"/>
        </w:rPr>
      </w:pPr>
    </w:p>
    <w:p w14:paraId="7AA2161F" w14:textId="77777777" w:rsidR="004E4580" w:rsidRPr="00B500D2" w:rsidRDefault="005A695C" w:rsidP="00320054">
      <w:pPr>
        <w:pStyle w:val="Odstavecseseznamem"/>
        <w:numPr>
          <w:ilvl w:val="1"/>
          <w:numId w:val="13"/>
        </w:numPr>
        <w:spacing w:after="0"/>
        <w:ind w:left="1134" w:hanging="567"/>
        <w:jc w:val="both"/>
        <w:rPr>
          <w:rFonts w:ascii="Arial" w:hAnsi="Arial" w:cs="Arial"/>
        </w:rPr>
      </w:pPr>
      <w:r w:rsidRPr="004D42BC">
        <w:rPr>
          <w:rFonts w:ascii="Arial" w:hAnsi="Arial" w:cs="Arial"/>
          <w:highlight w:val="yellow"/>
        </w:rPr>
        <w:t>[*DOPLNÍ DODAVATEL*]</w:t>
      </w:r>
      <w:r w:rsidRPr="00B500D2">
        <w:rPr>
          <w:rFonts w:ascii="Arial" w:hAnsi="Arial" w:cs="Arial"/>
        </w:rPr>
        <w:t xml:space="preserve"> Kč bez DPH;</w:t>
      </w:r>
    </w:p>
    <w:p w14:paraId="6F0DED04" w14:textId="77777777" w:rsidR="004E4580" w:rsidRPr="00B500D2" w:rsidRDefault="005A695C" w:rsidP="00320054">
      <w:pPr>
        <w:pStyle w:val="Odstavecseseznamem"/>
        <w:numPr>
          <w:ilvl w:val="1"/>
          <w:numId w:val="13"/>
        </w:numPr>
        <w:spacing w:after="0"/>
        <w:ind w:left="1134" w:hanging="567"/>
        <w:jc w:val="both"/>
        <w:rPr>
          <w:rFonts w:ascii="Arial" w:hAnsi="Arial" w:cs="Arial"/>
        </w:rPr>
      </w:pPr>
      <w:r w:rsidRPr="004D42BC">
        <w:rPr>
          <w:rFonts w:ascii="Arial" w:hAnsi="Arial" w:cs="Arial"/>
          <w:highlight w:val="yellow"/>
        </w:rPr>
        <w:t>[*DOPLNÍ DODAVATEL*]</w:t>
      </w:r>
      <w:r w:rsidRPr="00B500D2">
        <w:rPr>
          <w:rFonts w:ascii="Arial" w:hAnsi="Arial" w:cs="Arial"/>
        </w:rPr>
        <w:t xml:space="preserve"> DPH ve výši [*DOPLNÍ DODAVATEL*] %;</w:t>
      </w:r>
    </w:p>
    <w:p w14:paraId="04E73ECB" w14:textId="01532DBA" w:rsidR="005A695C" w:rsidRPr="00B500D2" w:rsidRDefault="005A695C" w:rsidP="00320054">
      <w:pPr>
        <w:pStyle w:val="Odstavecseseznamem"/>
        <w:numPr>
          <w:ilvl w:val="1"/>
          <w:numId w:val="13"/>
        </w:numPr>
        <w:spacing w:after="0"/>
        <w:ind w:left="1134" w:hanging="567"/>
        <w:jc w:val="both"/>
        <w:rPr>
          <w:rFonts w:ascii="Arial" w:hAnsi="Arial" w:cs="Arial"/>
        </w:rPr>
      </w:pPr>
      <w:r w:rsidRPr="004D42BC">
        <w:rPr>
          <w:rFonts w:ascii="Arial" w:hAnsi="Arial" w:cs="Arial"/>
          <w:b/>
          <w:bCs/>
          <w:highlight w:val="yellow"/>
        </w:rPr>
        <w:t>[*DOPLNÍ DODAVATEL*]</w:t>
      </w:r>
      <w:r w:rsidRPr="00B500D2">
        <w:rPr>
          <w:rFonts w:ascii="Arial" w:hAnsi="Arial" w:cs="Arial"/>
          <w:b/>
          <w:bCs/>
        </w:rPr>
        <w:t xml:space="preserve"> Kč včetně DPH.</w:t>
      </w:r>
    </w:p>
    <w:p w14:paraId="790D1347" w14:textId="51286B18" w:rsidR="005A695C" w:rsidRPr="00B500D2" w:rsidRDefault="005A695C" w:rsidP="005A695C">
      <w:pPr>
        <w:spacing w:after="0"/>
        <w:jc w:val="both"/>
        <w:rPr>
          <w:rFonts w:ascii="Arial" w:hAnsi="Arial" w:cs="Arial"/>
          <w:b/>
          <w:bCs/>
        </w:rPr>
      </w:pPr>
    </w:p>
    <w:p w14:paraId="6DBA5D0C" w14:textId="72610295" w:rsidR="005A695C" w:rsidRDefault="76B86D8F" w:rsidP="6F123313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ascii="Arial" w:hAnsi="Arial" w:cs="Arial"/>
        </w:rPr>
      </w:pPr>
      <w:r w:rsidRPr="007972C6">
        <w:rPr>
          <w:rFonts w:ascii="Arial" w:hAnsi="Arial" w:cs="Arial"/>
        </w:rPr>
        <w:t>Cena</w:t>
      </w:r>
      <w:r w:rsidR="6AEC74AD" w:rsidRPr="007972C6">
        <w:rPr>
          <w:rFonts w:ascii="Arial" w:hAnsi="Arial" w:cs="Arial"/>
        </w:rPr>
        <w:t xml:space="preserve"> </w:t>
      </w:r>
      <w:r w:rsidR="3231241C" w:rsidRPr="007972C6">
        <w:rPr>
          <w:rFonts w:ascii="Arial" w:hAnsi="Arial" w:cs="Arial"/>
        </w:rPr>
        <w:t>za plnění t</w:t>
      </w:r>
      <w:r w:rsidR="5CF5928E" w:rsidRPr="007972C6">
        <w:rPr>
          <w:rFonts w:ascii="Arial" w:hAnsi="Arial" w:cs="Arial"/>
        </w:rPr>
        <w:t>é</w:t>
      </w:r>
      <w:r w:rsidR="3231241C" w:rsidRPr="007972C6">
        <w:rPr>
          <w:rFonts w:ascii="Arial" w:hAnsi="Arial" w:cs="Arial"/>
        </w:rPr>
        <w:t>t</w:t>
      </w:r>
      <w:r w:rsidR="5A6A0D02" w:rsidRPr="007972C6">
        <w:rPr>
          <w:rFonts w:ascii="Arial" w:hAnsi="Arial" w:cs="Arial"/>
        </w:rPr>
        <w:t>o</w:t>
      </w:r>
      <w:r w:rsidR="3231241C" w:rsidRPr="007972C6">
        <w:rPr>
          <w:rFonts w:ascii="Arial" w:hAnsi="Arial" w:cs="Arial"/>
        </w:rPr>
        <w:t xml:space="preserve"> Smlouvy bude </w:t>
      </w:r>
      <w:r w:rsidR="6AEC74AD" w:rsidRPr="007972C6">
        <w:rPr>
          <w:rFonts w:ascii="Arial" w:hAnsi="Arial" w:cs="Arial"/>
        </w:rPr>
        <w:t xml:space="preserve">Dodavateli </w:t>
      </w:r>
      <w:r w:rsidR="2D5615EB" w:rsidRPr="007972C6">
        <w:rPr>
          <w:rFonts w:ascii="Arial" w:hAnsi="Arial" w:cs="Arial"/>
        </w:rPr>
        <w:t>hrazena</w:t>
      </w:r>
      <w:r w:rsidR="00BA5084" w:rsidRPr="007972C6">
        <w:rPr>
          <w:rFonts w:ascii="Arial" w:hAnsi="Arial" w:cs="Arial"/>
        </w:rPr>
        <w:t xml:space="preserve"> po částech</w:t>
      </w:r>
      <w:r w:rsidR="0005191B" w:rsidRPr="007972C6">
        <w:rPr>
          <w:rFonts w:ascii="Arial" w:hAnsi="Arial" w:cs="Arial"/>
        </w:rPr>
        <w:t xml:space="preserve"> vyplácených</w:t>
      </w:r>
      <w:r w:rsidR="00BA5084" w:rsidRPr="007972C6">
        <w:rPr>
          <w:rFonts w:ascii="Arial" w:hAnsi="Arial" w:cs="Arial"/>
        </w:rPr>
        <w:t xml:space="preserve"> po splnění jednotlivých etap plnění, a to níže uvedeným způsobem:</w:t>
      </w:r>
    </w:p>
    <w:p w14:paraId="2FD5BAE2" w14:textId="77777777" w:rsidR="00350FF6" w:rsidRPr="007972C6" w:rsidRDefault="00350FF6" w:rsidP="00350FF6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tbl>
      <w:tblPr>
        <w:tblStyle w:val="Mkatabulky"/>
        <w:tblW w:w="4693" w:type="pct"/>
        <w:tblInd w:w="562" w:type="dxa"/>
        <w:tblLook w:val="04A0" w:firstRow="1" w:lastRow="0" w:firstColumn="1" w:lastColumn="0" w:noHBand="0" w:noVBand="1"/>
      </w:tblPr>
      <w:tblGrid>
        <w:gridCol w:w="3020"/>
        <w:gridCol w:w="3021"/>
        <w:gridCol w:w="2465"/>
      </w:tblGrid>
      <w:tr w:rsidR="0005191B" w:rsidRPr="007972C6" w14:paraId="0382613E" w14:textId="77777777" w:rsidTr="00350FF6">
        <w:trPr>
          <w:trHeight w:val="567"/>
        </w:trPr>
        <w:tc>
          <w:tcPr>
            <w:tcW w:w="1775" w:type="pct"/>
            <w:shd w:val="clear" w:color="auto" w:fill="BFBFBF" w:themeFill="background1" w:themeFillShade="BF"/>
            <w:vAlign w:val="center"/>
          </w:tcPr>
          <w:p w14:paraId="7BE8D9EA" w14:textId="34271525" w:rsidR="004C5660" w:rsidRPr="0007319A" w:rsidRDefault="007972C6" w:rsidP="00073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A">
              <w:rPr>
                <w:rFonts w:ascii="Arial" w:hAnsi="Arial" w:cs="Arial"/>
                <w:b/>
                <w:bCs/>
              </w:rPr>
              <w:t>Platební milník</w:t>
            </w:r>
          </w:p>
        </w:tc>
        <w:tc>
          <w:tcPr>
            <w:tcW w:w="1776" w:type="pct"/>
            <w:shd w:val="clear" w:color="auto" w:fill="BFBFBF" w:themeFill="background1" w:themeFillShade="BF"/>
            <w:vAlign w:val="center"/>
          </w:tcPr>
          <w:p w14:paraId="2EFCEA42" w14:textId="2B362E86" w:rsidR="0005191B" w:rsidRPr="0007319A" w:rsidRDefault="004C5660" w:rsidP="00073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A">
              <w:rPr>
                <w:rFonts w:ascii="Arial" w:hAnsi="Arial" w:cs="Arial"/>
                <w:b/>
                <w:bCs/>
              </w:rPr>
              <w:t xml:space="preserve">Část </w:t>
            </w:r>
            <w:r w:rsidR="001C5B08" w:rsidRPr="0007319A">
              <w:rPr>
                <w:rFonts w:ascii="Arial" w:hAnsi="Arial" w:cs="Arial"/>
                <w:b/>
                <w:bCs/>
              </w:rPr>
              <w:t>ceny</w:t>
            </w:r>
          </w:p>
        </w:tc>
        <w:tc>
          <w:tcPr>
            <w:tcW w:w="1449" w:type="pct"/>
            <w:shd w:val="clear" w:color="auto" w:fill="BFBFBF" w:themeFill="background1" w:themeFillShade="BF"/>
            <w:vAlign w:val="center"/>
          </w:tcPr>
          <w:p w14:paraId="37B3B062" w14:textId="77ABF570" w:rsidR="0005191B" w:rsidRPr="0007319A" w:rsidRDefault="004C5660" w:rsidP="00073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07319A">
              <w:rPr>
                <w:rFonts w:ascii="Arial" w:hAnsi="Arial" w:cs="Arial"/>
                <w:b/>
                <w:bCs/>
              </w:rPr>
              <w:t>Výše</w:t>
            </w:r>
            <w:r w:rsidR="00ED55BE" w:rsidRPr="0007319A">
              <w:rPr>
                <w:rFonts w:ascii="Arial" w:hAnsi="Arial" w:cs="Arial"/>
                <w:b/>
                <w:bCs/>
              </w:rPr>
              <w:t xml:space="preserve"> části ceny </w:t>
            </w:r>
            <w:r w:rsidRPr="0007319A">
              <w:rPr>
                <w:rFonts w:ascii="Arial" w:hAnsi="Arial" w:cs="Arial"/>
                <w:b/>
                <w:bCs/>
              </w:rPr>
              <w:t>(Kč</w:t>
            </w:r>
            <w:r w:rsidR="00F21660">
              <w:rPr>
                <w:rFonts w:ascii="Arial" w:hAnsi="Arial" w:cs="Arial"/>
                <w:b/>
                <w:bCs/>
              </w:rPr>
              <w:t xml:space="preserve"> vč. DPH</w:t>
            </w:r>
            <w:r w:rsidRPr="0007319A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05191B" w:rsidRPr="007972C6" w14:paraId="1E662EC5" w14:textId="77777777" w:rsidTr="00350FF6">
        <w:trPr>
          <w:trHeight w:val="567"/>
        </w:trPr>
        <w:tc>
          <w:tcPr>
            <w:tcW w:w="1775" w:type="pct"/>
            <w:vAlign w:val="center"/>
          </w:tcPr>
          <w:p w14:paraId="3BD93F7F" w14:textId="5F2D1771" w:rsidR="0005191B" w:rsidRPr="007972C6" w:rsidRDefault="007972C6" w:rsidP="0007319A">
            <w:pPr>
              <w:jc w:val="center"/>
              <w:rPr>
                <w:rFonts w:ascii="Arial" w:hAnsi="Arial" w:cs="Arial"/>
              </w:rPr>
            </w:pPr>
            <w:r w:rsidRPr="007972C6">
              <w:rPr>
                <w:rFonts w:ascii="Arial" w:hAnsi="Arial" w:cs="Arial"/>
              </w:rPr>
              <w:lastRenderedPageBreak/>
              <w:t>Uzavření smlouvy</w:t>
            </w:r>
          </w:p>
        </w:tc>
        <w:tc>
          <w:tcPr>
            <w:tcW w:w="1776" w:type="pct"/>
            <w:vAlign w:val="center"/>
          </w:tcPr>
          <w:p w14:paraId="1865B8EA" w14:textId="25F26DB7" w:rsidR="0005191B" w:rsidRPr="007972C6" w:rsidRDefault="0019428F" w:rsidP="00073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50 %</w:t>
            </w:r>
          </w:p>
        </w:tc>
        <w:tc>
          <w:tcPr>
            <w:tcW w:w="1449" w:type="pct"/>
            <w:vAlign w:val="center"/>
          </w:tcPr>
          <w:p w14:paraId="1173B151" w14:textId="2C855520" w:rsidR="0005191B" w:rsidRPr="0007319A" w:rsidRDefault="007972C6" w:rsidP="0007319A">
            <w:pPr>
              <w:jc w:val="center"/>
              <w:rPr>
                <w:rFonts w:ascii="Arial" w:hAnsi="Arial" w:cs="Arial"/>
              </w:rPr>
            </w:pPr>
            <w:r w:rsidRPr="0007319A">
              <w:rPr>
                <w:rFonts w:ascii="Arial" w:hAnsi="Arial" w:cs="Arial"/>
                <w:highlight w:val="cyan"/>
              </w:rPr>
              <w:t>[*</w:t>
            </w:r>
            <w:r w:rsidR="0007319A" w:rsidRPr="0007319A">
              <w:rPr>
                <w:rFonts w:ascii="Arial" w:hAnsi="Arial" w:cs="Arial"/>
                <w:highlight w:val="cyan"/>
              </w:rPr>
              <w:t>BUDE DOPLNĚNO PŘED PODPISEM SMLOUVY*</w:t>
            </w:r>
            <w:r w:rsidRPr="0007319A">
              <w:rPr>
                <w:rFonts w:ascii="Arial" w:hAnsi="Arial" w:cs="Arial"/>
                <w:highlight w:val="cyan"/>
              </w:rPr>
              <w:t>]</w:t>
            </w:r>
          </w:p>
        </w:tc>
      </w:tr>
      <w:tr w:rsidR="007972C6" w:rsidRPr="007972C6" w14:paraId="24B72F01" w14:textId="77777777" w:rsidTr="00350FF6">
        <w:trPr>
          <w:trHeight w:val="567"/>
        </w:trPr>
        <w:tc>
          <w:tcPr>
            <w:tcW w:w="1775" w:type="pct"/>
            <w:vAlign w:val="center"/>
          </w:tcPr>
          <w:p w14:paraId="53A5BC4F" w14:textId="12A855FC" w:rsidR="007972C6" w:rsidRPr="007972C6" w:rsidRDefault="0034354B" w:rsidP="00073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Spuštění</w:t>
            </w:r>
            <w:r w:rsidR="001C5B08">
              <w:rPr>
                <w:rFonts w:ascii="Arial" w:hAnsi="Arial" w:cs="Arial"/>
              </w:rPr>
              <w:t xml:space="preserve"> Software</w:t>
            </w:r>
          </w:p>
        </w:tc>
        <w:tc>
          <w:tcPr>
            <w:tcW w:w="1776" w:type="pct"/>
            <w:vAlign w:val="center"/>
          </w:tcPr>
          <w:p w14:paraId="183613FE" w14:textId="56BF76C0" w:rsidR="007972C6" w:rsidRPr="007972C6" w:rsidRDefault="0019428F" w:rsidP="000731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50 %</w:t>
            </w:r>
          </w:p>
        </w:tc>
        <w:tc>
          <w:tcPr>
            <w:tcW w:w="1449" w:type="pct"/>
            <w:vAlign w:val="center"/>
          </w:tcPr>
          <w:p w14:paraId="6DA9C353" w14:textId="6BFC79B7" w:rsidR="007972C6" w:rsidRPr="007972C6" w:rsidRDefault="0007319A" w:rsidP="0007319A">
            <w:pPr>
              <w:jc w:val="center"/>
              <w:rPr>
                <w:rFonts w:ascii="Arial" w:hAnsi="Arial" w:cs="Arial"/>
              </w:rPr>
            </w:pPr>
            <w:r w:rsidRPr="0007319A">
              <w:rPr>
                <w:rFonts w:ascii="Arial" w:hAnsi="Arial" w:cs="Arial"/>
                <w:highlight w:val="cyan"/>
              </w:rPr>
              <w:t>[*BUDE DOPLNĚNO PŘED PODPISEM SMLOUVY*]</w:t>
            </w:r>
          </w:p>
        </w:tc>
      </w:tr>
      <w:tr w:rsidR="00F21660" w:rsidRPr="007972C6" w14:paraId="5CFF0A13" w14:textId="77777777" w:rsidTr="00F21660">
        <w:trPr>
          <w:trHeight w:val="567"/>
        </w:trPr>
        <w:tc>
          <w:tcPr>
            <w:tcW w:w="1775" w:type="pct"/>
            <w:shd w:val="clear" w:color="auto" w:fill="BFBFBF" w:themeFill="background1" w:themeFillShade="BF"/>
            <w:vAlign w:val="center"/>
          </w:tcPr>
          <w:p w14:paraId="6BE8C2B4" w14:textId="7B6624A2" w:rsidR="00F21660" w:rsidRPr="00F21660" w:rsidRDefault="00F21660" w:rsidP="00073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F21660">
              <w:rPr>
                <w:rFonts w:ascii="Arial" w:hAnsi="Arial" w:cs="Arial"/>
                <w:b/>
                <w:bCs/>
              </w:rPr>
              <w:t>Celkem</w:t>
            </w:r>
          </w:p>
        </w:tc>
        <w:tc>
          <w:tcPr>
            <w:tcW w:w="1776" w:type="pct"/>
            <w:shd w:val="clear" w:color="auto" w:fill="BFBFBF" w:themeFill="background1" w:themeFillShade="BF"/>
            <w:vAlign w:val="center"/>
          </w:tcPr>
          <w:p w14:paraId="5B825B9D" w14:textId="16A6AE1D" w:rsidR="00F21660" w:rsidRPr="002E23A9" w:rsidRDefault="00F21660" w:rsidP="0007319A">
            <w:pPr>
              <w:jc w:val="center"/>
              <w:rPr>
                <w:rFonts w:ascii="Arial" w:hAnsi="Arial" w:cs="Arial"/>
                <w:b/>
                <w:bCs/>
              </w:rPr>
            </w:pPr>
            <w:r w:rsidRPr="002E23A9">
              <w:rPr>
                <w:rFonts w:ascii="Arial" w:hAnsi="Arial" w:cs="Arial"/>
                <w:b/>
                <w:bCs/>
              </w:rPr>
              <w:t>100</w:t>
            </w:r>
            <w:r w:rsidR="0019428F">
              <w:rPr>
                <w:rFonts w:ascii="Arial" w:hAnsi="Arial" w:cs="Arial"/>
                <w:b/>
                <w:bCs/>
              </w:rPr>
              <w:t xml:space="preserve"> %</w:t>
            </w:r>
          </w:p>
        </w:tc>
        <w:tc>
          <w:tcPr>
            <w:tcW w:w="1449" w:type="pct"/>
            <w:shd w:val="clear" w:color="auto" w:fill="BFBFBF" w:themeFill="background1" w:themeFillShade="BF"/>
            <w:vAlign w:val="center"/>
          </w:tcPr>
          <w:p w14:paraId="3301895A" w14:textId="3827AD89" w:rsidR="00F21660" w:rsidRPr="002E23A9" w:rsidRDefault="00F21660" w:rsidP="0007319A">
            <w:pPr>
              <w:jc w:val="center"/>
              <w:rPr>
                <w:rFonts w:ascii="Arial" w:hAnsi="Arial" w:cs="Arial"/>
                <w:b/>
                <w:bCs/>
                <w:highlight w:val="cyan"/>
              </w:rPr>
            </w:pPr>
            <w:r w:rsidRPr="002E23A9">
              <w:rPr>
                <w:rFonts w:ascii="Arial" w:hAnsi="Arial" w:cs="Arial"/>
                <w:b/>
                <w:bCs/>
                <w:highlight w:val="cyan"/>
              </w:rPr>
              <w:t>[*BUDE DOPLNĚNO PŘED PODPISEM SMLOUVY*]</w:t>
            </w:r>
          </w:p>
        </w:tc>
      </w:tr>
    </w:tbl>
    <w:p w14:paraId="5C5A6447" w14:textId="0AE46C54" w:rsidR="6F123313" w:rsidRPr="004D42BC" w:rsidRDefault="6F123313" w:rsidP="00317FD7">
      <w:pPr>
        <w:spacing w:after="0"/>
        <w:jc w:val="both"/>
        <w:rPr>
          <w:rFonts w:ascii="Arial" w:hAnsi="Arial" w:cs="Arial"/>
          <w:highlight w:val="yellow"/>
        </w:rPr>
      </w:pPr>
    </w:p>
    <w:p w14:paraId="6F3D131C" w14:textId="6DED0BB6" w:rsidR="747830FA" w:rsidRPr="001C5B08" w:rsidRDefault="747830FA" w:rsidP="6F123313">
      <w:pPr>
        <w:pStyle w:val="Odstavecseseznamem"/>
        <w:numPr>
          <w:ilvl w:val="0"/>
          <w:numId w:val="13"/>
        </w:numPr>
        <w:spacing w:after="0"/>
        <w:ind w:left="567" w:hanging="567"/>
        <w:jc w:val="both"/>
        <w:rPr>
          <w:rFonts w:ascii="Arial" w:hAnsi="Arial" w:cs="Arial"/>
        </w:rPr>
      </w:pPr>
      <w:r w:rsidRPr="001C5B08">
        <w:rPr>
          <w:rFonts w:ascii="Arial" w:hAnsi="Arial" w:cs="Arial"/>
        </w:rPr>
        <w:t>Dodavatel je oprávněn na zákla</w:t>
      </w:r>
      <w:r w:rsidR="001C5B08">
        <w:rPr>
          <w:rFonts w:ascii="Arial" w:hAnsi="Arial" w:cs="Arial"/>
        </w:rPr>
        <w:t>dě dosaženého platebního milníku</w:t>
      </w:r>
      <w:r w:rsidRPr="001C5B08">
        <w:rPr>
          <w:rFonts w:ascii="Arial" w:hAnsi="Arial" w:cs="Arial"/>
        </w:rPr>
        <w:t xml:space="preserve"> vystavit fakturu na</w:t>
      </w:r>
      <w:r w:rsidR="001C5B08">
        <w:rPr>
          <w:rFonts w:ascii="Arial" w:hAnsi="Arial" w:cs="Arial"/>
        </w:rPr>
        <w:t xml:space="preserve"> odpovídající část </w:t>
      </w:r>
      <w:r w:rsidRPr="001C5B08">
        <w:rPr>
          <w:rFonts w:ascii="Arial" w:hAnsi="Arial" w:cs="Arial"/>
        </w:rPr>
        <w:t>cen</w:t>
      </w:r>
      <w:r w:rsidR="001C5B08">
        <w:rPr>
          <w:rFonts w:ascii="Arial" w:hAnsi="Arial" w:cs="Arial"/>
        </w:rPr>
        <w:t>y</w:t>
      </w:r>
      <w:r w:rsidRPr="001C5B08">
        <w:rPr>
          <w:rFonts w:ascii="Arial" w:hAnsi="Arial" w:cs="Arial"/>
        </w:rPr>
        <w:t>. Faktura musí mít zákonné náležitosti daňového dokladu</w:t>
      </w:r>
      <w:r w:rsidR="45CCA736" w:rsidRPr="001C5B08">
        <w:rPr>
          <w:rFonts w:ascii="Arial" w:hAnsi="Arial" w:cs="Arial"/>
        </w:rPr>
        <w:t xml:space="preserve"> a je splatná ve lhůtě </w:t>
      </w:r>
      <w:r w:rsidR="00ED55BE">
        <w:rPr>
          <w:rFonts w:ascii="Arial" w:hAnsi="Arial" w:cs="Arial"/>
        </w:rPr>
        <w:t xml:space="preserve">30 </w:t>
      </w:r>
      <w:r w:rsidR="45CCA736" w:rsidRPr="001C5B08">
        <w:rPr>
          <w:rFonts w:ascii="Arial" w:hAnsi="Arial" w:cs="Arial"/>
        </w:rPr>
        <w:t>dní od jejího doručení Objednateli.</w:t>
      </w:r>
      <w:r w:rsidR="5D5D689C" w:rsidRPr="001C5B08">
        <w:rPr>
          <w:rFonts w:ascii="Arial" w:hAnsi="Arial" w:cs="Arial"/>
        </w:rPr>
        <w:t xml:space="preserve"> V případě vad faktury je Dodavatel povinen tyto</w:t>
      </w:r>
      <w:r w:rsidR="00ED55BE">
        <w:rPr>
          <w:rFonts w:ascii="Arial" w:hAnsi="Arial" w:cs="Arial"/>
        </w:rPr>
        <w:t xml:space="preserve"> k výzvě Objednatele </w:t>
      </w:r>
      <w:r w:rsidR="5D5D689C" w:rsidRPr="001C5B08">
        <w:rPr>
          <w:rFonts w:ascii="Arial" w:hAnsi="Arial" w:cs="Arial"/>
        </w:rPr>
        <w:t>odstranit, přičemž po dobu odstraňovaní vad neběží lhůta splatnosti faktury.</w:t>
      </w:r>
    </w:p>
    <w:p w14:paraId="7AA4F22C" w14:textId="24B746D6" w:rsidR="00D52BF9" w:rsidRDefault="00D52BF9" w:rsidP="00D52BF9">
      <w:pPr>
        <w:spacing w:after="0"/>
        <w:jc w:val="both"/>
        <w:rPr>
          <w:rFonts w:ascii="Arial" w:hAnsi="Arial" w:cs="Arial"/>
        </w:rPr>
      </w:pPr>
    </w:p>
    <w:p w14:paraId="262536AB" w14:textId="5B476092" w:rsidR="00D52BF9" w:rsidRPr="00D52BF9" w:rsidRDefault="00C73940" w:rsidP="00D52BF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D52BF9" w:rsidRPr="00D52BF9">
        <w:rPr>
          <w:rFonts w:ascii="Arial" w:hAnsi="Arial" w:cs="Arial"/>
          <w:b/>
          <w:bCs/>
        </w:rPr>
        <w:t>.</w:t>
      </w:r>
      <w:r w:rsidR="00D52BF9" w:rsidRPr="00D52BF9">
        <w:rPr>
          <w:rFonts w:ascii="Arial" w:hAnsi="Arial" w:cs="Arial"/>
          <w:b/>
          <w:bCs/>
        </w:rPr>
        <w:tab/>
      </w:r>
      <w:r w:rsidR="0019428F">
        <w:rPr>
          <w:rFonts w:ascii="Arial" w:hAnsi="Arial" w:cs="Arial"/>
          <w:b/>
          <w:bCs/>
        </w:rPr>
        <w:t>M</w:t>
      </w:r>
      <w:r w:rsidR="007B1C59">
        <w:rPr>
          <w:rFonts w:ascii="Arial" w:hAnsi="Arial" w:cs="Arial"/>
          <w:b/>
          <w:bCs/>
        </w:rPr>
        <w:t xml:space="preserve">ísto </w:t>
      </w:r>
      <w:r w:rsidR="0019428F">
        <w:rPr>
          <w:rFonts w:ascii="Arial" w:hAnsi="Arial" w:cs="Arial"/>
          <w:b/>
          <w:bCs/>
        </w:rPr>
        <w:t xml:space="preserve">a termín </w:t>
      </w:r>
      <w:r w:rsidR="007B1C59">
        <w:rPr>
          <w:rFonts w:ascii="Arial" w:hAnsi="Arial" w:cs="Arial"/>
          <w:b/>
          <w:bCs/>
        </w:rPr>
        <w:t>plnění</w:t>
      </w:r>
    </w:p>
    <w:p w14:paraId="5F4922D0" w14:textId="77777777" w:rsidR="00D52BF9" w:rsidRPr="00D52BF9" w:rsidRDefault="00D52BF9" w:rsidP="00D52BF9">
      <w:pPr>
        <w:spacing w:after="0"/>
        <w:jc w:val="both"/>
        <w:rPr>
          <w:rFonts w:ascii="Arial" w:hAnsi="Arial" w:cs="Arial"/>
        </w:rPr>
      </w:pPr>
    </w:p>
    <w:p w14:paraId="2A344DB0" w14:textId="676B705E" w:rsidR="00D52BF9" w:rsidRDefault="007B1C59" w:rsidP="00320054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Není-li stanoveno v této Smlouvě jinak, je místem plnění této Smlouvy </w:t>
      </w:r>
      <w:r w:rsidR="00DA5F7D">
        <w:rPr>
          <w:rFonts w:ascii="Arial" w:hAnsi="Arial" w:cs="Arial"/>
        </w:rPr>
        <w:t>Zařízení</w:t>
      </w:r>
      <w:r>
        <w:rPr>
          <w:rFonts w:ascii="Arial" w:hAnsi="Arial" w:cs="Arial"/>
        </w:rPr>
        <w:t>.</w:t>
      </w:r>
    </w:p>
    <w:p w14:paraId="1E2F0CA4" w14:textId="77777777" w:rsidR="00451C42" w:rsidRDefault="00451C42" w:rsidP="00451C42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FDCA4F0" w14:textId="66BC49A8" w:rsidR="00A03340" w:rsidRDefault="00A03340" w:rsidP="00320054">
      <w:pPr>
        <w:pStyle w:val="Odstavecseseznamem"/>
        <w:numPr>
          <w:ilvl w:val="0"/>
          <w:numId w:val="12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je povinen </w:t>
      </w:r>
      <w:r w:rsidR="002E52D3">
        <w:rPr>
          <w:rFonts w:ascii="Arial" w:hAnsi="Arial" w:cs="Arial"/>
        </w:rPr>
        <w:t xml:space="preserve">dokončit </w:t>
      </w:r>
      <w:r w:rsidR="0034354B">
        <w:rPr>
          <w:rFonts w:ascii="Arial" w:hAnsi="Arial" w:cs="Arial"/>
        </w:rPr>
        <w:t xml:space="preserve">spuštění </w:t>
      </w:r>
      <w:r w:rsidR="002E52D3">
        <w:rPr>
          <w:rFonts w:ascii="Arial" w:hAnsi="Arial" w:cs="Arial"/>
        </w:rPr>
        <w:t xml:space="preserve">Software nejpozději do </w:t>
      </w:r>
      <w:r w:rsidR="004063B8">
        <w:rPr>
          <w:rFonts w:ascii="Arial" w:hAnsi="Arial" w:cs="Arial"/>
        </w:rPr>
        <w:t>3</w:t>
      </w:r>
      <w:r w:rsidR="0019428F">
        <w:rPr>
          <w:rFonts w:ascii="Arial" w:hAnsi="Arial" w:cs="Arial"/>
        </w:rPr>
        <w:t>0</w:t>
      </w:r>
      <w:r w:rsidR="004063B8">
        <w:rPr>
          <w:rFonts w:ascii="Arial" w:hAnsi="Arial" w:cs="Arial"/>
        </w:rPr>
        <w:t xml:space="preserve">. </w:t>
      </w:r>
      <w:r w:rsidR="0019428F">
        <w:rPr>
          <w:rFonts w:ascii="Arial" w:hAnsi="Arial" w:cs="Arial"/>
        </w:rPr>
        <w:t>4</w:t>
      </w:r>
      <w:r w:rsidR="004063B8">
        <w:rPr>
          <w:rFonts w:ascii="Arial" w:hAnsi="Arial" w:cs="Arial"/>
        </w:rPr>
        <w:t>. 202</w:t>
      </w:r>
      <w:r w:rsidR="0019428F">
        <w:rPr>
          <w:rFonts w:ascii="Arial" w:hAnsi="Arial" w:cs="Arial"/>
        </w:rPr>
        <w:t>6</w:t>
      </w:r>
      <w:r w:rsidR="004063B8">
        <w:rPr>
          <w:rFonts w:ascii="Arial" w:hAnsi="Arial" w:cs="Arial"/>
        </w:rPr>
        <w:t>.</w:t>
      </w:r>
    </w:p>
    <w:p w14:paraId="7F9DC102" w14:textId="77777777" w:rsidR="007B1C59" w:rsidRDefault="007B1C59" w:rsidP="007B1C59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4073BDB" w14:textId="32DA9339" w:rsidR="005A695C" w:rsidRDefault="6AE6C61E" w:rsidP="00D52BF9">
      <w:pPr>
        <w:spacing w:after="0"/>
        <w:jc w:val="center"/>
        <w:rPr>
          <w:rFonts w:ascii="Arial" w:hAnsi="Arial" w:cs="Arial"/>
          <w:b/>
          <w:bCs/>
        </w:rPr>
      </w:pPr>
      <w:r w:rsidRPr="288A8A81">
        <w:rPr>
          <w:rFonts w:ascii="Arial" w:hAnsi="Arial" w:cs="Arial"/>
          <w:b/>
          <w:bCs/>
        </w:rPr>
        <w:t>10</w:t>
      </w:r>
      <w:r w:rsidR="6A57207A" w:rsidRPr="288A8A81">
        <w:rPr>
          <w:rFonts w:ascii="Arial" w:hAnsi="Arial" w:cs="Arial"/>
          <w:b/>
          <w:bCs/>
        </w:rPr>
        <w:t>.</w:t>
      </w:r>
      <w:r w:rsidR="00C73940">
        <w:tab/>
      </w:r>
      <w:r w:rsidR="7B7E3084" w:rsidRPr="288A8A81">
        <w:rPr>
          <w:rFonts w:ascii="Arial" w:hAnsi="Arial" w:cs="Arial"/>
          <w:b/>
          <w:bCs/>
        </w:rPr>
        <w:t>Smluvní pokuty</w:t>
      </w:r>
    </w:p>
    <w:p w14:paraId="2737ADE4" w14:textId="1E16DBF2" w:rsidR="005A695C" w:rsidRDefault="005A695C" w:rsidP="005A695C">
      <w:pPr>
        <w:spacing w:after="0"/>
        <w:rPr>
          <w:rFonts w:ascii="Arial" w:hAnsi="Arial" w:cs="Arial"/>
          <w:b/>
          <w:bCs/>
        </w:rPr>
      </w:pPr>
    </w:p>
    <w:p w14:paraId="2F674E38" w14:textId="3BA0798D" w:rsidR="00E76460" w:rsidRDefault="05E87935" w:rsidP="00E76460">
      <w:pPr>
        <w:pStyle w:val="Odstavecseseznamem"/>
        <w:numPr>
          <w:ilvl w:val="0"/>
          <w:numId w:val="14"/>
        </w:numPr>
        <w:spacing w:after="0"/>
        <w:ind w:left="567" w:hanging="567"/>
        <w:jc w:val="both"/>
        <w:rPr>
          <w:rFonts w:ascii="Arial" w:hAnsi="Arial" w:cs="Arial"/>
        </w:rPr>
      </w:pPr>
      <w:r w:rsidRPr="318D2963">
        <w:rPr>
          <w:rFonts w:ascii="Arial" w:hAnsi="Arial" w:cs="Arial"/>
        </w:rPr>
        <w:t xml:space="preserve">V případě </w:t>
      </w:r>
      <w:r w:rsidR="00913B26">
        <w:rPr>
          <w:rFonts w:ascii="Arial" w:hAnsi="Arial" w:cs="Arial"/>
        </w:rPr>
        <w:t xml:space="preserve">nedodržení termínu sjednaných v čl. 9 </w:t>
      </w:r>
      <w:r w:rsidR="00EE62E6">
        <w:rPr>
          <w:rFonts w:ascii="Arial" w:hAnsi="Arial" w:cs="Arial"/>
        </w:rPr>
        <w:t xml:space="preserve">(Termín a místo plnění) </w:t>
      </w:r>
      <w:r w:rsidR="00913B26">
        <w:rPr>
          <w:rFonts w:ascii="Arial" w:hAnsi="Arial" w:cs="Arial"/>
        </w:rPr>
        <w:t xml:space="preserve">této Smlouvy </w:t>
      </w:r>
      <w:r w:rsidRPr="318D2963">
        <w:rPr>
          <w:rFonts w:ascii="Arial" w:hAnsi="Arial" w:cs="Arial"/>
        </w:rPr>
        <w:t xml:space="preserve">je Dodavatel povinen Objednateli zaplatit smluvní pokutu ve výši </w:t>
      </w:r>
      <w:r w:rsidR="145310E4" w:rsidRPr="00317FD7">
        <w:rPr>
          <w:rFonts w:ascii="Arial" w:hAnsi="Arial" w:cs="Arial"/>
        </w:rPr>
        <w:t>0,</w:t>
      </w:r>
      <w:r w:rsidR="00E76460">
        <w:rPr>
          <w:rFonts w:ascii="Arial" w:hAnsi="Arial" w:cs="Arial"/>
        </w:rPr>
        <w:t>1</w:t>
      </w:r>
      <w:r w:rsidRPr="318D2963">
        <w:rPr>
          <w:rFonts w:ascii="Arial" w:hAnsi="Arial" w:cs="Arial"/>
        </w:rPr>
        <w:t xml:space="preserve"> % denně z ceny plnění</w:t>
      </w:r>
      <w:r w:rsidR="00E76460">
        <w:rPr>
          <w:rFonts w:ascii="Arial" w:hAnsi="Arial" w:cs="Arial"/>
        </w:rPr>
        <w:t xml:space="preserve"> bez DPH</w:t>
      </w:r>
      <w:r w:rsidR="001D512E">
        <w:rPr>
          <w:rFonts w:ascii="Arial" w:hAnsi="Arial" w:cs="Arial"/>
        </w:rPr>
        <w:t xml:space="preserve"> dle čl. 8 odst. 1 této Smlouvy</w:t>
      </w:r>
      <w:r w:rsidRPr="318D2963">
        <w:rPr>
          <w:rFonts w:ascii="Arial" w:hAnsi="Arial" w:cs="Arial"/>
        </w:rPr>
        <w:t>.</w:t>
      </w:r>
    </w:p>
    <w:p w14:paraId="4783A2D1" w14:textId="77777777" w:rsidR="00E76460" w:rsidRDefault="00E76460" w:rsidP="00E7646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185AA68" w14:textId="687EBF91" w:rsidR="00E76460" w:rsidRDefault="00E76460" w:rsidP="00E76460">
      <w:pPr>
        <w:pStyle w:val="Odstavecseseznamem"/>
        <w:numPr>
          <w:ilvl w:val="0"/>
          <w:numId w:val="1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76460">
        <w:rPr>
          <w:rFonts w:ascii="Arial" w:hAnsi="Arial" w:cs="Arial"/>
        </w:rPr>
        <w:t xml:space="preserve"> případě prodlení s odstraněním </w:t>
      </w:r>
      <w:r w:rsidR="006D040B">
        <w:rPr>
          <w:rFonts w:ascii="Arial" w:hAnsi="Arial" w:cs="Arial"/>
        </w:rPr>
        <w:t xml:space="preserve">vad a </w:t>
      </w:r>
      <w:r>
        <w:rPr>
          <w:rFonts w:ascii="Arial" w:hAnsi="Arial" w:cs="Arial"/>
        </w:rPr>
        <w:t xml:space="preserve">nedostatků </w:t>
      </w:r>
      <w:r w:rsidRPr="00E76460">
        <w:rPr>
          <w:rFonts w:ascii="Arial" w:hAnsi="Arial" w:cs="Arial"/>
        </w:rPr>
        <w:t xml:space="preserve">nad rámec lhůty pro odstranění </w:t>
      </w:r>
      <w:r w:rsidR="004D42BC">
        <w:rPr>
          <w:rFonts w:ascii="Arial" w:hAnsi="Arial" w:cs="Arial"/>
        </w:rPr>
        <w:t>nedostatků</w:t>
      </w:r>
      <w:r>
        <w:rPr>
          <w:rFonts w:ascii="Arial" w:hAnsi="Arial" w:cs="Arial"/>
        </w:rPr>
        <w:t xml:space="preserve"> </w:t>
      </w:r>
      <w:r w:rsidRPr="00E76460">
        <w:rPr>
          <w:rFonts w:ascii="Arial" w:hAnsi="Arial" w:cs="Arial"/>
        </w:rPr>
        <w:t>stanovené v</w:t>
      </w:r>
      <w:r w:rsidR="00F4577B">
        <w:rPr>
          <w:rFonts w:ascii="Arial" w:hAnsi="Arial" w:cs="Arial"/>
        </w:rPr>
        <w:t xml:space="preserve"> akceptačním </w:t>
      </w:r>
      <w:r w:rsidRPr="00E76460">
        <w:rPr>
          <w:rFonts w:ascii="Arial" w:hAnsi="Arial" w:cs="Arial"/>
        </w:rPr>
        <w:t>protokolu</w:t>
      </w:r>
      <w:r>
        <w:rPr>
          <w:rFonts w:ascii="Arial" w:hAnsi="Arial" w:cs="Arial"/>
        </w:rPr>
        <w:t xml:space="preserve"> je Dodavatel povinen zaplatit smluvní pokutu</w:t>
      </w:r>
      <w:r w:rsidRPr="00E76460">
        <w:rPr>
          <w:rFonts w:ascii="Arial" w:hAnsi="Arial" w:cs="Arial"/>
        </w:rPr>
        <w:t xml:space="preserve"> ve výši 0,1 % z ceny </w:t>
      </w:r>
      <w:r>
        <w:rPr>
          <w:rFonts w:ascii="Arial" w:hAnsi="Arial" w:cs="Arial"/>
        </w:rPr>
        <w:t>p</w:t>
      </w:r>
      <w:r w:rsidRPr="00E76460">
        <w:rPr>
          <w:rFonts w:ascii="Arial" w:hAnsi="Arial" w:cs="Arial"/>
        </w:rPr>
        <w:t xml:space="preserve">lnění bez DPH za každý započatý den prodlení až do řádného odstranění </w:t>
      </w:r>
      <w:r>
        <w:rPr>
          <w:rFonts w:ascii="Arial" w:hAnsi="Arial" w:cs="Arial"/>
        </w:rPr>
        <w:t>nedostatků.</w:t>
      </w:r>
    </w:p>
    <w:p w14:paraId="0934F0AC" w14:textId="77777777" w:rsidR="006D040B" w:rsidRDefault="006D040B" w:rsidP="006D040B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6570506" w14:textId="69D61241" w:rsidR="006D040B" w:rsidRDefault="006D040B" w:rsidP="00E76460">
      <w:pPr>
        <w:pStyle w:val="Odstavecseseznamem"/>
        <w:numPr>
          <w:ilvl w:val="0"/>
          <w:numId w:val="1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s odstraněním vad v rámci záruky poskytnuté dle této Smlouvy je Dodavatel povinen zaplatit Objednateli smluvní pokutu ve výši </w:t>
      </w:r>
      <w:r w:rsidR="0019428F">
        <w:rPr>
          <w:rFonts w:ascii="Arial" w:hAnsi="Arial" w:cs="Arial"/>
        </w:rPr>
        <w:t>5</w:t>
      </w:r>
      <w:r>
        <w:rPr>
          <w:rFonts w:ascii="Arial" w:hAnsi="Arial" w:cs="Arial"/>
        </w:rPr>
        <w:t>.000 Kč za každou započatou hodinu prodlení s odstraněním vad uvedených v čl. 5 odst. 2 písm. a., b. této Smlouvy. Stejnou smluvní pokutu je Dodavatel povinen zaplatit za každý den prodlení s odstraňováním ostatních vad a s odstraňováním vad v případě poskytnutí náhradního řešení.</w:t>
      </w:r>
    </w:p>
    <w:p w14:paraId="01E08407" w14:textId="77777777" w:rsidR="00E76460" w:rsidRDefault="00E76460" w:rsidP="00E7646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8E909EA" w14:textId="1DBEC625" w:rsidR="00E76460" w:rsidRDefault="00E76460" w:rsidP="00E76460">
      <w:pPr>
        <w:pStyle w:val="Odstavecseseznamem"/>
        <w:numPr>
          <w:ilvl w:val="0"/>
          <w:numId w:val="1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E76460">
        <w:rPr>
          <w:rFonts w:ascii="Arial" w:hAnsi="Arial" w:cs="Arial"/>
        </w:rPr>
        <w:t xml:space="preserve">oruší-li </w:t>
      </w:r>
      <w:r>
        <w:rPr>
          <w:rFonts w:ascii="Arial" w:hAnsi="Arial" w:cs="Arial"/>
        </w:rPr>
        <w:t xml:space="preserve">Dodavatel </w:t>
      </w:r>
      <w:r w:rsidRPr="00E76460">
        <w:rPr>
          <w:rFonts w:ascii="Arial" w:hAnsi="Arial" w:cs="Arial"/>
        </w:rPr>
        <w:t xml:space="preserve">svoji povinnost udělit nebo zajistit Objednateli ze strany třetí osoby/třetích osob udělovaná oprávnění v rozsahu dle </w:t>
      </w:r>
      <w:r>
        <w:rPr>
          <w:rFonts w:ascii="Arial" w:hAnsi="Arial" w:cs="Arial"/>
        </w:rPr>
        <w:t>čl. 6</w:t>
      </w:r>
      <w:r w:rsidR="00334A6F">
        <w:rPr>
          <w:rFonts w:ascii="Arial" w:hAnsi="Arial" w:cs="Arial"/>
        </w:rPr>
        <w:t xml:space="preserve"> (Licence)</w:t>
      </w:r>
      <w:r>
        <w:rPr>
          <w:rFonts w:ascii="Arial" w:hAnsi="Arial" w:cs="Arial"/>
        </w:rPr>
        <w:t xml:space="preserve"> </w:t>
      </w:r>
      <w:r w:rsidR="00F13912">
        <w:rPr>
          <w:rFonts w:ascii="Arial" w:hAnsi="Arial" w:cs="Arial"/>
        </w:rPr>
        <w:t>této Smlouvy</w:t>
      </w:r>
      <w:r w:rsidRPr="00E76460">
        <w:rPr>
          <w:rFonts w:ascii="Arial" w:hAnsi="Arial" w:cs="Arial"/>
        </w:rPr>
        <w:t xml:space="preserve">, </w:t>
      </w:r>
      <w:r w:rsidR="00DF1B8E">
        <w:rPr>
          <w:rFonts w:ascii="Arial" w:hAnsi="Arial" w:cs="Arial"/>
        </w:rPr>
        <w:t xml:space="preserve">má Objednatel právo na zaplacení smluvní pokuty </w:t>
      </w:r>
      <w:r w:rsidRPr="00E76460">
        <w:rPr>
          <w:rFonts w:ascii="Arial" w:hAnsi="Arial" w:cs="Arial"/>
        </w:rPr>
        <w:t xml:space="preserve">ve výši </w:t>
      </w:r>
      <w:r w:rsidR="0026319F">
        <w:rPr>
          <w:rFonts w:ascii="Arial" w:hAnsi="Arial" w:cs="Arial"/>
        </w:rPr>
        <w:t>1</w:t>
      </w:r>
      <w:r w:rsidRPr="00E76460">
        <w:rPr>
          <w:rFonts w:ascii="Arial" w:hAnsi="Arial" w:cs="Arial"/>
        </w:rPr>
        <w:t>00</w:t>
      </w:r>
      <w:r>
        <w:rPr>
          <w:rFonts w:ascii="Arial" w:hAnsi="Arial" w:cs="Arial"/>
        </w:rPr>
        <w:t>.</w:t>
      </w:r>
      <w:r w:rsidRPr="00E76460">
        <w:rPr>
          <w:rFonts w:ascii="Arial" w:hAnsi="Arial" w:cs="Arial"/>
        </w:rPr>
        <w:t>000</w:t>
      </w:r>
      <w:r>
        <w:rPr>
          <w:rFonts w:ascii="Arial" w:hAnsi="Arial" w:cs="Arial"/>
        </w:rPr>
        <w:t xml:space="preserve"> </w:t>
      </w:r>
      <w:r w:rsidRPr="00E76460">
        <w:rPr>
          <w:rFonts w:ascii="Arial" w:hAnsi="Arial" w:cs="Arial"/>
        </w:rPr>
        <w:t xml:space="preserve">Kč za každé jednotlivé porušení povinnosti </w:t>
      </w:r>
      <w:r>
        <w:rPr>
          <w:rFonts w:ascii="Arial" w:hAnsi="Arial" w:cs="Arial"/>
        </w:rPr>
        <w:t>Dodavatele</w:t>
      </w:r>
      <w:r w:rsidR="00DF1B8E">
        <w:rPr>
          <w:rFonts w:ascii="Arial" w:hAnsi="Arial" w:cs="Arial"/>
        </w:rPr>
        <w:t>.</w:t>
      </w:r>
    </w:p>
    <w:p w14:paraId="4975F1ED" w14:textId="77777777" w:rsidR="00E76460" w:rsidRPr="00E76460" w:rsidRDefault="00E76460" w:rsidP="00E7646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21500DE" w14:textId="3BEF3651" w:rsidR="000611C4" w:rsidRPr="00647A10" w:rsidRDefault="00C473DE" w:rsidP="00C473DE">
      <w:pPr>
        <w:pStyle w:val="Odstavecseseznamem"/>
        <w:numPr>
          <w:ilvl w:val="0"/>
          <w:numId w:val="14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pokuty jsou splatné ve lhůtě 7 dnů od počátku prodlení či okamžiku porušení povinnosti, kterou smluvní pokuta utvrzuje. Úhrada smluvní pokuty nezbavuje Smluvní stranu závazku splnit povinnost, která je smluvní pokutou utvrzena.</w:t>
      </w:r>
      <w:r w:rsidR="00BE34BC">
        <w:rPr>
          <w:rFonts w:ascii="Arial" w:hAnsi="Arial" w:cs="Arial"/>
        </w:rPr>
        <w:t xml:space="preserve"> Smluvní pokuta </w:t>
      </w:r>
      <w:r w:rsidR="00BE34BC">
        <w:rPr>
          <w:rFonts w:ascii="Arial" w:hAnsi="Arial" w:cs="Arial"/>
        </w:rPr>
        <w:lastRenderedPageBreak/>
        <w:t>nevylučuje ani neomezuje právo Smluvní strany na náhradu škody způsobenou porušením utvrzené povinnosti.</w:t>
      </w:r>
    </w:p>
    <w:p w14:paraId="7B142108" w14:textId="733A1652" w:rsidR="005A695C" w:rsidRDefault="005A695C" w:rsidP="005A695C">
      <w:pPr>
        <w:spacing w:after="0"/>
        <w:rPr>
          <w:rFonts w:ascii="Arial" w:hAnsi="Arial" w:cs="Arial"/>
          <w:b/>
          <w:bCs/>
        </w:rPr>
      </w:pPr>
    </w:p>
    <w:p w14:paraId="167747B2" w14:textId="14B8F001" w:rsidR="00F35F60" w:rsidRDefault="00F35F60" w:rsidP="00F35F6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73940"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  <w:t>Další práva a povinnosti</w:t>
      </w:r>
    </w:p>
    <w:p w14:paraId="7D0DD19C" w14:textId="7DE3CF53" w:rsidR="00F35F60" w:rsidRDefault="00F35F60" w:rsidP="005A695C">
      <w:pPr>
        <w:spacing w:after="0"/>
        <w:rPr>
          <w:rFonts w:ascii="Arial" w:hAnsi="Arial" w:cs="Arial"/>
          <w:b/>
          <w:bCs/>
        </w:rPr>
      </w:pPr>
    </w:p>
    <w:p w14:paraId="74C7F9B5" w14:textId="5CEF5338" w:rsidR="00AF28F4" w:rsidRDefault="00AF28F4" w:rsidP="00320054">
      <w:pPr>
        <w:pStyle w:val="Odstavecseseznamem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jsou povinny si při plnění této Smlouvy poskytovat včasně veškerou součinnost, která je potřebná k řádnému plnění této Smlouvy a naplnění účelu této Smlouvy, kterým je dle shodné vůle stran dodávka </w:t>
      </w:r>
      <w:r w:rsidR="00765B92">
        <w:rPr>
          <w:rFonts w:ascii="Arial" w:hAnsi="Arial" w:cs="Arial"/>
        </w:rPr>
        <w:t xml:space="preserve">a implementace </w:t>
      </w:r>
      <w:r>
        <w:rPr>
          <w:rFonts w:ascii="Arial" w:hAnsi="Arial" w:cs="Arial"/>
        </w:rPr>
        <w:t>Software.</w:t>
      </w:r>
    </w:p>
    <w:p w14:paraId="1D37FA53" w14:textId="77777777" w:rsidR="00320054" w:rsidRDefault="00320054" w:rsidP="0032005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FCD54D1" w14:textId="5E4DC76E" w:rsidR="00C473DE" w:rsidRDefault="00451DE8" w:rsidP="00320054">
      <w:pPr>
        <w:pStyle w:val="Odstavecseseznamem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C473DE">
        <w:rPr>
          <w:rFonts w:ascii="Arial" w:hAnsi="Arial" w:cs="Arial"/>
        </w:rPr>
        <w:t>bjednatel je oprávněn vůči Dodavateli provádět zápočet peněžitých pohledávek za podmínek stanovených občanským zákoníkem. Dodavatel je oprávněn provádět zápočty peněžitých pohledávek jen v případě, že s tímto předem Objednatel souhlasí.</w:t>
      </w:r>
    </w:p>
    <w:p w14:paraId="1426240E" w14:textId="77777777" w:rsidR="00C473DE" w:rsidRDefault="00C473DE" w:rsidP="00C473DE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B61545A" w14:textId="03543474" w:rsidR="00F26EC7" w:rsidRDefault="00C473DE" w:rsidP="00320054">
      <w:pPr>
        <w:pStyle w:val="Odstavecseseznamem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budou vést komunikaci týkající se plnění této Smlouvy převážně elektronickým způsobem, který umožňuje dlouhodobé zachování této komunikace (např. </w:t>
      </w:r>
      <w:r w:rsidR="00D26D70">
        <w:rPr>
          <w:rFonts w:ascii="Arial" w:hAnsi="Arial" w:cs="Arial"/>
        </w:rPr>
        <w:t xml:space="preserve">Systémem projektového řízení nebo </w:t>
      </w:r>
      <w:r>
        <w:rPr>
          <w:rFonts w:ascii="Arial" w:hAnsi="Arial" w:cs="Arial"/>
        </w:rPr>
        <w:t>e-mailem).</w:t>
      </w:r>
      <w:r w:rsidR="00F26EC7">
        <w:rPr>
          <w:rFonts w:ascii="Arial" w:hAnsi="Arial" w:cs="Arial"/>
        </w:rPr>
        <w:t xml:space="preserve"> Smluvní strany níže uvádějí své kontaktní osoby a kontaktní údaje, na jejichž prostřednictvím bude primárně probíhat veškerá komunikace týkající se plnění této Smlouvy</w:t>
      </w:r>
      <w:r w:rsidR="008064A0">
        <w:rPr>
          <w:rFonts w:ascii="Arial" w:hAnsi="Arial" w:cs="Arial"/>
        </w:rPr>
        <w:t>:</w:t>
      </w:r>
    </w:p>
    <w:p w14:paraId="5F08B7EE" w14:textId="6C84FD33" w:rsidR="00F26EC7" w:rsidRDefault="00F26EC7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4F28244" w14:textId="3FD44A5C" w:rsidR="00F26EC7" w:rsidRDefault="00F26EC7" w:rsidP="00F26EC7">
      <w:pPr>
        <w:pStyle w:val="Odstavecseseznamem"/>
        <w:spacing w:after="0"/>
        <w:ind w:left="567"/>
        <w:jc w:val="both"/>
        <w:rPr>
          <w:rFonts w:ascii="Arial" w:hAnsi="Arial" w:cs="Arial"/>
          <w:u w:val="single"/>
        </w:rPr>
      </w:pPr>
      <w:r w:rsidRPr="00F26EC7">
        <w:rPr>
          <w:rFonts w:ascii="Arial" w:hAnsi="Arial" w:cs="Arial"/>
          <w:u w:val="single"/>
        </w:rPr>
        <w:t>Kontaktní osob</w:t>
      </w:r>
      <w:r>
        <w:rPr>
          <w:rFonts w:ascii="Arial" w:hAnsi="Arial" w:cs="Arial"/>
          <w:u w:val="single"/>
        </w:rPr>
        <w:t>y</w:t>
      </w:r>
      <w:r w:rsidRPr="00F26EC7">
        <w:rPr>
          <w:rFonts w:ascii="Arial" w:hAnsi="Arial" w:cs="Arial"/>
          <w:u w:val="single"/>
        </w:rPr>
        <w:t xml:space="preserve"> Objednatele</w:t>
      </w:r>
    </w:p>
    <w:p w14:paraId="37D502AD" w14:textId="0E90E821" w:rsidR="00F26EC7" w:rsidRDefault="0026319F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Martin Cháb, MBA, jednatel</w:t>
      </w:r>
    </w:p>
    <w:p w14:paraId="144446B0" w14:textId="65D59D13" w:rsidR="0026319F" w:rsidRDefault="0026319F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e-mail: martin.chab@ss-gd.com</w:t>
      </w:r>
    </w:p>
    <w:p w14:paraId="463DBCBF" w14:textId="26C78B46" w:rsidR="0026319F" w:rsidRDefault="0026319F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tel. č.: +420 608 200 792</w:t>
      </w:r>
    </w:p>
    <w:p w14:paraId="34A9A7F6" w14:textId="77777777" w:rsidR="00674312" w:rsidRDefault="00674312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6673C90" w14:textId="76154F35" w:rsidR="00F26EC7" w:rsidRDefault="00F26EC7" w:rsidP="00F26EC7">
      <w:pPr>
        <w:pStyle w:val="Odstavecseseznamem"/>
        <w:spacing w:after="0"/>
        <w:ind w:left="567"/>
        <w:jc w:val="both"/>
        <w:rPr>
          <w:rFonts w:ascii="Arial" w:hAnsi="Arial" w:cs="Arial"/>
          <w:u w:val="single"/>
        </w:rPr>
      </w:pPr>
      <w:r w:rsidRPr="00F26EC7">
        <w:rPr>
          <w:rFonts w:ascii="Arial" w:hAnsi="Arial" w:cs="Arial"/>
          <w:u w:val="single"/>
        </w:rPr>
        <w:t>Kontaktní osob</w:t>
      </w:r>
      <w:r>
        <w:rPr>
          <w:rFonts w:ascii="Arial" w:hAnsi="Arial" w:cs="Arial"/>
          <w:u w:val="single"/>
        </w:rPr>
        <w:t>y</w:t>
      </w:r>
      <w:r w:rsidRPr="00F26EC7"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>Dodavatele</w:t>
      </w:r>
    </w:p>
    <w:p w14:paraId="718B6981" w14:textId="39A4468F" w:rsidR="00F26EC7" w:rsidRPr="00F26EC7" w:rsidRDefault="00F26EC7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  <w:r w:rsidRPr="00F26EC7">
        <w:rPr>
          <w:rFonts w:ascii="Arial" w:hAnsi="Arial" w:cs="Arial"/>
          <w:highlight w:val="yellow"/>
        </w:rPr>
        <w:t>[*DOPLNÍ DODAVATEL*]</w:t>
      </w:r>
      <w:r w:rsidRPr="00F26EC7">
        <w:rPr>
          <w:rFonts w:ascii="Arial" w:hAnsi="Arial" w:cs="Arial"/>
        </w:rPr>
        <w:t xml:space="preserve">, e-mail: </w:t>
      </w:r>
      <w:r w:rsidRPr="00F26EC7">
        <w:rPr>
          <w:rFonts w:ascii="Arial" w:hAnsi="Arial" w:cs="Arial"/>
          <w:highlight w:val="yellow"/>
        </w:rPr>
        <w:t>[*DOPLNÍ DODAVATEL*]</w:t>
      </w:r>
      <w:r w:rsidRPr="00F26EC7">
        <w:rPr>
          <w:rFonts w:ascii="Arial" w:hAnsi="Arial" w:cs="Arial"/>
        </w:rPr>
        <w:t xml:space="preserve">, tel. č. </w:t>
      </w:r>
      <w:r w:rsidRPr="00F26EC7">
        <w:rPr>
          <w:rFonts w:ascii="Arial" w:hAnsi="Arial" w:cs="Arial"/>
          <w:highlight w:val="yellow"/>
        </w:rPr>
        <w:t>[*DOPLNÍ DODAVATEL*]</w:t>
      </w:r>
    </w:p>
    <w:p w14:paraId="085E5A2C" w14:textId="77777777" w:rsidR="00F26EC7" w:rsidRDefault="00F26EC7" w:rsidP="00F26EC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5F05693" w14:textId="6BE98E3A" w:rsidR="00C473DE" w:rsidRDefault="008064A0" w:rsidP="00320054">
      <w:pPr>
        <w:pStyle w:val="Odstavecseseznamem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 se výslovně dohodly, že v</w:t>
      </w:r>
      <w:r w:rsidR="00F26EC7">
        <w:rPr>
          <w:rFonts w:ascii="Arial" w:hAnsi="Arial" w:cs="Arial"/>
        </w:rPr>
        <w:t xml:space="preserve"> případě, </w:t>
      </w:r>
      <w:r>
        <w:rPr>
          <w:rFonts w:ascii="Arial" w:hAnsi="Arial" w:cs="Arial"/>
        </w:rPr>
        <w:t xml:space="preserve">kdy </w:t>
      </w:r>
      <w:r w:rsidR="00F26EC7">
        <w:rPr>
          <w:rFonts w:ascii="Arial" w:hAnsi="Arial" w:cs="Arial"/>
        </w:rPr>
        <w:t>nebude potvrzeno doručení zprávy či dokumentu některé ze Smluvních stran (a to například odpovědí druhé Smluvní strany na takovou zprávu či dokument),</w:t>
      </w:r>
      <w:r>
        <w:rPr>
          <w:rFonts w:ascii="Arial" w:hAnsi="Arial" w:cs="Arial"/>
        </w:rPr>
        <w:t xml:space="preserve"> se </w:t>
      </w:r>
      <w:r w:rsidR="00F26EC7">
        <w:rPr>
          <w:rFonts w:ascii="Arial" w:hAnsi="Arial" w:cs="Arial"/>
        </w:rPr>
        <w:t>považuje se zpráva či dokument za doručený uplynutím třetího dne od prokazatelného odeslání takové zprávy či dokumentu.</w:t>
      </w:r>
    </w:p>
    <w:p w14:paraId="55F3A26F" w14:textId="77777777" w:rsidR="00FD0F98" w:rsidRDefault="00FD0F98" w:rsidP="00FD0F98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1F724FE" w14:textId="4D688794" w:rsidR="00CB41D9" w:rsidRDefault="00433337" w:rsidP="00320054">
      <w:pPr>
        <w:pStyle w:val="Odstavecseseznamem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je oprávněn odstoupit od této Smlouvy</w:t>
      </w:r>
      <w:r w:rsidR="00CB41D9">
        <w:rPr>
          <w:rFonts w:ascii="Arial" w:hAnsi="Arial" w:cs="Arial"/>
        </w:rPr>
        <w:t xml:space="preserve"> nebo vypovědět tuto Smlouvu bez výpovědní doby</w:t>
      </w:r>
      <w:r>
        <w:rPr>
          <w:rFonts w:ascii="Arial" w:hAnsi="Arial" w:cs="Arial"/>
        </w:rPr>
        <w:t xml:space="preserve"> v případě, že</w:t>
      </w:r>
      <w:r w:rsidR="007C221B">
        <w:rPr>
          <w:rFonts w:ascii="Arial" w:hAnsi="Arial" w:cs="Arial"/>
        </w:rPr>
        <w:t xml:space="preserve"> dojde k podstatnému porušení této Smlouvy a dále v následujících případech</w:t>
      </w:r>
      <w:r w:rsidR="00CB41D9">
        <w:rPr>
          <w:rFonts w:ascii="Arial" w:hAnsi="Arial" w:cs="Arial"/>
        </w:rPr>
        <w:t>:</w:t>
      </w:r>
    </w:p>
    <w:p w14:paraId="782AF617" w14:textId="77777777" w:rsidR="00CB41D9" w:rsidRDefault="00CB41D9" w:rsidP="00CB41D9">
      <w:pPr>
        <w:pStyle w:val="Odstavecseseznamem"/>
        <w:spacing w:after="0"/>
        <w:ind w:left="1134"/>
        <w:jc w:val="both"/>
        <w:rPr>
          <w:rFonts w:ascii="Arial" w:hAnsi="Arial" w:cs="Arial"/>
        </w:rPr>
      </w:pPr>
    </w:p>
    <w:p w14:paraId="55CA3EC4" w14:textId="4C2DF083" w:rsidR="00433337" w:rsidRDefault="00433337" w:rsidP="00CB41D9">
      <w:pPr>
        <w:pStyle w:val="Odstavecseseznamem"/>
        <w:numPr>
          <w:ilvl w:val="1"/>
          <w:numId w:val="15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bude-li zjevné, že Dodavatel nedodrží termín plnění stanovený v čl. 9</w:t>
      </w:r>
      <w:r w:rsidR="000F7FE6">
        <w:rPr>
          <w:rFonts w:ascii="Arial" w:hAnsi="Arial" w:cs="Arial"/>
        </w:rPr>
        <w:t xml:space="preserve"> (Termín a místo plnění)</w:t>
      </w:r>
      <w:r>
        <w:rPr>
          <w:rFonts w:ascii="Arial" w:hAnsi="Arial" w:cs="Arial"/>
        </w:rPr>
        <w:t xml:space="preserve"> této Smlouvy</w:t>
      </w:r>
      <w:r w:rsidR="00CB41D9">
        <w:rPr>
          <w:rFonts w:ascii="Arial" w:hAnsi="Arial" w:cs="Arial"/>
        </w:rPr>
        <w:t>,</w:t>
      </w:r>
    </w:p>
    <w:p w14:paraId="69FC51F8" w14:textId="2A6E8C0D" w:rsidR="00CB41D9" w:rsidRDefault="00CB41D9" w:rsidP="00CB41D9">
      <w:pPr>
        <w:pStyle w:val="Odstavecseseznamem"/>
        <w:numPr>
          <w:ilvl w:val="1"/>
          <w:numId w:val="15"/>
        </w:numPr>
        <w:spacing w:after="0"/>
        <w:ind w:left="1134" w:hanging="567"/>
        <w:jc w:val="both"/>
        <w:rPr>
          <w:rFonts w:ascii="Arial" w:hAnsi="Arial" w:cs="Arial"/>
        </w:rPr>
      </w:pPr>
      <w:r w:rsidRPr="6F123313">
        <w:rPr>
          <w:rFonts w:ascii="Arial" w:hAnsi="Arial" w:cs="Arial"/>
        </w:rPr>
        <w:t>bude rozhodnuto o likvidaci Dodavatele, bude prohlášen úpadek Dodavatele nebo bude vydáno jiné rozhodnut s obdobnými účinky na Dodavatele,</w:t>
      </w:r>
    </w:p>
    <w:p w14:paraId="39075D5D" w14:textId="574D0637" w:rsidR="00CB41D9" w:rsidRDefault="00CB41D9" w:rsidP="00CB41D9">
      <w:pPr>
        <w:pStyle w:val="Odstavecseseznamem"/>
        <w:numPr>
          <w:ilvl w:val="1"/>
          <w:numId w:val="15"/>
        </w:numPr>
        <w:spacing w:after="0"/>
        <w:ind w:left="1134" w:hanging="567"/>
        <w:jc w:val="both"/>
        <w:rPr>
          <w:rFonts w:ascii="Arial" w:hAnsi="Arial" w:cs="Arial"/>
        </w:rPr>
      </w:pPr>
      <w:r w:rsidRPr="6F123313">
        <w:rPr>
          <w:rFonts w:ascii="Arial" w:hAnsi="Arial" w:cs="Arial"/>
        </w:rPr>
        <w:t>Dodavatel poruší své povinnosti a nezjedná nápravu ani poté, co jej na porušení povinnosti Objednatel upozorní a poskytne mu ke zjednání nápravy přiměřenou lhůtu</w:t>
      </w:r>
      <w:r w:rsidR="7B54C066" w:rsidRPr="6F123313">
        <w:rPr>
          <w:rFonts w:ascii="Arial" w:hAnsi="Arial" w:cs="Arial"/>
        </w:rPr>
        <w:t>,</w:t>
      </w:r>
    </w:p>
    <w:p w14:paraId="7885DFAC" w14:textId="45A4AA70" w:rsidR="003370CC" w:rsidRDefault="003370CC" w:rsidP="00CB41D9">
      <w:pPr>
        <w:pStyle w:val="Odstavecseseznamem"/>
        <w:numPr>
          <w:ilvl w:val="1"/>
          <w:numId w:val="15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 zjistí, že Dodavatel uvedl v rámci své Nabídky či zadávacího řízení na Veřejnou zakázku nepravdivé či neúplné údaj</w:t>
      </w:r>
      <w:r w:rsidR="004505BA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</w:p>
    <w:p w14:paraId="3BF44F3F" w14:textId="63276529" w:rsidR="4E5E3859" w:rsidRDefault="4E5E3859" w:rsidP="6F123313">
      <w:pPr>
        <w:pStyle w:val="Odstavecseseznamem"/>
        <w:numPr>
          <w:ilvl w:val="1"/>
          <w:numId w:val="15"/>
        </w:numPr>
        <w:spacing w:after="0"/>
        <w:ind w:left="1134" w:hanging="567"/>
        <w:jc w:val="both"/>
        <w:rPr>
          <w:rFonts w:ascii="Arial" w:hAnsi="Arial" w:cs="Arial"/>
        </w:rPr>
      </w:pPr>
      <w:r w:rsidRPr="288A8A81">
        <w:rPr>
          <w:rFonts w:ascii="Arial" w:hAnsi="Arial" w:cs="Arial"/>
        </w:rPr>
        <w:t>Objednatel neobdrží na financování plnění dle této Smlouvy dotaci či jinou formu finanční podpory</w:t>
      </w:r>
      <w:r w:rsidR="00961680">
        <w:rPr>
          <w:rFonts w:ascii="Arial" w:hAnsi="Arial" w:cs="Arial"/>
        </w:rPr>
        <w:t>, nebo</w:t>
      </w:r>
    </w:p>
    <w:p w14:paraId="11CBDCB9" w14:textId="745CF5D3" w:rsidR="00961680" w:rsidRDefault="00961680" w:rsidP="6F123313">
      <w:pPr>
        <w:pStyle w:val="Odstavecseseznamem"/>
        <w:numPr>
          <w:ilvl w:val="1"/>
          <w:numId w:val="15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Dojde ke krácení dotace nebo k odebrání dotace.</w:t>
      </w:r>
    </w:p>
    <w:p w14:paraId="5D03A0E2" w14:textId="77777777" w:rsidR="00433337" w:rsidRDefault="00433337" w:rsidP="0043333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7C5DA304" w14:textId="59ECCDBE" w:rsidR="00FD0F98" w:rsidRDefault="00FD0F98" w:rsidP="00320054">
      <w:pPr>
        <w:pStyle w:val="Odstavecseseznamem"/>
        <w:numPr>
          <w:ilvl w:val="0"/>
          <w:numId w:val="1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ukončení této Smlouvy jiným způsobem než splněním závazků ze Smlouvy, je Dodavatel povinen Objednateli předat vešker</w:t>
      </w:r>
      <w:r w:rsidR="008B4162">
        <w:rPr>
          <w:rFonts w:ascii="Arial" w:hAnsi="Arial" w:cs="Arial"/>
        </w:rPr>
        <w:t>é výstupy analytických činností a veškerou dokumentaci k </w:t>
      </w:r>
      <w:r>
        <w:rPr>
          <w:rFonts w:ascii="Arial" w:hAnsi="Arial" w:cs="Arial"/>
        </w:rPr>
        <w:t>Software</w:t>
      </w:r>
      <w:r w:rsidR="008B416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poskytnout k nim Objednateli veškerá náležitá oprávnění k jejich užití ve smyslu čl. </w:t>
      </w:r>
      <w:r w:rsidR="008B416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</w:t>
      </w:r>
      <w:r w:rsidR="002F3499">
        <w:rPr>
          <w:rFonts w:ascii="Arial" w:hAnsi="Arial" w:cs="Arial"/>
        </w:rPr>
        <w:t xml:space="preserve">(Licence) </w:t>
      </w:r>
      <w:r>
        <w:rPr>
          <w:rFonts w:ascii="Arial" w:hAnsi="Arial" w:cs="Arial"/>
        </w:rPr>
        <w:t>této Smlouvy.</w:t>
      </w:r>
    </w:p>
    <w:p w14:paraId="6054902D" w14:textId="77777777" w:rsidR="00C33264" w:rsidRPr="00C33264" w:rsidRDefault="00C33264" w:rsidP="00C33264">
      <w:pPr>
        <w:spacing w:after="0"/>
        <w:jc w:val="both"/>
        <w:rPr>
          <w:rFonts w:ascii="Arial" w:hAnsi="Arial" w:cs="Arial"/>
          <w:b/>
          <w:bCs/>
        </w:rPr>
      </w:pPr>
    </w:p>
    <w:p w14:paraId="5737A58A" w14:textId="35E79AC2" w:rsidR="00E76460" w:rsidRDefault="00E76460" w:rsidP="00E76460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12.</w:t>
      </w:r>
      <w:r>
        <w:rPr>
          <w:rFonts w:ascii="Arial" w:hAnsi="Arial" w:cs="Arial"/>
          <w:b/>
          <w:bCs/>
        </w:rPr>
        <w:tab/>
        <w:t>Náhrada újmy</w:t>
      </w:r>
    </w:p>
    <w:p w14:paraId="64144711" w14:textId="77777777" w:rsidR="00E76460" w:rsidRDefault="00E76460" w:rsidP="00E76460">
      <w:pPr>
        <w:spacing w:after="0"/>
        <w:rPr>
          <w:rFonts w:ascii="Arial" w:hAnsi="Arial" w:cs="Arial"/>
          <w:b/>
          <w:bCs/>
        </w:rPr>
      </w:pPr>
    </w:p>
    <w:p w14:paraId="263D0F96" w14:textId="4C4965B9" w:rsidR="00E76460" w:rsidRDefault="00E76460" w:rsidP="00E76460">
      <w:pPr>
        <w:pStyle w:val="Odstavecseseznamem"/>
        <w:numPr>
          <w:ilvl w:val="0"/>
          <w:numId w:val="25"/>
        </w:numPr>
        <w:spacing w:after="0"/>
        <w:ind w:left="567" w:hanging="567"/>
        <w:jc w:val="both"/>
        <w:rPr>
          <w:rFonts w:ascii="Arial" w:hAnsi="Arial" w:cs="Arial"/>
        </w:rPr>
      </w:pPr>
      <w:r w:rsidRPr="00E76460">
        <w:rPr>
          <w:rFonts w:ascii="Arial" w:hAnsi="Arial" w:cs="Arial"/>
        </w:rPr>
        <w:t xml:space="preserve">Obě Smluvní strany se zavazují vyvinout maximální úsilí k předcházení újmám a k minimalizaci již vzniklých újem. Objednatel je povinen v rámci předcházení případným škodám na datech a s ohledem na povahu dat a na činnosti prováděné v rámci provozu </w:t>
      </w:r>
      <w:r>
        <w:rPr>
          <w:rFonts w:ascii="Arial" w:hAnsi="Arial" w:cs="Arial"/>
        </w:rPr>
        <w:t xml:space="preserve">Software </w:t>
      </w:r>
      <w:r w:rsidRPr="00E76460">
        <w:rPr>
          <w:rFonts w:ascii="Arial" w:hAnsi="Arial" w:cs="Arial"/>
        </w:rPr>
        <w:t xml:space="preserve">data pravidelně a odpovídajícím způsobem zálohovat, a to alespoň v minimální rozumné míře tak, aby bylo možné v případě provozních, technických či jiných problémů data z uvedených záloh obnovit. </w:t>
      </w:r>
    </w:p>
    <w:p w14:paraId="7EF88A42" w14:textId="77777777" w:rsidR="00E76460" w:rsidRPr="00E76460" w:rsidRDefault="00E76460" w:rsidP="00E7646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F8BB8F3" w14:textId="678B0274" w:rsidR="00E76460" w:rsidRDefault="00E76460" w:rsidP="00E76460">
      <w:pPr>
        <w:pStyle w:val="Odstavecseseznamem"/>
        <w:numPr>
          <w:ilvl w:val="0"/>
          <w:numId w:val="2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Dodavatel </w:t>
      </w:r>
      <w:r w:rsidRPr="00E76460">
        <w:rPr>
          <w:rFonts w:ascii="Arial" w:hAnsi="Arial" w:cs="Arial"/>
        </w:rPr>
        <w:t xml:space="preserve">odpovídá za veškeré újmy (tzn. škodu i nemajetkovou újmu) způsobené porušením ustanovení této Smlouvy, opomenutím nebo nekvalitním prováděním předmětu této Smlouvy v plné výši. </w:t>
      </w:r>
    </w:p>
    <w:p w14:paraId="324B242D" w14:textId="77777777" w:rsidR="002B0740" w:rsidRDefault="002B0740" w:rsidP="002B074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54B90C8" w14:textId="4FCE5447" w:rsidR="002B0740" w:rsidRDefault="002B0740" w:rsidP="00E76460">
      <w:pPr>
        <w:pStyle w:val="Odstavecseseznamem"/>
        <w:numPr>
          <w:ilvl w:val="0"/>
          <w:numId w:val="25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 výslovně prohlašuje, že si je vědom skutečnosti, že plnění této Smlouvy je spolufinancováno z</w:t>
      </w:r>
      <w:r w:rsidR="00C33264">
        <w:rPr>
          <w:rFonts w:ascii="Arial" w:hAnsi="Arial" w:cs="Arial"/>
        </w:rPr>
        <w:t> OP TA</w:t>
      </w:r>
      <w:r w:rsidR="00CD04CD">
        <w:rPr>
          <w:rFonts w:ascii="Arial" w:hAnsi="Arial" w:cs="Arial"/>
        </w:rPr>
        <w:t>K</w:t>
      </w:r>
      <w:r>
        <w:rPr>
          <w:rFonts w:ascii="Arial" w:hAnsi="Arial" w:cs="Arial"/>
        </w:rPr>
        <w:t>, pročež nedodržení povinností na straně Dodavatele může vést ke krácení dotace nebo její části, neproplacení dotace nebo její části či požadavku na vrácení dotace nebo její části</w:t>
      </w:r>
      <w:r w:rsidR="00AB6356">
        <w:rPr>
          <w:rFonts w:ascii="Arial" w:hAnsi="Arial" w:cs="Arial"/>
        </w:rPr>
        <w:t>.</w:t>
      </w:r>
    </w:p>
    <w:p w14:paraId="3C5CE1C4" w14:textId="77777777" w:rsidR="00C33264" w:rsidRDefault="00C33264" w:rsidP="00D52BF9">
      <w:pPr>
        <w:spacing w:after="0"/>
        <w:jc w:val="center"/>
        <w:rPr>
          <w:rFonts w:ascii="Arial" w:hAnsi="Arial" w:cs="Arial"/>
          <w:b/>
          <w:bCs/>
        </w:rPr>
      </w:pPr>
    </w:p>
    <w:p w14:paraId="4C2609FD" w14:textId="10360017" w:rsidR="00451DE8" w:rsidRDefault="005A695C" w:rsidP="00D52BF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C33264">
        <w:rPr>
          <w:rFonts w:ascii="Arial" w:hAnsi="Arial" w:cs="Arial"/>
          <w:b/>
          <w:bCs/>
        </w:rPr>
        <w:t>3</w:t>
      </w:r>
      <w:r w:rsidR="00071351">
        <w:rPr>
          <w:rFonts w:ascii="Arial" w:hAnsi="Arial" w:cs="Arial"/>
          <w:b/>
          <w:bCs/>
        </w:rPr>
        <w:t>.</w:t>
      </w:r>
      <w:r w:rsidR="00451DE8">
        <w:rPr>
          <w:rFonts w:ascii="Arial" w:hAnsi="Arial" w:cs="Arial"/>
          <w:b/>
          <w:bCs/>
        </w:rPr>
        <w:tab/>
        <w:t>Důvěrné informace</w:t>
      </w:r>
      <w:r w:rsidR="007338BD">
        <w:rPr>
          <w:rFonts w:ascii="Arial" w:hAnsi="Arial" w:cs="Arial"/>
          <w:b/>
          <w:bCs/>
        </w:rPr>
        <w:t>, ochrana osobních údajů</w:t>
      </w:r>
    </w:p>
    <w:p w14:paraId="19B58EF2" w14:textId="77777777" w:rsidR="00451DE8" w:rsidRDefault="00451DE8" w:rsidP="00451DE8">
      <w:pPr>
        <w:spacing w:after="0"/>
        <w:rPr>
          <w:rFonts w:ascii="Arial" w:hAnsi="Arial" w:cs="Arial"/>
          <w:b/>
          <w:bCs/>
        </w:rPr>
      </w:pPr>
    </w:p>
    <w:p w14:paraId="42FFF864" w14:textId="797984F4" w:rsidR="009A58A7" w:rsidRDefault="00451DE8" w:rsidP="00451DE8">
      <w:pPr>
        <w:pStyle w:val="Odstavecseseznamem"/>
        <w:numPr>
          <w:ilvl w:val="0"/>
          <w:numId w:val="2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20054">
        <w:rPr>
          <w:rFonts w:ascii="Arial" w:hAnsi="Arial" w:cs="Arial"/>
        </w:rPr>
        <w:t>mluvní stran</w:t>
      </w:r>
      <w:r>
        <w:rPr>
          <w:rFonts w:ascii="Arial" w:hAnsi="Arial" w:cs="Arial"/>
        </w:rPr>
        <w:t>y</w:t>
      </w:r>
      <w:r w:rsidRPr="003200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jsou povinny zachovávat mlčenlivost o </w:t>
      </w:r>
      <w:r w:rsidRPr="00320054">
        <w:rPr>
          <w:rFonts w:ascii="Arial" w:hAnsi="Arial" w:cs="Arial"/>
        </w:rPr>
        <w:t>informac</w:t>
      </w:r>
      <w:r>
        <w:rPr>
          <w:rFonts w:ascii="Arial" w:hAnsi="Arial" w:cs="Arial"/>
        </w:rPr>
        <w:t>ích</w:t>
      </w:r>
      <w:r w:rsidRPr="00320054">
        <w:rPr>
          <w:rFonts w:ascii="Arial" w:hAnsi="Arial" w:cs="Arial"/>
        </w:rPr>
        <w:t xml:space="preserve"> týkající</w:t>
      </w:r>
      <w:r>
        <w:rPr>
          <w:rFonts w:ascii="Arial" w:hAnsi="Arial" w:cs="Arial"/>
        </w:rPr>
        <w:t>ch</w:t>
      </w:r>
      <w:r w:rsidRPr="00320054">
        <w:rPr>
          <w:rFonts w:ascii="Arial" w:hAnsi="Arial" w:cs="Arial"/>
        </w:rPr>
        <w:t xml:space="preserve"> se druhé </w:t>
      </w:r>
      <w:r>
        <w:rPr>
          <w:rFonts w:ascii="Arial" w:hAnsi="Arial" w:cs="Arial"/>
        </w:rPr>
        <w:t>S</w:t>
      </w:r>
      <w:r w:rsidRPr="00320054">
        <w:rPr>
          <w:rFonts w:ascii="Arial" w:hAnsi="Arial" w:cs="Arial"/>
        </w:rPr>
        <w:t xml:space="preserve">mluvní strany nebo jejích zástupců, </w:t>
      </w:r>
      <w:r>
        <w:rPr>
          <w:rFonts w:ascii="Arial" w:hAnsi="Arial" w:cs="Arial"/>
        </w:rPr>
        <w:t xml:space="preserve">jejich </w:t>
      </w:r>
      <w:r w:rsidRPr="00320054">
        <w:rPr>
          <w:rFonts w:ascii="Arial" w:hAnsi="Arial" w:cs="Arial"/>
        </w:rPr>
        <w:t>podnikatelské činnosti (dále jen „</w:t>
      </w:r>
      <w:r w:rsidRPr="00320054">
        <w:rPr>
          <w:rFonts w:ascii="Arial" w:hAnsi="Arial" w:cs="Arial"/>
          <w:b/>
          <w:bCs/>
        </w:rPr>
        <w:t>Důvěrné informace</w:t>
      </w:r>
      <w:r w:rsidRPr="00320054">
        <w:rPr>
          <w:rFonts w:ascii="Arial" w:hAnsi="Arial" w:cs="Arial"/>
        </w:rPr>
        <w:t>“), jež získá nebo získala na základě nebo v souvislosti s plněním dle této Smlouvy</w:t>
      </w:r>
      <w:r w:rsidR="00E60FCA">
        <w:rPr>
          <w:rFonts w:ascii="Arial" w:hAnsi="Arial" w:cs="Arial"/>
        </w:rPr>
        <w:t xml:space="preserve"> a s ní souvisejících smluv</w:t>
      </w:r>
      <w:r w:rsidRPr="00320054">
        <w:rPr>
          <w:rFonts w:ascii="Arial" w:hAnsi="Arial" w:cs="Arial"/>
        </w:rPr>
        <w:t>, vyjma pokud tak učiní (i) s předchozím písemným souhlasem druhé smluvní strany, (ii) v souladu s požadavky příslušných právních předpisů, platných účetních předpisů nebo rozhodnutí příslušných soudů, rozhodčích soudů či správních orgánů nebo (iii) za účelem plnění této Smlouvy.</w:t>
      </w:r>
      <w:r>
        <w:rPr>
          <w:rFonts w:ascii="Arial" w:hAnsi="Arial" w:cs="Arial"/>
        </w:rPr>
        <w:t xml:space="preserve"> </w:t>
      </w:r>
    </w:p>
    <w:p w14:paraId="31118FCC" w14:textId="77777777" w:rsidR="009A58A7" w:rsidRDefault="009A58A7" w:rsidP="009A58A7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25A33599" w14:textId="77777777" w:rsidR="007338BD" w:rsidRDefault="00451DE8" w:rsidP="007338BD">
      <w:pPr>
        <w:pStyle w:val="Odstavecseseznamem"/>
        <w:numPr>
          <w:ilvl w:val="0"/>
          <w:numId w:val="28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20054">
        <w:rPr>
          <w:rFonts w:ascii="Arial" w:hAnsi="Arial" w:cs="Arial"/>
        </w:rPr>
        <w:t>mluvní stran</w:t>
      </w:r>
      <w:r>
        <w:rPr>
          <w:rFonts w:ascii="Arial" w:hAnsi="Arial" w:cs="Arial"/>
        </w:rPr>
        <w:t>y</w:t>
      </w:r>
      <w:r w:rsidRPr="00320054"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sou</w:t>
      </w:r>
      <w:r w:rsidRPr="00320054">
        <w:rPr>
          <w:rFonts w:ascii="Arial" w:hAnsi="Arial" w:cs="Arial"/>
        </w:rPr>
        <w:t xml:space="preserve"> oprávněn</w:t>
      </w:r>
      <w:r>
        <w:rPr>
          <w:rFonts w:ascii="Arial" w:hAnsi="Arial" w:cs="Arial"/>
        </w:rPr>
        <w:t>y</w:t>
      </w:r>
      <w:r w:rsidRPr="00320054">
        <w:rPr>
          <w:rFonts w:ascii="Arial" w:hAnsi="Arial" w:cs="Arial"/>
        </w:rPr>
        <w:t xml:space="preserve"> sdělovat Důvěrné informace svým </w:t>
      </w:r>
      <w:r w:rsidR="009A58A7">
        <w:rPr>
          <w:rFonts w:ascii="Arial" w:hAnsi="Arial" w:cs="Arial"/>
        </w:rPr>
        <w:t>pod</w:t>
      </w:r>
      <w:r w:rsidRPr="00320054">
        <w:rPr>
          <w:rFonts w:ascii="Arial" w:hAnsi="Arial" w:cs="Arial"/>
        </w:rPr>
        <w:t>dodavatelům, právním zástupcům, účetním a jiným poradcům, zaměstnancům, zástupcům a představitelům, avšak s tím, že zajistí, aby ty osoby, jež budou mít přístup k Důvěrným informacím, nezpřístupňovaly Důvěrné informace třetím osobám</w:t>
      </w:r>
      <w:r>
        <w:rPr>
          <w:rFonts w:ascii="Arial" w:hAnsi="Arial" w:cs="Arial"/>
        </w:rPr>
        <w:t xml:space="preserve"> a byly vázány povinností mlčenlivosti alespoň v témže rozsahu jako Smluvní strany.</w:t>
      </w:r>
    </w:p>
    <w:p w14:paraId="59AA4E69" w14:textId="77777777" w:rsidR="007338BD" w:rsidRDefault="007338BD" w:rsidP="007338BD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3F3ED958" w14:textId="3AC055FA" w:rsidR="007338BD" w:rsidRDefault="007338BD" w:rsidP="007338BD">
      <w:pPr>
        <w:pStyle w:val="Odstavecseseznamem"/>
        <w:numPr>
          <w:ilvl w:val="0"/>
          <w:numId w:val="28"/>
        </w:numPr>
        <w:spacing w:after="0"/>
        <w:ind w:left="567" w:hanging="567"/>
        <w:jc w:val="both"/>
        <w:rPr>
          <w:rFonts w:ascii="Arial" w:hAnsi="Arial" w:cs="Arial"/>
        </w:rPr>
      </w:pPr>
      <w:r w:rsidRPr="007338BD">
        <w:rPr>
          <w:rFonts w:ascii="Arial" w:hAnsi="Arial" w:cs="Arial"/>
        </w:rPr>
        <w:t xml:space="preserve">Veškeré informace poskytnuté Objednatelem </w:t>
      </w:r>
      <w:r>
        <w:rPr>
          <w:rFonts w:ascii="Arial" w:hAnsi="Arial" w:cs="Arial"/>
        </w:rPr>
        <w:t xml:space="preserve">Dodavateli </w:t>
      </w:r>
      <w:r w:rsidRPr="007338BD">
        <w:rPr>
          <w:rFonts w:ascii="Arial" w:hAnsi="Arial" w:cs="Arial"/>
        </w:rPr>
        <w:t xml:space="preserve">se považují za Důvěrné informace, není-li stanoveno jinak. Veškeré informace poskytnuté </w:t>
      </w:r>
      <w:r>
        <w:rPr>
          <w:rFonts w:ascii="Arial" w:hAnsi="Arial" w:cs="Arial"/>
        </w:rPr>
        <w:t xml:space="preserve">Dodavatelem </w:t>
      </w:r>
      <w:r w:rsidRPr="007338BD">
        <w:rPr>
          <w:rFonts w:ascii="Arial" w:hAnsi="Arial" w:cs="Arial"/>
        </w:rPr>
        <w:t xml:space="preserve">Objednateli se považují za Důvěrné informace, pouze pokud na jejich důvěrnost </w:t>
      </w:r>
      <w:r>
        <w:rPr>
          <w:rFonts w:ascii="Arial" w:hAnsi="Arial" w:cs="Arial"/>
        </w:rPr>
        <w:t xml:space="preserve">Dodavatel </w:t>
      </w:r>
      <w:r w:rsidRPr="007338BD">
        <w:rPr>
          <w:rFonts w:ascii="Arial" w:hAnsi="Arial" w:cs="Arial"/>
        </w:rPr>
        <w:t xml:space="preserve">Objednatele předem písemně upozornil a Objednatel </w:t>
      </w:r>
      <w:r>
        <w:rPr>
          <w:rFonts w:ascii="Arial" w:hAnsi="Arial" w:cs="Arial"/>
        </w:rPr>
        <w:t xml:space="preserve">Dodavateli </w:t>
      </w:r>
      <w:r w:rsidRPr="007338BD">
        <w:rPr>
          <w:rFonts w:ascii="Arial" w:hAnsi="Arial" w:cs="Arial"/>
        </w:rPr>
        <w:t>písemně potvrdil svůj závazek důvěrnost těchto informací zachovávat.</w:t>
      </w:r>
    </w:p>
    <w:p w14:paraId="6E789769" w14:textId="77777777" w:rsidR="007338BD" w:rsidRDefault="007338BD" w:rsidP="007338BD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174300F7" w14:textId="24AA8DF2" w:rsidR="007338BD" w:rsidRPr="007338BD" w:rsidRDefault="007338BD" w:rsidP="007338BD">
      <w:pPr>
        <w:pStyle w:val="Odstavecseseznamem"/>
        <w:numPr>
          <w:ilvl w:val="0"/>
          <w:numId w:val="28"/>
        </w:numPr>
        <w:spacing w:after="0"/>
        <w:ind w:left="567" w:hanging="567"/>
        <w:jc w:val="both"/>
        <w:rPr>
          <w:rFonts w:ascii="Arial" w:hAnsi="Arial" w:cs="Arial"/>
        </w:rPr>
      </w:pPr>
      <w:r w:rsidRPr="000C6FE3">
        <w:rPr>
          <w:rFonts w:ascii="Arial" w:hAnsi="Arial"/>
        </w:rPr>
        <w:lastRenderedPageBreak/>
        <w:t>Závazek k mlčenlivosti a ochraně Důvěrnosti informací je nadále platný bez ohledu na ukončení účinnosti této Smlouvy.</w:t>
      </w:r>
    </w:p>
    <w:p w14:paraId="7CB7718F" w14:textId="77777777" w:rsidR="007338BD" w:rsidRPr="007338BD" w:rsidRDefault="007338BD" w:rsidP="007338BD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BC17FF3" w14:textId="215C1CFB" w:rsidR="00D52BF9" w:rsidRPr="00D52BF9" w:rsidRDefault="00451DE8" w:rsidP="00D52BF9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774E73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ab/>
      </w:r>
      <w:r w:rsidR="00D52BF9" w:rsidRPr="00D52BF9">
        <w:rPr>
          <w:rFonts w:ascii="Arial" w:hAnsi="Arial" w:cs="Arial"/>
          <w:b/>
          <w:bCs/>
        </w:rPr>
        <w:t>Závěrečná ustanovení</w:t>
      </w:r>
    </w:p>
    <w:p w14:paraId="63AA70F7" w14:textId="77777777" w:rsidR="00D52BF9" w:rsidRPr="00D52BF9" w:rsidRDefault="00D52BF9" w:rsidP="00D52BF9">
      <w:pPr>
        <w:spacing w:after="0"/>
        <w:jc w:val="both"/>
        <w:rPr>
          <w:rFonts w:ascii="Arial" w:hAnsi="Arial" w:cs="Arial"/>
        </w:rPr>
      </w:pPr>
    </w:p>
    <w:p w14:paraId="57FC8B48" w14:textId="34F5BB3A" w:rsidR="00320054" w:rsidRDefault="00320054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 w:rsidRPr="00320054">
        <w:rPr>
          <w:rFonts w:ascii="Arial" w:hAnsi="Arial" w:cs="Arial"/>
        </w:rPr>
        <w:t xml:space="preserve">Tato Smlouva nabývá platnosti a účinnosti dnem jejího podpisu oběma </w:t>
      </w:r>
      <w:r>
        <w:rPr>
          <w:rFonts w:ascii="Arial" w:hAnsi="Arial" w:cs="Arial"/>
        </w:rPr>
        <w:t>S</w:t>
      </w:r>
      <w:r w:rsidRPr="00320054">
        <w:rPr>
          <w:rFonts w:ascii="Arial" w:hAnsi="Arial" w:cs="Arial"/>
        </w:rPr>
        <w:t>mluvními stranami.</w:t>
      </w:r>
    </w:p>
    <w:p w14:paraId="20FF5893" w14:textId="77777777" w:rsidR="00320054" w:rsidRDefault="00320054" w:rsidP="0032005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48C70CB2" w14:textId="66B20F29" w:rsidR="004948FB" w:rsidRDefault="00320054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a závazky z ní vyplývající se řídí právním řádem České republiky.</w:t>
      </w:r>
    </w:p>
    <w:p w14:paraId="4D34A33F" w14:textId="77777777" w:rsidR="00320054" w:rsidRDefault="00320054" w:rsidP="0032005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D84FB2D" w14:textId="412525F9" w:rsidR="00320054" w:rsidRDefault="00320054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Spory, které vzešly z této Smlouvy, jsou příslušné řešit soudy České republiky. Smluvní strany si sjednaly, že místně příslušným soudem bude vždy obecný soud Objednatele dle jeho sídla k okamžiku podání návrhu na zahájení řízení.</w:t>
      </w:r>
    </w:p>
    <w:p w14:paraId="492EA8EF" w14:textId="77777777" w:rsidR="00320054" w:rsidRDefault="00320054" w:rsidP="0032005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7891630" w14:textId="31D2747B" w:rsidR="00320054" w:rsidRDefault="00320054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 w:rsidRPr="00320054">
        <w:rPr>
          <w:rFonts w:ascii="Arial" w:hAnsi="Arial" w:cs="Arial"/>
        </w:rPr>
        <w:t xml:space="preserve">Tuto Smlouvu je možno měnit, doplňovat a upravovat pouze písemnými dodatky, podepsanými oprávněnými zástupci obou </w:t>
      </w:r>
      <w:r>
        <w:rPr>
          <w:rFonts w:ascii="Arial" w:hAnsi="Arial" w:cs="Arial"/>
        </w:rPr>
        <w:t>S</w:t>
      </w:r>
      <w:r w:rsidRPr="00320054">
        <w:rPr>
          <w:rFonts w:ascii="Arial" w:hAnsi="Arial" w:cs="Arial"/>
        </w:rPr>
        <w:t>mluvních stran.</w:t>
      </w:r>
    </w:p>
    <w:p w14:paraId="71CB54C5" w14:textId="77777777" w:rsidR="00320054" w:rsidRDefault="00320054" w:rsidP="0032005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65ACD0C8" w14:textId="4FA60A96" w:rsidR="00320054" w:rsidRDefault="00320054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 w:rsidRPr="00320054">
        <w:rPr>
          <w:rFonts w:ascii="Arial" w:hAnsi="Arial" w:cs="Arial"/>
        </w:rPr>
        <w:t xml:space="preserve"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</w:t>
      </w:r>
      <w:r>
        <w:rPr>
          <w:rFonts w:ascii="Arial" w:hAnsi="Arial" w:cs="Arial"/>
        </w:rPr>
        <w:t>S</w:t>
      </w:r>
      <w:r w:rsidRPr="00320054">
        <w:rPr>
          <w:rFonts w:ascii="Arial" w:hAnsi="Arial" w:cs="Arial"/>
        </w:rPr>
        <w:t>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 nevymahatelným.</w:t>
      </w:r>
    </w:p>
    <w:p w14:paraId="4AC3ABEE" w14:textId="77777777" w:rsidR="00320054" w:rsidRDefault="00320054" w:rsidP="00320054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02D3CEDC" w14:textId="006BF5F3" w:rsidR="004E4580" w:rsidRDefault="005A695C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 této Smlouvy tvoří i následující přílohy:</w:t>
      </w:r>
    </w:p>
    <w:p w14:paraId="4BFBDF4B" w14:textId="77777777" w:rsidR="004E4580" w:rsidRDefault="004E4580" w:rsidP="004E4580">
      <w:pPr>
        <w:pStyle w:val="Odstavecseseznamem"/>
        <w:spacing w:after="0"/>
        <w:ind w:left="567"/>
        <w:jc w:val="both"/>
        <w:rPr>
          <w:rFonts w:ascii="Arial" w:hAnsi="Arial" w:cs="Arial"/>
        </w:rPr>
      </w:pPr>
    </w:p>
    <w:p w14:paraId="50348BD2" w14:textId="41B49A13" w:rsidR="004E4580" w:rsidRPr="005415E9" w:rsidRDefault="005A695C" w:rsidP="00320054">
      <w:pPr>
        <w:pStyle w:val="Odstavecseseznamem"/>
        <w:numPr>
          <w:ilvl w:val="1"/>
          <w:numId w:val="16"/>
        </w:numPr>
        <w:spacing w:after="0"/>
        <w:ind w:left="1134" w:hanging="567"/>
        <w:jc w:val="both"/>
        <w:rPr>
          <w:rFonts w:ascii="Arial" w:hAnsi="Arial" w:cs="Arial"/>
        </w:rPr>
      </w:pPr>
      <w:r w:rsidRPr="004E4580">
        <w:rPr>
          <w:rFonts w:ascii="Arial" w:hAnsi="Arial" w:cs="Arial"/>
        </w:rPr>
        <w:t xml:space="preserve">Příloha č. 1 – </w:t>
      </w:r>
      <w:r w:rsidRPr="005415E9">
        <w:rPr>
          <w:rFonts w:ascii="Arial" w:hAnsi="Arial" w:cs="Arial"/>
        </w:rPr>
        <w:t>Technická specifikace Software</w:t>
      </w:r>
    </w:p>
    <w:p w14:paraId="7AA4C83E" w14:textId="1432BC71" w:rsidR="00FD5221" w:rsidRDefault="00FD5221" w:rsidP="00731E2C">
      <w:pPr>
        <w:pStyle w:val="Odstavecseseznamem"/>
        <w:numPr>
          <w:ilvl w:val="1"/>
          <w:numId w:val="16"/>
        </w:numPr>
        <w:spacing w:after="0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</w:t>
      </w:r>
      <w:r w:rsidR="00510AC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– Vzor </w:t>
      </w:r>
      <w:r w:rsidR="00FB48FA">
        <w:rPr>
          <w:rFonts w:ascii="Arial" w:hAnsi="Arial" w:cs="Arial"/>
        </w:rPr>
        <w:t>akceptačního</w:t>
      </w:r>
      <w:r>
        <w:rPr>
          <w:rFonts w:ascii="Arial" w:hAnsi="Arial" w:cs="Arial"/>
        </w:rPr>
        <w:t xml:space="preserve"> protokolu</w:t>
      </w:r>
    </w:p>
    <w:p w14:paraId="08F2371D" w14:textId="77777777" w:rsidR="005A695C" w:rsidRPr="005A695C" w:rsidRDefault="005A695C" w:rsidP="005A695C">
      <w:pPr>
        <w:spacing w:after="0"/>
        <w:jc w:val="both"/>
        <w:rPr>
          <w:rFonts w:ascii="Arial" w:hAnsi="Arial" w:cs="Arial"/>
        </w:rPr>
      </w:pPr>
    </w:p>
    <w:p w14:paraId="6F08DD5B" w14:textId="1BBEADA3" w:rsidR="005A695C" w:rsidRDefault="00320054" w:rsidP="00320054">
      <w:pPr>
        <w:pStyle w:val="Odstavecseseznamem"/>
        <w:numPr>
          <w:ilvl w:val="0"/>
          <w:numId w:val="16"/>
        </w:numPr>
        <w:spacing w:after="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 je sepsána ve dvou vyhotoveních s platností originálu, z nichž po jednom vyhotovení obdrží každá Smluvní strana.</w:t>
      </w:r>
    </w:p>
    <w:p w14:paraId="69604D66" w14:textId="75A8407B" w:rsidR="00D52BF9" w:rsidRDefault="00D52BF9" w:rsidP="00D52BF9">
      <w:pPr>
        <w:spacing w:after="0"/>
        <w:jc w:val="both"/>
        <w:rPr>
          <w:rFonts w:ascii="Arial" w:hAnsi="Arial" w:cs="Arial"/>
        </w:rPr>
      </w:pPr>
    </w:p>
    <w:p w14:paraId="52BEB4A8" w14:textId="77777777" w:rsidR="00D52BF9" w:rsidRPr="00D52BF9" w:rsidRDefault="00D52BF9" w:rsidP="00D52BF9">
      <w:pPr>
        <w:spacing w:after="0"/>
        <w:jc w:val="both"/>
        <w:rPr>
          <w:rFonts w:ascii="Arial" w:hAnsi="Arial" w:cs="Arial"/>
        </w:rPr>
      </w:pPr>
    </w:p>
    <w:p w14:paraId="50DF0DA4" w14:textId="70DD08B3" w:rsidR="00BA5BA6" w:rsidRDefault="005A695C" w:rsidP="005A69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 Praze dne 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 </w:t>
      </w:r>
      <w:r w:rsidR="00AC304E">
        <w:rPr>
          <w:rFonts w:ascii="Arial" w:hAnsi="Arial" w:cs="Arial"/>
        </w:rPr>
        <w:t>_________</w:t>
      </w:r>
      <w:r>
        <w:rPr>
          <w:rFonts w:ascii="Arial" w:hAnsi="Arial" w:cs="Arial"/>
        </w:rPr>
        <w:t xml:space="preserve"> dne _____________</w:t>
      </w:r>
    </w:p>
    <w:p w14:paraId="1B48A02B" w14:textId="4C3546E5" w:rsidR="005A695C" w:rsidRDefault="005A695C" w:rsidP="005A695C">
      <w:pPr>
        <w:spacing w:after="0"/>
        <w:rPr>
          <w:rFonts w:ascii="Arial" w:hAnsi="Arial" w:cs="Arial"/>
        </w:rPr>
      </w:pPr>
    </w:p>
    <w:p w14:paraId="32ED9EA7" w14:textId="60EC2FE1" w:rsidR="005A695C" w:rsidRDefault="005A695C" w:rsidP="005A695C">
      <w:pPr>
        <w:spacing w:after="0"/>
        <w:rPr>
          <w:rFonts w:ascii="Arial" w:hAnsi="Arial" w:cs="Arial"/>
        </w:rPr>
      </w:pPr>
    </w:p>
    <w:p w14:paraId="5FF5A1F4" w14:textId="6D52F7F6" w:rsidR="005A695C" w:rsidRDefault="005A695C" w:rsidP="005A695C">
      <w:pPr>
        <w:spacing w:after="0"/>
        <w:rPr>
          <w:rFonts w:ascii="Arial" w:hAnsi="Arial" w:cs="Arial"/>
        </w:rPr>
      </w:pPr>
    </w:p>
    <w:p w14:paraId="0038E508" w14:textId="77777777" w:rsidR="005A695C" w:rsidRPr="005A695C" w:rsidRDefault="005A695C" w:rsidP="005A69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</w:t>
      </w:r>
    </w:p>
    <w:p w14:paraId="219F855B" w14:textId="76D2C959" w:rsidR="005A695C" w:rsidRPr="005A695C" w:rsidRDefault="000C67B5" w:rsidP="005A695C">
      <w:pPr>
        <w:spacing w:after="0"/>
        <w:rPr>
          <w:rFonts w:ascii="Arial" w:hAnsi="Arial" w:cs="Arial"/>
          <w:b/>
          <w:bCs/>
        </w:rPr>
      </w:pPr>
      <w:r w:rsidRPr="00E93E4D">
        <w:rPr>
          <w:rFonts w:ascii="Arial" w:hAnsi="Arial" w:cs="Arial"/>
          <w:b/>
          <w:bCs/>
        </w:rPr>
        <w:t>SANS SOUCI, s.r.o.</w:t>
      </w:r>
      <w:r w:rsidR="005A695C" w:rsidRPr="00E93E4D">
        <w:rPr>
          <w:rFonts w:ascii="Arial" w:hAnsi="Arial" w:cs="Arial"/>
          <w:b/>
          <w:bCs/>
        </w:rPr>
        <w:tab/>
      </w:r>
      <w:r w:rsidR="003D2446">
        <w:rPr>
          <w:rFonts w:ascii="Arial" w:hAnsi="Arial" w:cs="Arial"/>
          <w:b/>
          <w:bCs/>
        </w:rPr>
        <w:tab/>
      </w:r>
      <w:r w:rsidR="003D2446">
        <w:rPr>
          <w:rFonts w:ascii="Arial" w:hAnsi="Arial" w:cs="Arial"/>
          <w:b/>
          <w:bCs/>
        </w:rPr>
        <w:tab/>
      </w:r>
      <w:r w:rsidR="005A695C">
        <w:rPr>
          <w:rFonts w:ascii="Arial" w:hAnsi="Arial" w:cs="Arial"/>
          <w:b/>
          <w:bCs/>
        </w:rPr>
        <w:tab/>
      </w:r>
      <w:r w:rsidR="005A695C">
        <w:rPr>
          <w:rFonts w:ascii="Arial" w:hAnsi="Arial" w:cs="Arial"/>
          <w:b/>
          <w:bCs/>
        </w:rPr>
        <w:tab/>
      </w:r>
      <w:r w:rsidR="005A695C">
        <w:rPr>
          <w:rFonts w:ascii="Arial" w:hAnsi="Arial" w:cs="Arial"/>
          <w:b/>
          <w:bCs/>
        </w:rPr>
        <w:tab/>
      </w:r>
      <w:r w:rsidR="005A695C" w:rsidRPr="00AC304E">
        <w:rPr>
          <w:rFonts w:ascii="Arial" w:hAnsi="Arial" w:cs="Arial"/>
          <w:b/>
          <w:bCs/>
          <w:highlight w:val="yellow"/>
        </w:rPr>
        <w:t>[*DOPLNÍ DODAVATEL*]</w:t>
      </w:r>
    </w:p>
    <w:p w14:paraId="5CEDEBD6" w14:textId="6A17F923" w:rsidR="005A695C" w:rsidRPr="005A695C" w:rsidRDefault="000C67B5" w:rsidP="005A695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Martin Cháb, MBA, jednatel</w:t>
      </w:r>
      <w:r w:rsidR="005A695C">
        <w:rPr>
          <w:rFonts w:ascii="Arial" w:hAnsi="Arial" w:cs="Arial"/>
        </w:rPr>
        <w:tab/>
      </w:r>
      <w:r w:rsidR="005A695C">
        <w:rPr>
          <w:rFonts w:ascii="Arial" w:hAnsi="Arial" w:cs="Arial"/>
        </w:rPr>
        <w:tab/>
      </w:r>
      <w:r w:rsidR="005A695C">
        <w:rPr>
          <w:rFonts w:ascii="Arial" w:hAnsi="Arial" w:cs="Arial"/>
        </w:rPr>
        <w:tab/>
      </w:r>
      <w:r w:rsidR="005A695C">
        <w:rPr>
          <w:rFonts w:ascii="Arial" w:hAnsi="Arial" w:cs="Arial"/>
        </w:rPr>
        <w:tab/>
      </w:r>
      <w:r w:rsidR="005A695C">
        <w:rPr>
          <w:rFonts w:ascii="Arial" w:hAnsi="Arial" w:cs="Arial"/>
        </w:rPr>
        <w:tab/>
      </w:r>
      <w:r w:rsidR="005A695C" w:rsidRPr="00AC304E">
        <w:rPr>
          <w:rFonts w:ascii="Arial" w:hAnsi="Arial" w:cs="Arial"/>
          <w:highlight w:val="yellow"/>
        </w:rPr>
        <w:t>[*DOPLNÍ DODAVATEL*]</w:t>
      </w:r>
    </w:p>
    <w:p w14:paraId="525DBDCD" w14:textId="77777777" w:rsidR="00ED4283" w:rsidRPr="00ED4283" w:rsidRDefault="00ED4283" w:rsidP="00ED4283">
      <w:pPr>
        <w:spacing w:after="0"/>
        <w:jc w:val="both"/>
        <w:rPr>
          <w:rFonts w:ascii="Arial" w:hAnsi="Arial" w:cs="Arial"/>
        </w:rPr>
      </w:pPr>
    </w:p>
    <w:sectPr w:rsidR="00ED4283" w:rsidRPr="00ED428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E36F" w14:textId="77777777" w:rsidR="00CE6AA0" w:rsidRDefault="00CE6AA0" w:rsidP="00325AC5">
      <w:pPr>
        <w:spacing w:after="0" w:line="240" w:lineRule="auto"/>
      </w:pPr>
      <w:r>
        <w:separator/>
      </w:r>
    </w:p>
  </w:endnote>
  <w:endnote w:type="continuationSeparator" w:id="0">
    <w:p w14:paraId="7B354F4F" w14:textId="77777777" w:rsidR="00CE6AA0" w:rsidRDefault="00CE6AA0" w:rsidP="00325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8"/>
        <w:szCs w:val="18"/>
      </w:rPr>
      <w:id w:val="-1560316133"/>
      <w:docPartObj>
        <w:docPartGallery w:val="Page Numbers (Bottom of Page)"/>
        <w:docPartUnique/>
      </w:docPartObj>
    </w:sdtPr>
    <w:sdtContent>
      <w:p w14:paraId="44961982" w14:textId="469E01AD" w:rsidR="00325AC5" w:rsidRPr="00325AC5" w:rsidRDefault="00325AC5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325AC5">
          <w:rPr>
            <w:rFonts w:ascii="Arial" w:hAnsi="Arial" w:cs="Arial"/>
            <w:sz w:val="18"/>
            <w:szCs w:val="18"/>
          </w:rPr>
          <w:fldChar w:fldCharType="begin"/>
        </w:r>
        <w:r w:rsidRPr="00325AC5">
          <w:rPr>
            <w:rFonts w:ascii="Arial" w:hAnsi="Arial" w:cs="Arial"/>
            <w:sz w:val="18"/>
            <w:szCs w:val="18"/>
          </w:rPr>
          <w:instrText>PAGE   \* MERGEFORMAT</w:instrText>
        </w:r>
        <w:r w:rsidRPr="00325AC5">
          <w:rPr>
            <w:rFonts w:ascii="Arial" w:hAnsi="Arial" w:cs="Arial"/>
            <w:sz w:val="18"/>
            <w:szCs w:val="18"/>
          </w:rPr>
          <w:fldChar w:fldCharType="separate"/>
        </w:r>
        <w:r w:rsidRPr="00325AC5">
          <w:rPr>
            <w:rFonts w:ascii="Arial" w:hAnsi="Arial" w:cs="Arial"/>
            <w:sz w:val="18"/>
            <w:szCs w:val="18"/>
          </w:rPr>
          <w:t>2</w:t>
        </w:r>
        <w:r w:rsidRPr="00325AC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161597A9" w14:textId="77777777" w:rsidR="00325AC5" w:rsidRPr="00325AC5" w:rsidRDefault="00325AC5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B031" w14:textId="77777777" w:rsidR="00CE6AA0" w:rsidRDefault="00CE6AA0" w:rsidP="00325AC5">
      <w:pPr>
        <w:spacing w:after="0" w:line="240" w:lineRule="auto"/>
      </w:pPr>
      <w:r>
        <w:separator/>
      </w:r>
    </w:p>
  </w:footnote>
  <w:footnote w:type="continuationSeparator" w:id="0">
    <w:p w14:paraId="4F84CE13" w14:textId="77777777" w:rsidR="00CE6AA0" w:rsidRDefault="00CE6AA0" w:rsidP="00325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B6D2" w14:textId="1039EF64" w:rsidR="00007BD2" w:rsidRDefault="00007BD2">
    <w:pPr>
      <w:pStyle w:val="Zhlav"/>
    </w:pPr>
    <w:r>
      <w:rPr>
        <w:noProof/>
      </w:rPr>
      <w:drawing>
        <wp:inline distT="0" distB="0" distL="0" distR="0" wp14:anchorId="19A18E7F" wp14:editId="65E45655">
          <wp:extent cx="5759450" cy="866775"/>
          <wp:effectExtent l="0" t="0" r="12700" b="9525"/>
          <wp:docPr id="778372015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372015" name="Obrázek 1" descr="Obsah obrázku text, Písmo, snímek obrazovky, logo&#10;&#10;Popis byl vytvořen automaticky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64A"/>
    <w:multiLevelType w:val="hybridMultilevel"/>
    <w:tmpl w:val="5378BC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047C4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72F5D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80FE9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A36F2"/>
    <w:multiLevelType w:val="hybridMultilevel"/>
    <w:tmpl w:val="4A7284E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47268B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32016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E3EBE"/>
    <w:multiLevelType w:val="hybridMultilevel"/>
    <w:tmpl w:val="B96ACE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65666B"/>
    <w:multiLevelType w:val="hybridMultilevel"/>
    <w:tmpl w:val="A3A6C84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E33F6"/>
    <w:multiLevelType w:val="hybridMultilevel"/>
    <w:tmpl w:val="5B0E90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B842C08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241F8E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1706E"/>
    <w:multiLevelType w:val="hybridMultilevel"/>
    <w:tmpl w:val="8D00AF24"/>
    <w:lvl w:ilvl="0" w:tplc="8472745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42941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40CE5"/>
    <w:multiLevelType w:val="hybridMultilevel"/>
    <w:tmpl w:val="AE881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977DE"/>
    <w:multiLevelType w:val="hybridMultilevel"/>
    <w:tmpl w:val="83CA85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233F15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36CB3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AA6AF2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41C10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AB392B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BB1409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10E95"/>
    <w:multiLevelType w:val="hybridMultilevel"/>
    <w:tmpl w:val="2A3A62F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CE478"/>
    <w:multiLevelType w:val="hybridMultilevel"/>
    <w:tmpl w:val="51D0FEDE"/>
    <w:lvl w:ilvl="0" w:tplc="0F663B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843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D6A0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D8D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49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B8CE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A46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F0D3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2477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F7A59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8875F0"/>
    <w:multiLevelType w:val="hybridMultilevel"/>
    <w:tmpl w:val="771E15AC"/>
    <w:lvl w:ilvl="0" w:tplc="AD74DF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034EA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4B5D6A"/>
    <w:multiLevelType w:val="multilevel"/>
    <w:tmpl w:val="EBA851A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  <w:b/>
        <w:i w:val="0"/>
        <w:sz w:val="24"/>
        <w:szCs w:val="24"/>
      </w:rPr>
    </w:lvl>
    <w:lvl w:ilvl="2">
      <w:start w:val="1"/>
      <w:numFmt w:val="lowerLetter"/>
      <w:pStyle w:val="Claneka"/>
      <w:lvlText w:val="%3)"/>
      <w:lvlJc w:val="left"/>
      <w:pPr>
        <w:ind w:left="927" w:hanging="360"/>
      </w:p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74983ABA"/>
    <w:multiLevelType w:val="hybridMultilevel"/>
    <w:tmpl w:val="67605792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E477FD"/>
    <w:multiLevelType w:val="multilevel"/>
    <w:tmpl w:val="8D00AF24"/>
    <w:styleLink w:val="Aktulnseznam1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323133"/>
    <w:multiLevelType w:val="hybridMultilevel"/>
    <w:tmpl w:val="8BD25FFC"/>
    <w:lvl w:ilvl="0" w:tplc="AD74DF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C5085"/>
    <w:multiLevelType w:val="hybridMultilevel"/>
    <w:tmpl w:val="8BD25FF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500492">
    <w:abstractNumId w:val="23"/>
  </w:num>
  <w:num w:numId="2" w16cid:durableId="220291208">
    <w:abstractNumId w:val="30"/>
  </w:num>
  <w:num w:numId="3" w16cid:durableId="2048681975">
    <w:abstractNumId w:val="9"/>
  </w:num>
  <w:num w:numId="4" w16cid:durableId="302464880">
    <w:abstractNumId w:val="25"/>
  </w:num>
  <w:num w:numId="5" w16cid:durableId="515652646">
    <w:abstractNumId w:val="14"/>
  </w:num>
  <w:num w:numId="6" w16cid:durableId="1148327858">
    <w:abstractNumId w:val="15"/>
  </w:num>
  <w:num w:numId="7" w16cid:durableId="1899395163">
    <w:abstractNumId w:val="12"/>
  </w:num>
  <w:num w:numId="8" w16cid:durableId="330330500">
    <w:abstractNumId w:val="6"/>
  </w:num>
  <w:num w:numId="9" w16cid:durableId="1119302630">
    <w:abstractNumId w:val="21"/>
  </w:num>
  <w:num w:numId="10" w16cid:durableId="1416442187">
    <w:abstractNumId w:val="19"/>
  </w:num>
  <w:num w:numId="11" w16cid:durableId="307318880">
    <w:abstractNumId w:val="3"/>
  </w:num>
  <w:num w:numId="12" w16cid:durableId="1749113181">
    <w:abstractNumId w:val="17"/>
  </w:num>
  <w:num w:numId="13" w16cid:durableId="1785340535">
    <w:abstractNumId w:val="24"/>
  </w:num>
  <w:num w:numId="14" w16cid:durableId="1951357361">
    <w:abstractNumId w:val="20"/>
  </w:num>
  <w:num w:numId="15" w16cid:durableId="359235382">
    <w:abstractNumId w:val="18"/>
  </w:num>
  <w:num w:numId="16" w16cid:durableId="1024987314">
    <w:abstractNumId w:val="2"/>
  </w:num>
  <w:num w:numId="17" w16cid:durableId="541016422">
    <w:abstractNumId w:val="8"/>
  </w:num>
  <w:num w:numId="18" w16cid:durableId="1283343808">
    <w:abstractNumId w:val="31"/>
  </w:num>
  <w:num w:numId="19" w16cid:durableId="1836140644">
    <w:abstractNumId w:val="28"/>
  </w:num>
  <w:num w:numId="20" w16cid:durableId="1045906430">
    <w:abstractNumId w:val="4"/>
  </w:num>
  <w:num w:numId="21" w16cid:durableId="261644423">
    <w:abstractNumId w:val="7"/>
  </w:num>
  <w:num w:numId="22" w16cid:durableId="19551539">
    <w:abstractNumId w:val="29"/>
  </w:num>
  <w:num w:numId="23" w16cid:durableId="1774671936">
    <w:abstractNumId w:val="10"/>
  </w:num>
  <w:num w:numId="24" w16cid:durableId="1304390702">
    <w:abstractNumId w:val="27"/>
  </w:num>
  <w:num w:numId="25" w16cid:durableId="1027371516">
    <w:abstractNumId w:val="26"/>
  </w:num>
  <w:num w:numId="26" w16cid:durableId="1845630373">
    <w:abstractNumId w:val="5"/>
  </w:num>
  <w:num w:numId="27" w16cid:durableId="1373075286">
    <w:abstractNumId w:val="13"/>
  </w:num>
  <w:num w:numId="28" w16cid:durableId="2021004381">
    <w:abstractNumId w:val="1"/>
  </w:num>
  <w:num w:numId="29" w16cid:durableId="1492714681">
    <w:abstractNumId w:val="22"/>
  </w:num>
  <w:num w:numId="30" w16cid:durableId="1835686156">
    <w:abstractNumId w:val="0"/>
  </w:num>
  <w:num w:numId="31" w16cid:durableId="1388070665">
    <w:abstractNumId w:val="11"/>
  </w:num>
  <w:num w:numId="32" w16cid:durableId="9866696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50"/>
    <w:rsid w:val="00001CB5"/>
    <w:rsid w:val="00002AF3"/>
    <w:rsid w:val="00002E0B"/>
    <w:rsid w:val="00006345"/>
    <w:rsid w:val="00007BD2"/>
    <w:rsid w:val="000130F8"/>
    <w:rsid w:val="00031BB6"/>
    <w:rsid w:val="0005191B"/>
    <w:rsid w:val="00052008"/>
    <w:rsid w:val="000611C4"/>
    <w:rsid w:val="000703F1"/>
    <w:rsid w:val="00071351"/>
    <w:rsid w:val="0007184B"/>
    <w:rsid w:val="0007319A"/>
    <w:rsid w:val="000912FD"/>
    <w:rsid w:val="000932D8"/>
    <w:rsid w:val="000A4126"/>
    <w:rsid w:val="000B4E47"/>
    <w:rsid w:val="000C67B5"/>
    <w:rsid w:val="000D1492"/>
    <w:rsid w:val="000E0CE2"/>
    <w:rsid w:val="000F4A00"/>
    <w:rsid w:val="000F5247"/>
    <w:rsid w:val="000F7FE6"/>
    <w:rsid w:val="00125539"/>
    <w:rsid w:val="00136542"/>
    <w:rsid w:val="0015469F"/>
    <w:rsid w:val="00157A80"/>
    <w:rsid w:val="0017561C"/>
    <w:rsid w:val="00185746"/>
    <w:rsid w:val="001868C0"/>
    <w:rsid w:val="0019428F"/>
    <w:rsid w:val="0019678F"/>
    <w:rsid w:val="0019691B"/>
    <w:rsid w:val="001B4EC8"/>
    <w:rsid w:val="001C4CE4"/>
    <w:rsid w:val="001C5B08"/>
    <w:rsid w:val="001C7369"/>
    <w:rsid w:val="001D512E"/>
    <w:rsid w:val="001D6DA3"/>
    <w:rsid w:val="001E423C"/>
    <w:rsid w:val="001E4C85"/>
    <w:rsid w:val="001E629A"/>
    <w:rsid w:val="001F00F3"/>
    <w:rsid w:val="001F220C"/>
    <w:rsid w:val="001F6E89"/>
    <w:rsid w:val="00201406"/>
    <w:rsid w:val="00204CD5"/>
    <w:rsid w:val="00215770"/>
    <w:rsid w:val="00215A0B"/>
    <w:rsid w:val="00223C56"/>
    <w:rsid w:val="00227B81"/>
    <w:rsid w:val="00234040"/>
    <w:rsid w:val="00245131"/>
    <w:rsid w:val="00246D31"/>
    <w:rsid w:val="002479EA"/>
    <w:rsid w:val="00250A57"/>
    <w:rsid w:val="00252A02"/>
    <w:rsid w:val="00254FB1"/>
    <w:rsid w:val="0026319F"/>
    <w:rsid w:val="002742E5"/>
    <w:rsid w:val="00274524"/>
    <w:rsid w:val="00287CEF"/>
    <w:rsid w:val="00293CAE"/>
    <w:rsid w:val="0029509D"/>
    <w:rsid w:val="002A2970"/>
    <w:rsid w:val="002A41CE"/>
    <w:rsid w:val="002A6625"/>
    <w:rsid w:val="002B0740"/>
    <w:rsid w:val="002C1660"/>
    <w:rsid w:val="002C3FEB"/>
    <w:rsid w:val="002D3F09"/>
    <w:rsid w:val="002D6A3B"/>
    <w:rsid w:val="002E23A9"/>
    <w:rsid w:val="002E52D3"/>
    <w:rsid w:val="002F0BD5"/>
    <w:rsid w:val="002F0CA4"/>
    <w:rsid w:val="002F3499"/>
    <w:rsid w:val="002F5360"/>
    <w:rsid w:val="003033F4"/>
    <w:rsid w:val="0031105F"/>
    <w:rsid w:val="00314FC9"/>
    <w:rsid w:val="00317FD7"/>
    <w:rsid w:val="00320054"/>
    <w:rsid w:val="00322F22"/>
    <w:rsid w:val="00325AC5"/>
    <w:rsid w:val="00334A6F"/>
    <w:rsid w:val="003370CC"/>
    <w:rsid w:val="003401EB"/>
    <w:rsid w:val="0034354B"/>
    <w:rsid w:val="00346987"/>
    <w:rsid w:val="00350FF6"/>
    <w:rsid w:val="00351617"/>
    <w:rsid w:val="00386E5D"/>
    <w:rsid w:val="003B753E"/>
    <w:rsid w:val="003D2446"/>
    <w:rsid w:val="003D7B1C"/>
    <w:rsid w:val="003E2B7D"/>
    <w:rsid w:val="004063B8"/>
    <w:rsid w:val="00407231"/>
    <w:rsid w:val="004306AA"/>
    <w:rsid w:val="00431C72"/>
    <w:rsid w:val="00433337"/>
    <w:rsid w:val="00435EBF"/>
    <w:rsid w:val="00446D12"/>
    <w:rsid w:val="00447BA1"/>
    <w:rsid w:val="004505BA"/>
    <w:rsid w:val="00451C42"/>
    <w:rsid w:val="00451DE8"/>
    <w:rsid w:val="00452361"/>
    <w:rsid w:val="00462AC1"/>
    <w:rsid w:val="004645A9"/>
    <w:rsid w:val="004651EA"/>
    <w:rsid w:val="00472BD4"/>
    <w:rsid w:val="00473A64"/>
    <w:rsid w:val="004810E2"/>
    <w:rsid w:val="00482E0B"/>
    <w:rsid w:val="0049257E"/>
    <w:rsid w:val="00493E47"/>
    <w:rsid w:val="004948FB"/>
    <w:rsid w:val="00495B4F"/>
    <w:rsid w:val="004A101C"/>
    <w:rsid w:val="004A34BA"/>
    <w:rsid w:val="004C2620"/>
    <w:rsid w:val="004C5660"/>
    <w:rsid w:val="004D42BC"/>
    <w:rsid w:val="004D4C70"/>
    <w:rsid w:val="004D5EC7"/>
    <w:rsid w:val="004E4580"/>
    <w:rsid w:val="004F3B69"/>
    <w:rsid w:val="005072ED"/>
    <w:rsid w:val="00510AC8"/>
    <w:rsid w:val="005205CB"/>
    <w:rsid w:val="00520C10"/>
    <w:rsid w:val="00524E99"/>
    <w:rsid w:val="00525BC0"/>
    <w:rsid w:val="00531C3E"/>
    <w:rsid w:val="00535B11"/>
    <w:rsid w:val="005415E9"/>
    <w:rsid w:val="0055082E"/>
    <w:rsid w:val="005553F3"/>
    <w:rsid w:val="005661C2"/>
    <w:rsid w:val="00567414"/>
    <w:rsid w:val="00583C89"/>
    <w:rsid w:val="00593EEE"/>
    <w:rsid w:val="0059432F"/>
    <w:rsid w:val="005A695C"/>
    <w:rsid w:val="005C25EC"/>
    <w:rsid w:val="005C35BD"/>
    <w:rsid w:val="005C7E9C"/>
    <w:rsid w:val="005D41F8"/>
    <w:rsid w:val="005F12B7"/>
    <w:rsid w:val="00602544"/>
    <w:rsid w:val="0060285D"/>
    <w:rsid w:val="00607E79"/>
    <w:rsid w:val="00611B4F"/>
    <w:rsid w:val="006143F0"/>
    <w:rsid w:val="00614FDC"/>
    <w:rsid w:val="00621372"/>
    <w:rsid w:val="006249AB"/>
    <w:rsid w:val="006260FD"/>
    <w:rsid w:val="006273C3"/>
    <w:rsid w:val="00643016"/>
    <w:rsid w:val="00647A10"/>
    <w:rsid w:val="00660313"/>
    <w:rsid w:val="006616E1"/>
    <w:rsid w:val="00662892"/>
    <w:rsid w:val="00664277"/>
    <w:rsid w:val="0067397B"/>
    <w:rsid w:val="00674312"/>
    <w:rsid w:val="00681FC0"/>
    <w:rsid w:val="0068412D"/>
    <w:rsid w:val="0068437E"/>
    <w:rsid w:val="006917C8"/>
    <w:rsid w:val="00697602"/>
    <w:rsid w:val="006A6042"/>
    <w:rsid w:val="006B2A9F"/>
    <w:rsid w:val="006D00F7"/>
    <w:rsid w:val="006D040B"/>
    <w:rsid w:val="006E3E29"/>
    <w:rsid w:val="006E4513"/>
    <w:rsid w:val="006F5FDB"/>
    <w:rsid w:val="007046E5"/>
    <w:rsid w:val="00705C62"/>
    <w:rsid w:val="00720141"/>
    <w:rsid w:val="00720460"/>
    <w:rsid w:val="00731E2C"/>
    <w:rsid w:val="007338BD"/>
    <w:rsid w:val="007350B2"/>
    <w:rsid w:val="00753F4E"/>
    <w:rsid w:val="0076246E"/>
    <w:rsid w:val="00765B92"/>
    <w:rsid w:val="00770061"/>
    <w:rsid w:val="007743AE"/>
    <w:rsid w:val="00774AEE"/>
    <w:rsid w:val="00774E73"/>
    <w:rsid w:val="00783F25"/>
    <w:rsid w:val="00786043"/>
    <w:rsid w:val="007972C6"/>
    <w:rsid w:val="00797672"/>
    <w:rsid w:val="007A4ECB"/>
    <w:rsid w:val="007B09EC"/>
    <w:rsid w:val="007B1C59"/>
    <w:rsid w:val="007C097F"/>
    <w:rsid w:val="007C221B"/>
    <w:rsid w:val="007D0521"/>
    <w:rsid w:val="007E041F"/>
    <w:rsid w:val="007E2DBD"/>
    <w:rsid w:val="007E59BF"/>
    <w:rsid w:val="007F1C74"/>
    <w:rsid w:val="007F3CFD"/>
    <w:rsid w:val="00800572"/>
    <w:rsid w:val="008064A0"/>
    <w:rsid w:val="0080E966"/>
    <w:rsid w:val="008321BA"/>
    <w:rsid w:val="008510C4"/>
    <w:rsid w:val="00856717"/>
    <w:rsid w:val="00863E2A"/>
    <w:rsid w:val="00865688"/>
    <w:rsid w:val="0086791B"/>
    <w:rsid w:val="00867A51"/>
    <w:rsid w:val="008725CD"/>
    <w:rsid w:val="008B4162"/>
    <w:rsid w:val="008B74C6"/>
    <w:rsid w:val="008C027C"/>
    <w:rsid w:val="008C5B54"/>
    <w:rsid w:val="008E1B4F"/>
    <w:rsid w:val="008F1E1A"/>
    <w:rsid w:val="008F48DB"/>
    <w:rsid w:val="008F76B7"/>
    <w:rsid w:val="009033EE"/>
    <w:rsid w:val="00913B26"/>
    <w:rsid w:val="00916F09"/>
    <w:rsid w:val="00925D4B"/>
    <w:rsid w:val="009269B4"/>
    <w:rsid w:val="00936C68"/>
    <w:rsid w:val="00946385"/>
    <w:rsid w:val="00961680"/>
    <w:rsid w:val="0099187E"/>
    <w:rsid w:val="00994060"/>
    <w:rsid w:val="009A58A7"/>
    <w:rsid w:val="009B6216"/>
    <w:rsid w:val="009C044E"/>
    <w:rsid w:val="009C7326"/>
    <w:rsid w:val="009F3B9B"/>
    <w:rsid w:val="009F4DB0"/>
    <w:rsid w:val="00A03340"/>
    <w:rsid w:val="00A04050"/>
    <w:rsid w:val="00A05CF1"/>
    <w:rsid w:val="00A06B55"/>
    <w:rsid w:val="00A14850"/>
    <w:rsid w:val="00A32465"/>
    <w:rsid w:val="00A41AB5"/>
    <w:rsid w:val="00A5249A"/>
    <w:rsid w:val="00A61626"/>
    <w:rsid w:val="00A6178D"/>
    <w:rsid w:val="00A701F5"/>
    <w:rsid w:val="00A719F7"/>
    <w:rsid w:val="00A75378"/>
    <w:rsid w:val="00A772BC"/>
    <w:rsid w:val="00A843C9"/>
    <w:rsid w:val="00A93000"/>
    <w:rsid w:val="00AB6356"/>
    <w:rsid w:val="00AC304E"/>
    <w:rsid w:val="00AC3D5A"/>
    <w:rsid w:val="00AC7B20"/>
    <w:rsid w:val="00AD17D9"/>
    <w:rsid w:val="00AD5224"/>
    <w:rsid w:val="00AE2315"/>
    <w:rsid w:val="00AE5D09"/>
    <w:rsid w:val="00AF0F75"/>
    <w:rsid w:val="00AF28F4"/>
    <w:rsid w:val="00B01314"/>
    <w:rsid w:val="00B01CFE"/>
    <w:rsid w:val="00B06E0F"/>
    <w:rsid w:val="00B13A10"/>
    <w:rsid w:val="00B14F44"/>
    <w:rsid w:val="00B31550"/>
    <w:rsid w:val="00B3690A"/>
    <w:rsid w:val="00B36950"/>
    <w:rsid w:val="00B42A7D"/>
    <w:rsid w:val="00B500D2"/>
    <w:rsid w:val="00B51056"/>
    <w:rsid w:val="00B57A2E"/>
    <w:rsid w:val="00B95F50"/>
    <w:rsid w:val="00BA5084"/>
    <w:rsid w:val="00BA5BA6"/>
    <w:rsid w:val="00BC1721"/>
    <w:rsid w:val="00BC47B4"/>
    <w:rsid w:val="00BD45EB"/>
    <w:rsid w:val="00BD6E4B"/>
    <w:rsid w:val="00BE2A94"/>
    <w:rsid w:val="00BE34BC"/>
    <w:rsid w:val="00BE3D8D"/>
    <w:rsid w:val="00BF613B"/>
    <w:rsid w:val="00C223B7"/>
    <w:rsid w:val="00C26C1E"/>
    <w:rsid w:val="00C33264"/>
    <w:rsid w:val="00C374EB"/>
    <w:rsid w:val="00C41F5C"/>
    <w:rsid w:val="00C473DE"/>
    <w:rsid w:val="00C542CA"/>
    <w:rsid w:val="00C57835"/>
    <w:rsid w:val="00C61BCF"/>
    <w:rsid w:val="00C65560"/>
    <w:rsid w:val="00C71DFF"/>
    <w:rsid w:val="00C73940"/>
    <w:rsid w:val="00C760C4"/>
    <w:rsid w:val="00C813A3"/>
    <w:rsid w:val="00C85FB4"/>
    <w:rsid w:val="00C872C4"/>
    <w:rsid w:val="00C948FE"/>
    <w:rsid w:val="00CA3D56"/>
    <w:rsid w:val="00CB41D9"/>
    <w:rsid w:val="00CC74B0"/>
    <w:rsid w:val="00CD04CD"/>
    <w:rsid w:val="00CE10CB"/>
    <w:rsid w:val="00CE3D1C"/>
    <w:rsid w:val="00CE6AA0"/>
    <w:rsid w:val="00D14425"/>
    <w:rsid w:val="00D14DD2"/>
    <w:rsid w:val="00D15F41"/>
    <w:rsid w:val="00D24346"/>
    <w:rsid w:val="00D26D70"/>
    <w:rsid w:val="00D31978"/>
    <w:rsid w:val="00D3713B"/>
    <w:rsid w:val="00D43D92"/>
    <w:rsid w:val="00D52BF9"/>
    <w:rsid w:val="00D53BC4"/>
    <w:rsid w:val="00D552F9"/>
    <w:rsid w:val="00D57C89"/>
    <w:rsid w:val="00D71B9B"/>
    <w:rsid w:val="00D8073C"/>
    <w:rsid w:val="00D9545C"/>
    <w:rsid w:val="00DA5F7D"/>
    <w:rsid w:val="00DB3BEA"/>
    <w:rsid w:val="00DB7BA1"/>
    <w:rsid w:val="00DC0D49"/>
    <w:rsid w:val="00DC202B"/>
    <w:rsid w:val="00DC2DFA"/>
    <w:rsid w:val="00DC2EB3"/>
    <w:rsid w:val="00DD0496"/>
    <w:rsid w:val="00DE0047"/>
    <w:rsid w:val="00DE0150"/>
    <w:rsid w:val="00DE02AA"/>
    <w:rsid w:val="00DE2E3D"/>
    <w:rsid w:val="00DE6C7A"/>
    <w:rsid w:val="00DF1B8E"/>
    <w:rsid w:val="00DF4F5E"/>
    <w:rsid w:val="00E00CD3"/>
    <w:rsid w:val="00E032CF"/>
    <w:rsid w:val="00E20792"/>
    <w:rsid w:val="00E25FC3"/>
    <w:rsid w:val="00E54964"/>
    <w:rsid w:val="00E60FCA"/>
    <w:rsid w:val="00E668AF"/>
    <w:rsid w:val="00E76460"/>
    <w:rsid w:val="00E81D0A"/>
    <w:rsid w:val="00E84C6A"/>
    <w:rsid w:val="00E85B04"/>
    <w:rsid w:val="00E93E4D"/>
    <w:rsid w:val="00E95105"/>
    <w:rsid w:val="00EA1CBF"/>
    <w:rsid w:val="00EC3679"/>
    <w:rsid w:val="00ED39E7"/>
    <w:rsid w:val="00ED4283"/>
    <w:rsid w:val="00ED446F"/>
    <w:rsid w:val="00ED55BE"/>
    <w:rsid w:val="00ED7829"/>
    <w:rsid w:val="00EE4B1D"/>
    <w:rsid w:val="00EE4BCF"/>
    <w:rsid w:val="00EE62E6"/>
    <w:rsid w:val="00EF1D77"/>
    <w:rsid w:val="00F030DF"/>
    <w:rsid w:val="00F12FE7"/>
    <w:rsid w:val="00F13912"/>
    <w:rsid w:val="00F21660"/>
    <w:rsid w:val="00F26EC7"/>
    <w:rsid w:val="00F32342"/>
    <w:rsid w:val="00F34A63"/>
    <w:rsid w:val="00F35D1D"/>
    <w:rsid w:val="00F35F60"/>
    <w:rsid w:val="00F361D3"/>
    <w:rsid w:val="00F362FC"/>
    <w:rsid w:val="00F36F08"/>
    <w:rsid w:val="00F37141"/>
    <w:rsid w:val="00F4526C"/>
    <w:rsid w:val="00F4577B"/>
    <w:rsid w:val="00F46146"/>
    <w:rsid w:val="00F55906"/>
    <w:rsid w:val="00F87080"/>
    <w:rsid w:val="00F94280"/>
    <w:rsid w:val="00F95E8F"/>
    <w:rsid w:val="00F97D58"/>
    <w:rsid w:val="00FA27DE"/>
    <w:rsid w:val="00FA7635"/>
    <w:rsid w:val="00FB147D"/>
    <w:rsid w:val="00FB3D3C"/>
    <w:rsid w:val="00FB48FA"/>
    <w:rsid w:val="00FB51C2"/>
    <w:rsid w:val="00FB611A"/>
    <w:rsid w:val="00FB6C66"/>
    <w:rsid w:val="00FB72C2"/>
    <w:rsid w:val="00FC30DE"/>
    <w:rsid w:val="00FD0F98"/>
    <w:rsid w:val="00FD5221"/>
    <w:rsid w:val="00FE0727"/>
    <w:rsid w:val="00FE2AC1"/>
    <w:rsid w:val="00FE4231"/>
    <w:rsid w:val="00FF6234"/>
    <w:rsid w:val="0100320E"/>
    <w:rsid w:val="013724A9"/>
    <w:rsid w:val="028B6F2E"/>
    <w:rsid w:val="02A17F74"/>
    <w:rsid w:val="0319D0E2"/>
    <w:rsid w:val="04CBABC3"/>
    <w:rsid w:val="050DFE18"/>
    <w:rsid w:val="052BEB33"/>
    <w:rsid w:val="05E87935"/>
    <w:rsid w:val="06846373"/>
    <w:rsid w:val="06A9CE79"/>
    <w:rsid w:val="06D47D6F"/>
    <w:rsid w:val="078AEC52"/>
    <w:rsid w:val="078C581B"/>
    <w:rsid w:val="0BCAC12C"/>
    <w:rsid w:val="0C469F5B"/>
    <w:rsid w:val="0E8F7558"/>
    <w:rsid w:val="0F2647EF"/>
    <w:rsid w:val="0F3D83EF"/>
    <w:rsid w:val="10F72788"/>
    <w:rsid w:val="12B5E0DF"/>
    <w:rsid w:val="12EC8A89"/>
    <w:rsid w:val="136AD401"/>
    <w:rsid w:val="145310E4"/>
    <w:rsid w:val="164E688F"/>
    <w:rsid w:val="179A8CD9"/>
    <w:rsid w:val="184A87CD"/>
    <w:rsid w:val="192ED248"/>
    <w:rsid w:val="193E4AC0"/>
    <w:rsid w:val="1AF57E71"/>
    <w:rsid w:val="1DF89386"/>
    <w:rsid w:val="1E96B6D7"/>
    <w:rsid w:val="1EAD86A8"/>
    <w:rsid w:val="200CCDF0"/>
    <w:rsid w:val="22A6A51B"/>
    <w:rsid w:val="22BBD32F"/>
    <w:rsid w:val="22CE7D94"/>
    <w:rsid w:val="23BACC84"/>
    <w:rsid w:val="2492383E"/>
    <w:rsid w:val="251CC82C"/>
    <w:rsid w:val="2614E042"/>
    <w:rsid w:val="279F75CC"/>
    <w:rsid w:val="288A8A81"/>
    <w:rsid w:val="28A47396"/>
    <w:rsid w:val="294C8104"/>
    <w:rsid w:val="29ECB6B1"/>
    <w:rsid w:val="2A6DA8CD"/>
    <w:rsid w:val="2AC3C7FB"/>
    <w:rsid w:val="2CB9B840"/>
    <w:rsid w:val="2CCCA171"/>
    <w:rsid w:val="2D5615EB"/>
    <w:rsid w:val="2D990CCF"/>
    <w:rsid w:val="2E0274A7"/>
    <w:rsid w:val="2E11D309"/>
    <w:rsid w:val="2E4306D7"/>
    <w:rsid w:val="2F0BFE33"/>
    <w:rsid w:val="30AF857B"/>
    <w:rsid w:val="317304E7"/>
    <w:rsid w:val="318D2963"/>
    <w:rsid w:val="3231241C"/>
    <w:rsid w:val="32382CD8"/>
    <w:rsid w:val="3252F030"/>
    <w:rsid w:val="33337C1A"/>
    <w:rsid w:val="33D93E96"/>
    <w:rsid w:val="3425545B"/>
    <w:rsid w:val="343056E1"/>
    <w:rsid w:val="3478696D"/>
    <w:rsid w:val="347DF8D4"/>
    <w:rsid w:val="348F33AB"/>
    <w:rsid w:val="34EE6D4D"/>
    <w:rsid w:val="37E826BE"/>
    <w:rsid w:val="3890342C"/>
    <w:rsid w:val="38F90D22"/>
    <w:rsid w:val="396A9254"/>
    <w:rsid w:val="3A3D3F64"/>
    <w:rsid w:val="3A452CEA"/>
    <w:rsid w:val="3AC7CF52"/>
    <w:rsid w:val="3C639FB3"/>
    <w:rsid w:val="3DC39EFD"/>
    <w:rsid w:val="3E834245"/>
    <w:rsid w:val="40362935"/>
    <w:rsid w:val="404DF9E7"/>
    <w:rsid w:val="423F03F8"/>
    <w:rsid w:val="4311749A"/>
    <w:rsid w:val="446EB198"/>
    <w:rsid w:val="44E9863E"/>
    <w:rsid w:val="4574B1AD"/>
    <w:rsid w:val="45CCA736"/>
    <w:rsid w:val="46A23201"/>
    <w:rsid w:val="47B99F35"/>
    <w:rsid w:val="47E4E5BD"/>
    <w:rsid w:val="48A657F6"/>
    <w:rsid w:val="4A4A15DD"/>
    <w:rsid w:val="4B1C867F"/>
    <w:rsid w:val="4CEF6E54"/>
    <w:rsid w:val="4D8BAEA3"/>
    <w:rsid w:val="4E5E3859"/>
    <w:rsid w:val="4F045EA3"/>
    <w:rsid w:val="4F15997A"/>
    <w:rsid w:val="509F0807"/>
    <w:rsid w:val="50A02F04"/>
    <w:rsid w:val="527FA984"/>
    <w:rsid w:val="538C725E"/>
    <w:rsid w:val="53F8AECF"/>
    <w:rsid w:val="5486CBFD"/>
    <w:rsid w:val="559E035B"/>
    <w:rsid w:val="55E20AD8"/>
    <w:rsid w:val="56289349"/>
    <w:rsid w:val="5667631A"/>
    <w:rsid w:val="56D505A4"/>
    <w:rsid w:val="56DB4CBB"/>
    <w:rsid w:val="572898E5"/>
    <w:rsid w:val="58B03917"/>
    <w:rsid w:val="58D5A41D"/>
    <w:rsid w:val="5A47114A"/>
    <w:rsid w:val="5A6A0D02"/>
    <w:rsid w:val="5A71747E"/>
    <w:rsid w:val="5BFB7D84"/>
    <w:rsid w:val="5CF5928E"/>
    <w:rsid w:val="5D5D689C"/>
    <w:rsid w:val="5DC3BCF5"/>
    <w:rsid w:val="5DCC29F0"/>
    <w:rsid w:val="5EB75150"/>
    <w:rsid w:val="5F1A826D"/>
    <w:rsid w:val="5F44E5A1"/>
    <w:rsid w:val="5FDCCBD7"/>
    <w:rsid w:val="5FF51D03"/>
    <w:rsid w:val="60448BC5"/>
    <w:rsid w:val="60CF7B2B"/>
    <w:rsid w:val="61A40854"/>
    <w:rsid w:val="61B3C5A6"/>
    <w:rsid w:val="62FAC162"/>
    <w:rsid w:val="635720F9"/>
    <w:rsid w:val="6399EC39"/>
    <w:rsid w:val="63EDF390"/>
    <w:rsid w:val="641E1E5B"/>
    <w:rsid w:val="650A106B"/>
    <w:rsid w:val="672D81D8"/>
    <w:rsid w:val="673EBCAF"/>
    <w:rsid w:val="68144237"/>
    <w:rsid w:val="6882303B"/>
    <w:rsid w:val="68BA7132"/>
    <w:rsid w:val="68CE4A67"/>
    <w:rsid w:val="699BE189"/>
    <w:rsid w:val="69B527A6"/>
    <w:rsid w:val="6A57207A"/>
    <w:rsid w:val="6A91849B"/>
    <w:rsid w:val="6AE6C61E"/>
    <w:rsid w:val="6AEC74AD"/>
    <w:rsid w:val="6CC8378A"/>
    <w:rsid w:val="6CD3A00B"/>
    <w:rsid w:val="6CFC6C9A"/>
    <w:rsid w:val="6E1F6F26"/>
    <w:rsid w:val="6F123313"/>
    <w:rsid w:val="6F7CF7B4"/>
    <w:rsid w:val="70875BD8"/>
    <w:rsid w:val="7277EB2B"/>
    <w:rsid w:val="73DA67D4"/>
    <w:rsid w:val="747830FA"/>
    <w:rsid w:val="74793614"/>
    <w:rsid w:val="74F7DA4D"/>
    <w:rsid w:val="76B86D8F"/>
    <w:rsid w:val="7806C52D"/>
    <w:rsid w:val="79BF08C7"/>
    <w:rsid w:val="7A059BE3"/>
    <w:rsid w:val="7B54C066"/>
    <w:rsid w:val="7B7E3084"/>
    <w:rsid w:val="7C7BC272"/>
    <w:rsid w:val="7CB24844"/>
    <w:rsid w:val="7D129064"/>
    <w:rsid w:val="7D94FCFB"/>
    <w:rsid w:val="7E9D2A84"/>
    <w:rsid w:val="7EE84300"/>
    <w:rsid w:val="7F6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FD5AE"/>
  <w15:chartTrackingRefBased/>
  <w15:docId w15:val="{FF653DAE-5112-4B0D-941C-39AF767AE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5F41"/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Clanek11"/>
    <w:link w:val="Nadpis1Char"/>
    <w:qFormat/>
    <w:rsid w:val="00E76460"/>
    <w:pPr>
      <w:keepNext/>
      <w:numPr>
        <w:numId w:val="24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4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5A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05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2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5AC5"/>
  </w:style>
  <w:style w:type="paragraph" w:styleId="Zpat">
    <w:name w:val="footer"/>
    <w:basedOn w:val="Normln"/>
    <w:link w:val="ZpatChar"/>
    <w:uiPriority w:val="99"/>
    <w:unhideWhenUsed/>
    <w:rsid w:val="00325A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5AC5"/>
  </w:style>
  <w:style w:type="character" w:styleId="Odkaznakoment">
    <w:name w:val="annotation reference"/>
    <w:basedOn w:val="Standardnpsmoodstavce"/>
    <w:uiPriority w:val="99"/>
    <w:semiHidden/>
    <w:unhideWhenUsed/>
    <w:rsid w:val="008725C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25C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25C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5C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725C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45131"/>
    <w:pPr>
      <w:spacing w:after="0" w:line="240" w:lineRule="auto"/>
    </w:pPr>
  </w:style>
  <w:style w:type="table" w:styleId="Mkatabulky">
    <w:name w:val="Table Grid"/>
    <w:basedOn w:val="Normlntabulka"/>
    <w:uiPriority w:val="39"/>
    <w:rsid w:val="00D15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ktulnseznam1">
    <w:name w:val="Aktuální seznam1"/>
    <w:uiPriority w:val="99"/>
    <w:rsid w:val="006917C8"/>
    <w:pPr>
      <w:numPr>
        <w:numId w:val="22"/>
      </w:numPr>
    </w:pPr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E76460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qFormat/>
    <w:rsid w:val="00E76460"/>
    <w:pPr>
      <w:keepNext w:val="0"/>
      <w:keepLines w:val="0"/>
      <w:widowControl w:val="0"/>
      <w:numPr>
        <w:ilvl w:val="1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paragraph" w:customStyle="1" w:styleId="Claneka">
    <w:name w:val="Clanek (a)"/>
    <w:basedOn w:val="Normln"/>
    <w:qFormat/>
    <w:rsid w:val="00E76460"/>
    <w:pPr>
      <w:keepLines/>
      <w:widowControl w:val="0"/>
      <w:numPr>
        <w:ilvl w:val="2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E76460"/>
    <w:pPr>
      <w:keepNext/>
      <w:numPr>
        <w:ilvl w:val="3"/>
        <w:numId w:val="24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character" w:customStyle="1" w:styleId="Clanek11Char">
    <w:name w:val="Clanek 1.1 Char"/>
    <w:link w:val="Clanek11"/>
    <w:locked/>
    <w:rsid w:val="00E76460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46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5A0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AC3F1.B5ADECA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b99c7-0f7f-4a96-abb9-60ee146ed40f">
      <Terms xmlns="http://schemas.microsoft.com/office/infopath/2007/PartnerControls"/>
    </lcf76f155ced4ddcb4097134ff3c332f>
    <TaxCatchAll xmlns="6d05b550-c80e-430e-9b87-eeac775856e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6E051B2B494B478359E805273D8046" ma:contentTypeVersion="17" ma:contentTypeDescription="Create a new document." ma:contentTypeScope="" ma:versionID="757611407a7050bd5c253c3b3b24fc45">
  <xsd:schema xmlns:xsd="http://www.w3.org/2001/XMLSchema" xmlns:xs="http://www.w3.org/2001/XMLSchema" xmlns:p="http://schemas.microsoft.com/office/2006/metadata/properties" xmlns:ns2="915b99c7-0f7f-4a96-abb9-60ee146ed40f" xmlns:ns3="6d05b550-c80e-430e-9b87-eeac775856ed" targetNamespace="http://schemas.microsoft.com/office/2006/metadata/properties" ma:root="true" ma:fieldsID="324c9d3b67707c1630612850fa53c44d" ns2:_="" ns3:_="">
    <xsd:import namespace="915b99c7-0f7f-4a96-abb9-60ee146ed40f"/>
    <xsd:import namespace="6d05b550-c80e-430e-9b87-eeac77585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b99c7-0f7f-4a96-abb9-60ee146ed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7a9743c-4d01-4630-b6c7-599134996d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5b550-c80e-430e-9b87-eeac775856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4e85c4f-db5d-4b93-86c9-e5f19c5fd2ad}" ma:internalName="TaxCatchAll" ma:showField="CatchAllData" ma:web="6d05b550-c80e-430e-9b87-eeac77585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2DC73D-28D3-412C-815A-E1142D9A7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2B3613-81DB-476E-B65B-FE39B18F90C8}">
  <ds:schemaRefs>
    <ds:schemaRef ds:uri="http://schemas.microsoft.com/office/2006/metadata/properties"/>
    <ds:schemaRef ds:uri="http://schemas.microsoft.com/office/infopath/2007/PartnerControls"/>
    <ds:schemaRef ds:uri="915b99c7-0f7f-4a96-abb9-60ee146ed40f"/>
    <ds:schemaRef ds:uri="6d05b550-c80e-430e-9b87-eeac775856ed"/>
  </ds:schemaRefs>
</ds:datastoreItem>
</file>

<file path=customXml/itemProps3.xml><?xml version="1.0" encoding="utf-8"?>
<ds:datastoreItem xmlns:ds="http://schemas.openxmlformats.org/officeDocument/2006/customXml" ds:itemID="{977BD85A-F2F3-44AC-9D30-45355017113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E9CC7A-8CFB-412D-8D5D-95D521D0BD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b99c7-0f7f-4a96-abb9-60ee146ed40f"/>
    <ds:schemaRef ds:uri="6d05b550-c80e-430e-9b87-eeac77585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13</Pages>
  <Words>4433</Words>
  <Characters>26156</Characters>
  <Application>Microsoft Office Word</Application>
  <DocSecurity>0</DocSecurity>
  <Lines>217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ARZINGER</dc:creator>
  <cp:keywords/>
  <dc:description/>
  <cp:lastModifiedBy>Daniel Dobr</cp:lastModifiedBy>
  <cp:revision>107</cp:revision>
  <cp:lastPrinted>2025-01-16T15:29:00Z</cp:lastPrinted>
  <dcterms:created xsi:type="dcterms:W3CDTF">2025-02-09T19:56:00Z</dcterms:created>
  <dcterms:modified xsi:type="dcterms:W3CDTF">2026-04-07T16:40:00Z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0x010100936E051B2B494B478359E805273D8046</vt:lpwstr>
  </property>
  <property fmtid="{D5CDD505-2E9C-101B-9397-08002B2CF9AE}" pid="3" name="MediaServiceImageTags">
    <vt:lpwstr/>
  </property>
</Properties>
</file>