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7CD18849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2655E3">
        <w:rPr>
          <w:caps/>
          <w:sz w:val="40"/>
        </w:rPr>
        <w:t>5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326A2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326A2" w:rsidRPr="00C16997" w:rsidRDefault="00D326A2" w:rsidP="00D326A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D9CC12D" w:rsidR="00D326A2" w:rsidRPr="00C16997" w:rsidRDefault="00D326A2" w:rsidP="00D326A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D2AB9">
              <w:rPr>
                <w:rFonts w:asciiTheme="majorHAnsi" w:hAnsiTheme="majorHAnsi" w:cstheme="majorHAnsi"/>
                <w:b/>
                <w:bCs/>
              </w:rPr>
              <w:t>Využití odpadního tepla ve společnosti LAUFEN CZ s.r.o.</w:t>
            </w:r>
          </w:p>
        </w:tc>
      </w:tr>
      <w:tr w:rsidR="00D326A2" w:rsidRPr="00C16997" w14:paraId="6BECB999" w14:textId="77777777" w:rsidTr="54A9FA29">
        <w:tc>
          <w:tcPr>
            <w:tcW w:w="3114" w:type="dxa"/>
          </w:tcPr>
          <w:p w14:paraId="48E215BE" w14:textId="1F41A144" w:rsidR="00D326A2" w:rsidRPr="00C16997" w:rsidRDefault="00D326A2" w:rsidP="00D326A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169CFE38" w:rsidR="00D326A2" w:rsidRPr="00C16997" w:rsidRDefault="00D326A2" w:rsidP="00D326A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B0CA7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B0CA7">
              <w:rPr>
                <w:rFonts w:asciiTheme="majorHAnsi" w:hAnsiTheme="majorHAnsi" w:cstheme="majorHAnsi"/>
                <w:b/>
                <w:bCs/>
              </w:rPr>
              <w:t>ZZVZ</w:t>
            </w:r>
            <w:r w:rsidRPr="00BB0CA7">
              <w:rPr>
                <w:rFonts w:asciiTheme="majorHAnsi" w:hAnsiTheme="majorHAnsi" w:cstheme="majorHAnsi"/>
              </w:rPr>
              <w:t>“)</w:t>
            </w:r>
          </w:p>
        </w:tc>
      </w:tr>
      <w:tr w:rsidR="00D326A2" w:rsidRPr="00C16997" w14:paraId="16E049F7" w14:textId="77777777" w:rsidTr="54A9FA29">
        <w:tc>
          <w:tcPr>
            <w:tcW w:w="3114" w:type="dxa"/>
          </w:tcPr>
          <w:p w14:paraId="73991392" w14:textId="093DACF0" w:rsidR="00D326A2" w:rsidRPr="00C16997" w:rsidRDefault="00D326A2" w:rsidP="00D326A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0FD10F3" w:rsidR="00D326A2" w:rsidRPr="00C16997" w:rsidRDefault="00D326A2" w:rsidP="00D326A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0CA7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43545D4F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D73BE5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3541AA" w:rsidRPr="003541AA">
        <w:rPr>
          <w:rFonts w:asciiTheme="majorHAnsi" w:hAnsiTheme="majorHAnsi" w:cstheme="majorBidi"/>
          <w:b/>
          <w:bCs/>
          <w:u w:val="single"/>
        </w:rPr>
        <w:t xml:space="preserve">dodávka nové technologie pulsního spalovacího systému a rekonstrukce vzduchotechniky 2 ks tunelových pecí </w:t>
      </w:r>
      <w:r w:rsidRPr="00D73BE5">
        <w:rPr>
          <w:rFonts w:asciiTheme="majorHAnsi" w:hAnsiTheme="majorHAnsi" w:cstheme="majorBidi"/>
        </w:rPr>
        <w:t>(dále jako „</w:t>
      </w:r>
      <w:r w:rsidRPr="00D73BE5">
        <w:rPr>
          <w:rFonts w:asciiTheme="majorHAnsi" w:hAnsiTheme="majorHAnsi" w:cstheme="majorBidi"/>
          <w:b/>
          <w:bCs/>
        </w:rPr>
        <w:t>předmět veřejné zakázky</w:t>
      </w:r>
      <w:r w:rsidRPr="00D73BE5">
        <w:rPr>
          <w:rFonts w:asciiTheme="majorHAnsi" w:hAnsiTheme="majorHAnsi" w:cstheme="majorBidi"/>
        </w:rPr>
        <w:t>“ nebo „</w:t>
      </w:r>
      <w:r w:rsidRPr="00D73BE5">
        <w:rPr>
          <w:rFonts w:asciiTheme="majorHAnsi" w:hAnsiTheme="majorHAnsi" w:cstheme="majorBidi"/>
          <w:b/>
          <w:bCs/>
        </w:rPr>
        <w:t>zařízení</w:t>
      </w:r>
      <w:r w:rsidRPr="00D73BE5">
        <w:rPr>
          <w:rFonts w:asciiTheme="majorHAnsi" w:hAnsiTheme="majorHAnsi" w:cstheme="majorBidi"/>
        </w:rPr>
        <w:t>“).</w:t>
      </w:r>
      <w:r w:rsidR="4DB67052" w:rsidRPr="00D73BE5">
        <w:rPr>
          <w:rFonts w:asciiTheme="majorHAnsi" w:hAnsiTheme="majorHAnsi" w:cstheme="majorBidi"/>
        </w:rPr>
        <w:t xml:space="preserve"> </w:t>
      </w:r>
      <w:r w:rsidR="4DB67052" w:rsidRPr="00D73BE5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1F6099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392902D9" w:rsidR="00494E93" w:rsidRPr="00C16997" w:rsidRDefault="005477E9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207A24">
        <w:rPr>
          <w:rFonts w:asciiTheme="majorHAnsi" w:hAnsiTheme="majorHAnsi" w:cstheme="majorHAnsi"/>
          <w:b/>
          <w:u w:val="single"/>
        </w:rPr>
        <w:lastRenderedPageBreak/>
        <w:t>N</w:t>
      </w:r>
      <w:r w:rsidRPr="00207A24">
        <w:rPr>
          <w:rFonts w:asciiTheme="majorHAnsi" w:hAnsiTheme="majorHAnsi" w:cstheme="majorHAnsi"/>
          <w:b/>
          <w:bCs/>
          <w:u w:val="single"/>
        </w:rPr>
        <w:t>ová technologie pulsního spalovacího systému a rekonstrukce vzduchotechniky 2 ks tunelových pecí</w:t>
      </w:r>
      <w:r w:rsidRPr="00207A24"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494E93" w:rsidRPr="0039138F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39138F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39138F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39138F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39138F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B7340A" w:rsidRPr="0039138F" w14:paraId="71C25BBD" w14:textId="77777777" w:rsidTr="00AD22E2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27FA" w14:textId="316ECC07" w:rsidR="00B7340A" w:rsidRPr="0039138F" w:rsidRDefault="0078489D" w:rsidP="00B7340A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</w:t>
            </w:r>
            <w:r w:rsidR="00B7340A" w:rsidRPr="00B7340A">
              <w:rPr>
                <w:rFonts w:asciiTheme="majorHAnsi" w:hAnsiTheme="majorHAnsi" w:cstheme="majorHAnsi"/>
                <w:b/>
                <w:bCs/>
              </w:rPr>
              <w:t>astavení režimu</w:t>
            </w:r>
            <w:r w:rsidR="0039138F" w:rsidRPr="0039138F">
              <w:rPr>
                <w:rFonts w:asciiTheme="majorHAnsi" w:hAnsiTheme="majorHAnsi" w:cstheme="majorHAnsi"/>
                <w:b/>
                <w:bCs/>
              </w:rPr>
              <w:t>,</w:t>
            </w:r>
            <w:r w:rsidR="00B7340A" w:rsidRPr="00B7340A">
              <w:rPr>
                <w:rFonts w:asciiTheme="majorHAnsi" w:hAnsiTheme="majorHAnsi" w:cstheme="majorHAnsi"/>
              </w:rPr>
              <w:t xml:space="preserve"> který zajistí výrobu(získání) produktu definovaných vlastností</w:t>
            </w:r>
          </w:p>
        </w:tc>
      </w:tr>
      <w:tr w:rsidR="00494E93" w:rsidRPr="0039138F" w14:paraId="208246FD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5B1390A0" w:rsidR="00494E93" w:rsidRPr="0039138F" w:rsidRDefault="00CF3CF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D34E9D" w:rsidRPr="0039138F">
              <w:rPr>
                <w:rFonts w:asciiTheme="majorHAnsi" w:hAnsiTheme="majorHAnsi" w:cstheme="majorHAnsi"/>
              </w:rPr>
              <w:t>eplota</w:t>
            </w:r>
            <w:r w:rsidR="00A108E5">
              <w:rPr>
                <w:rFonts w:asciiTheme="majorHAnsi" w:hAnsiTheme="majorHAnsi" w:cstheme="majorHAnsi"/>
              </w:rPr>
              <w:t xml:space="preserve"> výpalu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2F6F9DE9" w:rsidR="00494E93" w:rsidRPr="0039138F" w:rsidRDefault="00081A1C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8F">
              <w:rPr>
                <w:rFonts w:asciiTheme="majorHAnsi" w:hAnsiTheme="majorHAnsi" w:cstheme="majorHAnsi"/>
              </w:rPr>
              <w:t>1240-1300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Pr="0039138F">
              <w:rPr>
                <w:rFonts w:asciiTheme="majorHAnsi" w:hAnsiTheme="majorHAnsi" w:cstheme="majorHAnsi"/>
              </w:rPr>
              <w:t>°C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14B7AB0" w:rsidR="00494E93" w:rsidRPr="0039138F" w:rsidRDefault="003D6DD0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94E93" w:rsidRPr="0039138F" w14:paraId="4F328162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7BAEF808" w:rsidR="00494E93" w:rsidRPr="0039138F" w:rsidRDefault="00CF3CF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087CBD" w:rsidRPr="0039138F">
              <w:rPr>
                <w:rFonts w:asciiTheme="majorHAnsi" w:hAnsiTheme="majorHAnsi" w:cstheme="majorHAnsi"/>
              </w:rPr>
              <w:t>ychlost nárůstu teploty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4CC70CE1" w:rsidR="00494E93" w:rsidRPr="0039138F" w:rsidRDefault="003C377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8F">
              <w:rPr>
                <w:rFonts w:asciiTheme="majorHAnsi" w:hAnsiTheme="majorHAnsi" w:cstheme="majorHAnsi"/>
              </w:rPr>
              <w:t>0,5-8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Pr="0039138F">
              <w:rPr>
                <w:rFonts w:asciiTheme="majorHAnsi" w:hAnsiTheme="majorHAnsi" w:cstheme="majorHAnsi"/>
              </w:rPr>
              <w:t>°C/min</w:t>
            </w:r>
          </w:p>
        </w:tc>
        <w:sdt>
          <w:sdtPr>
            <w:rPr>
              <w:rFonts w:asciiTheme="majorHAnsi" w:hAnsiTheme="majorHAnsi" w:cstheme="majorHAnsi"/>
            </w:rPr>
            <w:id w:val="849449007"/>
            <w:placeholder>
              <w:docPart w:val="AA0E90B09FEF44CA86B05203C8BE261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553F14ED" w:rsidR="00494E93" w:rsidRPr="0039138F" w:rsidRDefault="00C41F41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61002" w:rsidRPr="0039138F" w14:paraId="092AFE27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7B9ED" w14:textId="6FB1079C" w:rsidR="00161002" w:rsidRPr="0039138F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161002" w:rsidRPr="0039138F">
              <w:rPr>
                <w:rFonts w:asciiTheme="majorHAnsi" w:hAnsiTheme="majorHAnsi" w:cstheme="majorHAnsi"/>
              </w:rPr>
              <w:t>oba výpalu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4A84B" w14:textId="78E46A4B" w:rsidR="00161002" w:rsidRPr="0039138F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8F">
              <w:rPr>
                <w:rFonts w:asciiTheme="majorHAnsi" w:eastAsia="Calibri" w:hAnsiTheme="majorHAnsi" w:cstheme="majorHAnsi"/>
                <w:kern w:val="2"/>
                <w14:ligatures w14:val="standardContextual"/>
              </w:rPr>
              <w:t>13-26 hod</w:t>
            </w:r>
          </w:p>
        </w:tc>
        <w:sdt>
          <w:sdtPr>
            <w:rPr>
              <w:rFonts w:asciiTheme="majorHAnsi" w:hAnsiTheme="majorHAnsi" w:cstheme="majorHAnsi"/>
            </w:rPr>
            <w:id w:val="2021500700"/>
            <w:placeholder>
              <w:docPart w:val="D3A3CC73C8754D98A97402992B19B14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C90E01" w14:textId="0867C60D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400F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61002" w:rsidRPr="0039138F" w14:paraId="63424DB4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4E413" w14:textId="0F29FFF3" w:rsidR="00161002" w:rsidRPr="0039138F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161002" w:rsidRPr="0039138F">
              <w:rPr>
                <w:rFonts w:asciiTheme="majorHAnsi" w:hAnsiTheme="majorHAnsi" w:cstheme="majorHAnsi"/>
              </w:rPr>
              <w:t>oba výdrže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E98CD" w14:textId="05834DC3" w:rsidR="00161002" w:rsidRPr="0039138F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8F">
              <w:rPr>
                <w:rFonts w:asciiTheme="majorHAnsi" w:hAnsiTheme="majorHAnsi" w:cstheme="majorHAnsi"/>
              </w:rPr>
              <w:t>100-200 min</w:t>
            </w:r>
          </w:p>
        </w:tc>
        <w:sdt>
          <w:sdtPr>
            <w:rPr>
              <w:rFonts w:asciiTheme="majorHAnsi" w:hAnsiTheme="majorHAnsi" w:cstheme="majorHAnsi"/>
            </w:rPr>
            <w:id w:val="-37277249"/>
            <w:placeholder>
              <w:docPart w:val="DCF44E1C873F4152928E13E0DF548EA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88B987" w14:textId="5D2FCD6F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400F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61002" w:rsidRPr="0039138F" w14:paraId="7ED09C58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78D08" w14:textId="1404A2FF" w:rsidR="00161002" w:rsidRPr="0039138F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161002" w:rsidRPr="0039138F">
              <w:rPr>
                <w:rFonts w:asciiTheme="majorHAnsi" w:hAnsiTheme="majorHAnsi" w:cstheme="majorHAnsi"/>
              </w:rPr>
              <w:t>ecní atmosféra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A1FC1" w14:textId="6C172955" w:rsidR="00161002" w:rsidRPr="0039138F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8F">
              <w:rPr>
                <w:rFonts w:asciiTheme="majorHAnsi" w:hAnsiTheme="majorHAnsi" w:cstheme="majorHAnsi"/>
              </w:rPr>
              <w:t>oxidační</w:t>
            </w:r>
          </w:p>
        </w:tc>
        <w:sdt>
          <w:sdtPr>
            <w:rPr>
              <w:rFonts w:asciiTheme="majorHAnsi" w:hAnsiTheme="majorHAnsi" w:cstheme="majorHAnsi"/>
            </w:rPr>
            <w:id w:val="-1516609040"/>
            <w:placeholder>
              <w:docPart w:val="4630C11CAE604CD08EFB6DC6031D0A2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5123A0" w14:textId="3ED32C36" w:rsidR="00161002" w:rsidRPr="0039138F" w:rsidRDefault="00C41F41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61002" w:rsidRPr="0039138F" w14:paraId="06350B0E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AD97A" w14:textId="597010D7" w:rsidR="00161002" w:rsidRPr="0039138F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61002" w:rsidRPr="0039138F">
              <w:rPr>
                <w:rFonts w:asciiTheme="majorHAnsi" w:hAnsiTheme="majorHAnsi" w:cstheme="majorHAnsi"/>
              </w:rPr>
              <w:t>hlazení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5DA63" w14:textId="682E43D2" w:rsidR="00161002" w:rsidRPr="0039138F" w:rsidRDefault="00EA555C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555C">
              <w:rPr>
                <w:rFonts w:asciiTheme="majorHAnsi" w:hAnsiTheme="majorHAnsi" w:cstheme="majorHAnsi"/>
              </w:rPr>
              <w:t>ř</w:t>
            </w:r>
            <w:r w:rsidR="00161002" w:rsidRPr="00EA555C">
              <w:rPr>
                <w:rFonts w:asciiTheme="majorHAnsi" w:hAnsiTheme="majorHAnsi" w:cstheme="majorHAnsi"/>
              </w:rPr>
              <w:t>ízené</w:t>
            </w:r>
            <w:r w:rsidRPr="00EA555C">
              <w:rPr>
                <w:rFonts w:asciiTheme="majorHAnsi" w:hAnsiTheme="majorHAnsi" w:cstheme="majorHAnsi"/>
              </w:rPr>
              <w:t xml:space="preserve"> i</w:t>
            </w:r>
            <w:r w:rsidR="00161002" w:rsidRPr="00EA555C">
              <w:rPr>
                <w:rFonts w:asciiTheme="majorHAnsi" w:hAnsiTheme="majorHAnsi" w:cstheme="majorHAnsi"/>
              </w:rPr>
              <w:t xml:space="preserve"> neřízené</w:t>
            </w:r>
          </w:p>
        </w:tc>
        <w:sdt>
          <w:sdtPr>
            <w:rPr>
              <w:rFonts w:asciiTheme="majorHAnsi" w:hAnsiTheme="majorHAnsi" w:cstheme="majorHAnsi"/>
            </w:rPr>
            <w:id w:val="1097604738"/>
            <w:placeholder>
              <w:docPart w:val="63F61AD9AE08447595D1E1F9F0D00B5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D7E33A" w14:textId="4E24AFF0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400F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61002" w:rsidRPr="0039138F" w14:paraId="37A63FF0" w14:textId="77777777" w:rsidTr="001A0336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5C98A" w14:textId="1CD9F961" w:rsidR="00161002" w:rsidRPr="0039138F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161002" w:rsidRPr="0039138F">
              <w:rPr>
                <w:rFonts w:asciiTheme="majorHAnsi" w:hAnsiTheme="majorHAnsi" w:cstheme="majorHAnsi"/>
              </w:rPr>
              <w:t>eplotní gradienty průřezu pece-stejnoměrný výpal (rovnoměrné teplotní pole):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18879" w14:textId="5BBDD87A" w:rsidR="00161002" w:rsidRPr="0039138F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8F">
              <w:rPr>
                <w:rFonts w:asciiTheme="majorHAnsi" w:hAnsiTheme="majorHAnsi" w:cstheme="majorHAnsi"/>
              </w:rPr>
              <w:sym w:font="Symbol" w:char="F044"/>
            </w:r>
            <w:r w:rsidRPr="0039138F">
              <w:rPr>
                <w:rFonts w:asciiTheme="majorHAnsi" w:hAnsiTheme="majorHAnsi" w:cstheme="majorHAnsi"/>
              </w:rPr>
              <w:t>T=max 5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Pr="0039138F">
              <w:rPr>
                <w:rFonts w:asciiTheme="majorHAnsi" w:hAnsiTheme="majorHAnsi" w:cstheme="majorHAnsi"/>
              </w:rPr>
              <w:t>°C</w:t>
            </w:r>
          </w:p>
        </w:tc>
        <w:sdt>
          <w:sdtPr>
            <w:rPr>
              <w:rFonts w:asciiTheme="majorHAnsi" w:hAnsiTheme="majorHAnsi" w:cstheme="majorHAnsi"/>
            </w:rPr>
            <w:id w:val="1759257275"/>
            <w:placeholder>
              <w:docPart w:val="6400C2956CA24BFA858950F9C8594C9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1D85E3" w14:textId="50A23A1F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400F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B0E2D" w:rsidRPr="0039138F" w14:paraId="0F906380" w14:textId="77777777" w:rsidTr="00CF34D4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9082" w14:textId="3ABFD86D" w:rsidR="00CB0E2D" w:rsidRDefault="00CB0E2D" w:rsidP="00CB0E2D">
            <w:pPr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</w:pPr>
            <w:r w:rsidRPr="00CB0E2D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 xml:space="preserve">Materiál </w:t>
            </w:r>
            <w:r w:rsidR="0078489D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–</w:t>
            </w:r>
            <w:r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CB0E2D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výrobek</w:t>
            </w:r>
            <w:r w:rsidR="0078489D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:</w:t>
            </w:r>
          </w:p>
          <w:p w14:paraId="311F0F08" w14:textId="6D84698B" w:rsidR="0078489D" w:rsidRPr="0039138F" w:rsidRDefault="0078489D" w:rsidP="0078489D">
            <w:pPr>
              <w:rPr>
                <w:rFonts w:asciiTheme="majorHAnsi" w:hAnsiTheme="majorHAnsi" w:cstheme="majorHAnsi"/>
              </w:rPr>
            </w:pPr>
            <w:r w:rsidRPr="0078489D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pro výpal materiálu na bázi jílů, kaolínů, písku, živce</w:t>
            </w:r>
            <w:r w:rsidR="00CF46C2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 xml:space="preserve"> (</w:t>
            </w:r>
            <w:proofErr w:type="spellStart"/>
            <w:r w:rsidR="00CF46C2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Diturvit</w:t>
            </w:r>
            <w:proofErr w:type="spellEnd"/>
            <w:r w:rsidR="00CF46C2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)</w:t>
            </w:r>
            <w:r w:rsidRPr="0078489D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 xml:space="preserve"> s glazovaným povrchem, u kterého je požadováno:</w:t>
            </w:r>
          </w:p>
        </w:tc>
      </w:tr>
      <w:tr w:rsidR="00161002" w:rsidRPr="0039138F" w14:paraId="0130A4B8" w14:textId="77777777" w:rsidTr="00EB5671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54884" w14:textId="29C09EC4" w:rsidR="00161002" w:rsidRPr="009307A1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161002" w:rsidRPr="009307A1">
              <w:rPr>
                <w:rFonts w:asciiTheme="majorHAnsi" w:hAnsiTheme="majorHAnsi" w:cstheme="majorHAnsi"/>
              </w:rPr>
              <w:t>asákavost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BF541" w14:textId="3415B967" w:rsidR="00161002" w:rsidRPr="009307A1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307A1">
              <w:rPr>
                <w:rFonts w:asciiTheme="majorHAnsi" w:hAnsiTheme="majorHAnsi" w:cstheme="majorHAnsi"/>
              </w:rPr>
              <w:t>max</w:t>
            </w:r>
            <w:r w:rsidR="00483BA8">
              <w:rPr>
                <w:rFonts w:asciiTheme="majorHAnsi" w:hAnsiTheme="majorHAnsi" w:cstheme="majorHAnsi"/>
              </w:rPr>
              <w:t>.</w:t>
            </w:r>
            <w:r w:rsidRPr="009307A1">
              <w:rPr>
                <w:rFonts w:asciiTheme="majorHAnsi" w:hAnsiTheme="majorHAnsi" w:cstheme="majorHAnsi"/>
              </w:rPr>
              <w:t xml:space="preserve"> 0,5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Pr="009307A1">
              <w:rPr>
                <w:rFonts w:asciiTheme="majorHAnsi" w:hAnsiTheme="majorHAnsi" w:cstheme="majorHAnsi"/>
              </w:rPr>
              <w:t>%</w:t>
            </w:r>
          </w:p>
        </w:tc>
        <w:sdt>
          <w:sdtPr>
            <w:rPr>
              <w:rFonts w:asciiTheme="majorHAnsi" w:hAnsiTheme="majorHAnsi" w:cstheme="majorHAnsi"/>
            </w:rPr>
            <w:id w:val="-1206025046"/>
            <w:placeholder>
              <w:docPart w:val="3AD09AAB45444D23A4DF149A8429584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6C777B" w14:textId="011C9726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60F8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61002" w:rsidRPr="0039138F" w14:paraId="5BA715C6" w14:textId="77777777" w:rsidTr="00EB5671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BE40F" w14:textId="015CE25D" w:rsidR="00161002" w:rsidRPr="009307A1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161002" w:rsidRPr="009307A1">
              <w:rPr>
                <w:rFonts w:asciiTheme="majorHAnsi" w:hAnsiTheme="majorHAnsi" w:cstheme="majorHAnsi"/>
              </w:rPr>
              <w:t>echanická pevnost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8FCA7" w14:textId="4B83B1B9" w:rsidR="00161002" w:rsidRPr="009307A1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307A1">
              <w:rPr>
                <w:rFonts w:asciiTheme="majorHAnsi" w:hAnsiTheme="majorHAnsi" w:cstheme="majorHAnsi"/>
              </w:rPr>
              <w:t>min</w:t>
            </w:r>
            <w:r w:rsidR="00483BA8">
              <w:rPr>
                <w:rFonts w:asciiTheme="majorHAnsi" w:hAnsiTheme="majorHAnsi" w:cstheme="majorHAnsi"/>
              </w:rPr>
              <w:t>.</w:t>
            </w:r>
            <w:r w:rsidRPr="009307A1">
              <w:rPr>
                <w:rFonts w:asciiTheme="majorHAnsi" w:hAnsiTheme="majorHAnsi" w:cstheme="majorHAnsi"/>
              </w:rPr>
              <w:t xml:space="preserve"> 60MPa</w:t>
            </w:r>
          </w:p>
        </w:tc>
        <w:sdt>
          <w:sdtPr>
            <w:rPr>
              <w:rFonts w:asciiTheme="majorHAnsi" w:hAnsiTheme="majorHAnsi" w:cstheme="majorHAnsi"/>
            </w:rPr>
            <w:id w:val="-1681588310"/>
            <w:placeholder>
              <w:docPart w:val="A5D604D0CB7049ECBDD883D7992CF4A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615282" w14:textId="40EEFEAF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60F8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61002" w:rsidRPr="0039138F" w14:paraId="7DFC30D1" w14:textId="77777777" w:rsidTr="00EB5671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B30E3" w14:textId="41406411" w:rsidR="00161002" w:rsidRPr="009307A1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161002" w:rsidRPr="009307A1">
              <w:rPr>
                <w:rFonts w:asciiTheme="majorHAnsi" w:hAnsiTheme="majorHAnsi" w:cstheme="majorHAnsi"/>
              </w:rPr>
              <w:t xml:space="preserve">efinované rozměry -stanoveno jako smrštění </w:t>
            </w:r>
            <w:proofErr w:type="spellStart"/>
            <w:r w:rsidR="00161002" w:rsidRPr="009307A1">
              <w:rPr>
                <w:rFonts w:asciiTheme="majorHAnsi" w:hAnsiTheme="majorHAnsi" w:cstheme="majorHAnsi"/>
              </w:rPr>
              <w:t>diturvitového</w:t>
            </w:r>
            <w:proofErr w:type="spellEnd"/>
            <w:r w:rsidR="00161002" w:rsidRPr="009307A1">
              <w:rPr>
                <w:rFonts w:asciiTheme="majorHAnsi" w:hAnsiTheme="majorHAnsi" w:cstheme="majorHAnsi"/>
              </w:rPr>
              <w:t xml:space="preserve"> výrobku v rozmezí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F33C7" w14:textId="5DFCE3A3" w:rsidR="00161002" w:rsidRPr="009307A1" w:rsidRDefault="00161002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307A1">
              <w:rPr>
                <w:rFonts w:asciiTheme="majorHAnsi" w:hAnsiTheme="majorHAnsi" w:cstheme="majorHAnsi"/>
              </w:rPr>
              <w:t>10,8-11,2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Pr="009307A1">
              <w:rPr>
                <w:rFonts w:asciiTheme="majorHAnsi" w:hAnsiTheme="majorHAnsi" w:cstheme="majorHAnsi"/>
              </w:rPr>
              <w:t>%</w:t>
            </w:r>
          </w:p>
        </w:tc>
        <w:sdt>
          <w:sdtPr>
            <w:rPr>
              <w:rFonts w:asciiTheme="majorHAnsi" w:hAnsiTheme="majorHAnsi" w:cstheme="majorHAnsi"/>
            </w:rPr>
            <w:id w:val="-1263988804"/>
            <w:placeholder>
              <w:docPart w:val="4CED378EC6A8436FBDD5EED392CCE2D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C245C9" w14:textId="71324568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60F8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77E9" w:rsidRPr="0039138F" w14:paraId="33737A79" w14:textId="77777777" w:rsidTr="00EB5671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17457" w14:textId="5BC4F3FD" w:rsidR="005477E9" w:rsidRPr="009307A1" w:rsidRDefault="00CF3CF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4E3315" w:rsidRPr="009307A1">
              <w:rPr>
                <w:rFonts w:asciiTheme="majorHAnsi" w:hAnsiTheme="majorHAnsi" w:cstheme="majorHAnsi"/>
              </w:rPr>
              <w:t>varová stabilita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8FD1A" w14:textId="6480BCAE" w:rsidR="005477E9" w:rsidRPr="009307A1" w:rsidRDefault="009C0FC2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555C">
              <w:rPr>
                <w:rFonts w:asciiTheme="majorHAnsi" w:hAnsiTheme="majorHAnsi" w:cstheme="majorHAnsi"/>
              </w:rPr>
              <w:t>nesmí docházet k nadměrné deformaci</w:t>
            </w:r>
          </w:p>
        </w:tc>
        <w:sdt>
          <w:sdtPr>
            <w:rPr>
              <w:rFonts w:asciiTheme="majorHAnsi" w:hAnsiTheme="majorHAnsi" w:cstheme="majorHAnsi"/>
            </w:rPr>
            <w:id w:val="2005779638"/>
            <w:placeholder>
              <w:docPart w:val="050021D96ACD47E3AABC209E5CBE9BE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2C3EE" w14:textId="6FD7DD01" w:rsidR="005477E9" w:rsidRPr="0039138F" w:rsidRDefault="00161002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D7993" w:rsidRPr="0039138F" w14:paraId="18BEACF0" w14:textId="77777777" w:rsidTr="008C5412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8088" w14:textId="3A3732DE" w:rsidR="002D7993" w:rsidRPr="0039138F" w:rsidRDefault="002D79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P</w:t>
            </w:r>
            <w:r w:rsidRPr="002D7993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>ovrch</w:t>
            </w:r>
          </w:p>
        </w:tc>
      </w:tr>
      <w:tr w:rsidR="00161002" w:rsidRPr="0039138F" w14:paraId="0EC0D6A8" w14:textId="77777777" w:rsidTr="00EB567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B1339" w14:textId="6E15A062" w:rsidR="00161002" w:rsidRPr="00AD067A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="00161002" w:rsidRPr="00AD067A">
              <w:rPr>
                <w:rFonts w:asciiTheme="majorHAnsi" w:hAnsiTheme="majorHAnsi" w:cstheme="majorHAnsi"/>
              </w:rPr>
              <w:t>ygienický omyvatelný povrch</w:t>
            </w:r>
          </w:p>
        </w:tc>
        <w:sdt>
          <w:sdtPr>
            <w:rPr>
              <w:rFonts w:asciiTheme="majorHAnsi" w:hAnsiTheme="majorHAnsi" w:cstheme="majorHAnsi"/>
            </w:rPr>
            <w:id w:val="706067524"/>
            <w:placeholder>
              <w:docPart w:val="5635F4D8E9954EB296B89E8F84E1AD9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2D451B" w14:textId="2837CBFE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0C0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61002" w:rsidRPr="0039138F" w14:paraId="78933BA8" w14:textId="77777777" w:rsidTr="00EB567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623E6" w14:textId="3E1AC500" w:rsidR="00161002" w:rsidRPr="00AD067A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61002" w:rsidRPr="004611C7">
              <w:rPr>
                <w:rFonts w:asciiTheme="majorHAnsi" w:hAnsiTheme="majorHAnsi" w:cstheme="majorHAnsi"/>
              </w:rPr>
              <w:t>hemická odolnost výrobku</w:t>
            </w:r>
            <w:r w:rsidR="00A56A39">
              <w:rPr>
                <w:rFonts w:asciiTheme="majorHAnsi" w:hAnsiTheme="majorHAnsi" w:cstheme="majorHAnsi"/>
              </w:rPr>
              <w:t xml:space="preserve"> -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="00161002" w:rsidRPr="004611C7">
              <w:rPr>
                <w:rFonts w:asciiTheme="majorHAnsi" w:hAnsiTheme="majorHAnsi" w:cstheme="majorHAnsi"/>
              </w:rPr>
              <w:t>zajištěná složením a kvalitním natavením povrchové vrstvy</w:t>
            </w:r>
          </w:p>
        </w:tc>
        <w:sdt>
          <w:sdtPr>
            <w:rPr>
              <w:rFonts w:asciiTheme="majorHAnsi" w:hAnsiTheme="majorHAnsi" w:cstheme="majorHAnsi"/>
            </w:rPr>
            <w:id w:val="398722157"/>
            <w:placeholder>
              <w:docPart w:val="F5D5C0530C2B474DABF8BBD66C810EA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BF642" w14:textId="0C34C18D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0C0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61002" w:rsidRPr="0039138F" w14:paraId="6A834BC6" w14:textId="77777777" w:rsidTr="00EB567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994EF" w14:textId="5495D30F" w:rsidR="00161002" w:rsidRPr="00AD067A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161002" w:rsidRPr="00496E89">
              <w:rPr>
                <w:rFonts w:asciiTheme="majorHAnsi" w:hAnsiTheme="majorHAnsi" w:cstheme="majorHAnsi"/>
              </w:rPr>
              <w:t>tabilní barevnost</w:t>
            </w:r>
            <w:r w:rsidR="00A56A39">
              <w:rPr>
                <w:rFonts w:asciiTheme="majorHAnsi" w:hAnsiTheme="majorHAnsi" w:cstheme="majorHAnsi"/>
              </w:rPr>
              <w:t xml:space="preserve"> </w:t>
            </w:r>
            <w:r w:rsidR="00161002" w:rsidRPr="00496E89">
              <w:rPr>
                <w:rFonts w:asciiTheme="majorHAnsi" w:hAnsiTheme="majorHAnsi" w:cstheme="majorHAnsi"/>
              </w:rPr>
              <w:t>-</w:t>
            </w:r>
            <w:r w:rsidR="00A56A39">
              <w:rPr>
                <w:rFonts w:asciiTheme="majorHAnsi" w:hAnsiTheme="majorHAnsi" w:cstheme="majorHAnsi"/>
              </w:rPr>
              <w:t xml:space="preserve"> </w:t>
            </w:r>
            <w:r w:rsidR="00161002" w:rsidRPr="00496E89">
              <w:rPr>
                <w:rFonts w:asciiTheme="majorHAnsi" w:hAnsiTheme="majorHAnsi" w:cstheme="majorHAnsi"/>
              </w:rPr>
              <w:t>zajištěná stabilní pecní atmosférou</w:t>
            </w:r>
          </w:p>
        </w:tc>
        <w:sdt>
          <w:sdtPr>
            <w:rPr>
              <w:rFonts w:asciiTheme="majorHAnsi" w:hAnsiTheme="majorHAnsi" w:cstheme="majorHAnsi"/>
            </w:rPr>
            <w:id w:val="807216232"/>
            <w:placeholder>
              <w:docPart w:val="DDE06BDE77684E01AAD23C8AAD94470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7368AB" w14:textId="7BCD4143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0C0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61002" w:rsidRPr="0039138F" w14:paraId="131557E0" w14:textId="77777777" w:rsidTr="00EB567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824B3" w14:textId="2FEF38C4" w:rsidR="00161002" w:rsidRPr="00AD067A" w:rsidRDefault="00CF3CF6" w:rsidP="001610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161002" w:rsidRPr="004328CF">
              <w:rPr>
                <w:rFonts w:asciiTheme="majorHAnsi" w:hAnsiTheme="majorHAnsi" w:cstheme="majorHAnsi"/>
              </w:rPr>
              <w:t xml:space="preserve">ladění teplotních roztažností </w:t>
            </w:r>
            <w:r w:rsidR="00A108E5">
              <w:rPr>
                <w:rFonts w:asciiTheme="majorHAnsi" w:hAnsiTheme="majorHAnsi" w:cstheme="majorHAnsi"/>
              </w:rPr>
              <w:t xml:space="preserve">keramického </w:t>
            </w:r>
            <w:r w:rsidR="00161002" w:rsidRPr="004328CF">
              <w:rPr>
                <w:rFonts w:asciiTheme="majorHAnsi" w:hAnsiTheme="majorHAnsi" w:cstheme="majorHAnsi"/>
              </w:rPr>
              <w:t>střepu a povrchové vrstvy pro minimalizaci pnutí a odolnost proti teplotním šokům</w:t>
            </w:r>
          </w:p>
        </w:tc>
        <w:sdt>
          <w:sdtPr>
            <w:rPr>
              <w:rFonts w:asciiTheme="majorHAnsi" w:hAnsiTheme="majorHAnsi" w:cstheme="majorHAnsi"/>
            </w:rPr>
            <w:id w:val="-1341008981"/>
            <w:placeholder>
              <w:docPart w:val="3EF316D7DCF84B35BD6F2C31A63E534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14BFF9" w14:textId="5A9FB2D9" w:rsidR="00161002" w:rsidRPr="0039138F" w:rsidRDefault="00161002" w:rsidP="0016100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0C0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77E9" w:rsidRPr="0039138F" w14:paraId="5A4E67A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8EA7E" w14:textId="223C8E99" w:rsidR="005477E9" w:rsidRPr="00AD067A" w:rsidRDefault="00CB17D0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067A">
              <w:rPr>
                <w:rFonts w:asciiTheme="majorHAnsi" w:hAnsiTheme="majorHAnsi" w:cstheme="majorHAnsi"/>
              </w:rPr>
              <w:t>T šok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AD82" w14:textId="7D8895FE" w:rsidR="005477E9" w:rsidRPr="00AD067A" w:rsidRDefault="00AD067A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067A">
              <w:rPr>
                <w:rFonts w:asciiTheme="majorHAnsi" w:hAnsiTheme="majorHAnsi" w:cstheme="majorHAnsi"/>
              </w:rPr>
              <w:t>min</w:t>
            </w:r>
            <w:r w:rsidR="002630B0">
              <w:rPr>
                <w:rFonts w:asciiTheme="majorHAnsi" w:hAnsiTheme="majorHAnsi" w:cstheme="majorHAnsi"/>
              </w:rPr>
              <w:t>.</w:t>
            </w:r>
            <w:r w:rsidRPr="00AD067A">
              <w:rPr>
                <w:rFonts w:asciiTheme="majorHAnsi" w:hAnsiTheme="majorHAnsi" w:cstheme="majorHAnsi"/>
              </w:rPr>
              <w:t xml:space="preserve"> 140</w:t>
            </w:r>
            <w:r w:rsidR="000A6844">
              <w:rPr>
                <w:rFonts w:asciiTheme="majorHAnsi" w:hAnsiTheme="majorHAnsi" w:cstheme="majorHAnsi"/>
              </w:rPr>
              <w:t xml:space="preserve"> </w:t>
            </w:r>
            <w:r w:rsidRPr="00AD067A">
              <w:rPr>
                <w:rFonts w:asciiTheme="majorHAnsi" w:hAnsiTheme="majorHAnsi" w:cstheme="majorHAnsi"/>
              </w:rPr>
              <w:t>°C</w:t>
            </w:r>
          </w:p>
        </w:tc>
        <w:sdt>
          <w:sdtPr>
            <w:rPr>
              <w:rFonts w:asciiTheme="majorHAnsi" w:hAnsiTheme="majorHAnsi" w:cstheme="majorHAnsi"/>
            </w:rPr>
            <w:id w:val="-997718314"/>
            <w:placeholder>
              <w:docPart w:val="7A054DE267A2495FA2B1ACE08E85F4F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14FD83" w14:textId="3E3AE172" w:rsidR="005477E9" w:rsidRPr="0039138F" w:rsidRDefault="00161002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33B9B" w:rsidRPr="0039138F" w14:paraId="0E4BB026" w14:textId="77777777" w:rsidTr="00DE65F3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3FC0" w14:textId="6A3F0212" w:rsidR="00633B9B" w:rsidRPr="00633B9B" w:rsidRDefault="00633B9B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633B9B">
              <w:rPr>
                <w:rFonts w:asciiTheme="majorHAnsi" w:hAnsiTheme="majorHAnsi" w:cstheme="majorHAnsi"/>
                <w:b/>
                <w:bCs/>
              </w:rPr>
              <w:t>Tech</w:t>
            </w:r>
            <w:r>
              <w:rPr>
                <w:rFonts w:asciiTheme="majorHAnsi" w:hAnsiTheme="majorHAnsi" w:cstheme="majorHAnsi"/>
                <w:b/>
                <w:bCs/>
              </w:rPr>
              <w:t>n</w:t>
            </w:r>
            <w:r w:rsidRPr="00633B9B">
              <w:rPr>
                <w:rFonts w:asciiTheme="majorHAnsi" w:hAnsiTheme="majorHAnsi" w:cstheme="majorHAnsi"/>
                <w:b/>
                <w:bCs/>
              </w:rPr>
              <w:t>ologie pecí</w:t>
            </w:r>
          </w:p>
        </w:tc>
      </w:tr>
      <w:tr w:rsidR="005477E9" w:rsidRPr="0039138F" w14:paraId="35307D8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15DFA" w14:textId="10ABCCE8" w:rsidR="005477E9" w:rsidRPr="00586C10" w:rsidRDefault="0092067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6C10">
              <w:rPr>
                <w:rFonts w:asciiTheme="majorHAnsi" w:hAnsiTheme="majorHAnsi" w:cstheme="majorHAnsi"/>
              </w:rPr>
              <w:t xml:space="preserve">Snížení spotřeby </w:t>
            </w:r>
            <w:r w:rsidR="00A108E5">
              <w:rPr>
                <w:rFonts w:asciiTheme="majorHAnsi" w:hAnsiTheme="majorHAnsi" w:cstheme="majorHAnsi"/>
              </w:rPr>
              <w:t xml:space="preserve">zemního </w:t>
            </w:r>
            <w:r w:rsidRPr="00586C10">
              <w:rPr>
                <w:rFonts w:asciiTheme="majorHAnsi" w:hAnsiTheme="majorHAnsi" w:cstheme="majorHAnsi"/>
              </w:rPr>
              <w:t xml:space="preserve">plynu </w:t>
            </w:r>
            <w:r w:rsidR="009F1965" w:rsidRPr="00586C10">
              <w:rPr>
                <w:rFonts w:asciiTheme="majorHAnsi" w:hAnsiTheme="majorHAnsi" w:cstheme="majorHAnsi"/>
              </w:rPr>
              <w:t>instalací systému s využitím horkého vnitřního vzduchu přicházejícího z rychlé chladicí zóny, snížení</w:t>
            </w:r>
            <w:r w:rsidR="00E46523">
              <w:rPr>
                <w:rFonts w:asciiTheme="majorHAnsi" w:hAnsiTheme="majorHAnsi" w:cstheme="majorHAnsi"/>
              </w:rPr>
              <w:t>m</w:t>
            </w:r>
            <w:r w:rsidR="009F1965" w:rsidRPr="00586C10">
              <w:rPr>
                <w:rFonts w:asciiTheme="majorHAnsi" w:hAnsiTheme="majorHAnsi" w:cstheme="majorHAnsi"/>
              </w:rPr>
              <w:t xml:space="preserve"> studeného spalovacího vzduchu v peci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EEDD4" w14:textId="4F8B565C" w:rsidR="005477E9" w:rsidRPr="00586C10" w:rsidRDefault="002630B0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302A7B" w:rsidRPr="00586C10">
              <w:rPr>
                <w:rFonts w:asciiTheme="majorHAnsi" w:hAnsiTheme="majorHAnsi" w:cstheme="majorHAnsi"/>
              </w:rPr>
              <w:t>in. o 21 %</w:t>
            </w:r>
          </w:p>
        </w:tc>
        <w:sdt>
          <w:sdtPr>
            <w:rPr>
              <w:rFonts w:asciiTheme="majorHAnsi" w:hAnsiTheme="majorHAnsi" w:cstheme="majorHAnsi"/>
            </w:rPr>
            <w:id w:val="1568541506"/>
            <w:placeholder>
              <w:docPart w:val="1783B53E43424206B32390439D70DD7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A6A5BA" w14:textId="17B855D5" w:rsidR="005477E9" w:rsidRPr="0039138F" w:rsidRDefault="00161002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108E5" w:rsidRPr="0039138F" w14:paraId="4C315F5A" w14:textId="77777777" w:rsidTr="001C159A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4379" w14:textId="0E0A1426" w:rsidR="00A108E5" w:rsidRPr="00586C10" w:rsidRDefault="00CF3CF6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6C10">
              <w:rPr>
                <w:rFonts w:asciiTheme="majorHAnsi" w:hAnsiTheme="majorHAnsi" w:cstheme="majorHAnsi"/>
              </w:rPr>
              <w:lastRenderedPageBreak/>
              <w:t>Snížení emisí CO2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46468" w14:textId="59BE0AA2" w:rsidR="00A108E5" w:rsidRDefault="002630B0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CF3CF6" w:rsidRPr="00586C10">
              <w:rPr>
                <w:rFonts w:asciiTheme="majorHAnsi" w:hAnsiTheme="majorHAnsi" w:cstheme="majorHAnsi"/>
              </w:rPr>
              <w:t>in. o 21 %</w:t>
            </w:r>
          </w:p>
        </w:tc>
        <w:sdt>
          <w:sdtPr>
            <w:rPr>
              <w:rFonts w:asciiTheme="majorHAnsi" w:hAnsiTheme="majorHAnsi" w:cstheme="majorHAnsi"/>
            </w:rPr>
            <w:id w:val="498084357"/>
            <w:placeholder>
              <w:docPart w:val="9B315922A2A84F9399EDCC57D98B1F6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8CAF64" w14:textId="239D81CD" w:rsidR="00A108E5" w:rsidRDefault="00CF3CF6" w:rsidP="001A033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A0336" w:rsidRPr="0039138F" w14:paraId="78E7BF64" w14:textId="77777777" w:rsidTr="001C159A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C7D49" w14:textId="65C64D6F" w:rsidR="001A0336" w:rsidRPr="00586C10" w:rsidRDefault="001A0336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6C10">
              <w:rPr>
                <w:rFonts w:asciiTheme="majorHAnsi" w:hAnsiTheme="majorHAnsi" w:cstheme="majorHAnsi"/>
              </w:rPr>
              <w:t>Měrná spotřeba plynu na kg vsázky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F19CF" w14:textId="5A0D10DF" w:rsidR="001A0336" w:rsidRPr="00586C10" w:rsidRDefault="002630B0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A108E5">
              <w:rPr>
                <w:rFonts w:asciiTheme="majorHAnsi" w:hAnsiTheme="majorHAnsi" w:cstheme="majorHAnsi"/>
              </w:rPr>
              <w:t xml:space="preserve">ax. </w:t>
            </w:r>
            <w:r w:rsidR="001A0336" w:rsidRPr="00586C10">
              <w:rPr>
                <w:rFonts w:asciiTheme="majorHAnsi" w:hAnsiTheme="majorHAnsi" w:cstheme="majorHAnsi"/>
              </w:rPr>
              <w:t>0,622 kWh/kg</w:t>
            </w:r>
          </w:p>
        </w:tc>
        <w:sdt>
          <w:sdtPr>
            <w:rPr>
              <w:rFonts w:asciiTheme="majorHAnsi" w:hAnsiTheme="majorHAnsi" w:cstheme="majorHAnsi"/>
            </w:rPr>
            <w:id w:val="-2106950902"/>
            <w:placeholder>
              <w:docPart w:val="76033D045FE3490B8ABB3E105702A73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3DEE32" w14:textId="5B41BE21" w:rsidR="001A0336" w:rsidRPr="0039138F" w:rsidRDefault="001A0336" w:rsidP="001A033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3664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A0336" w:rsidRPr="0039138F" w14:paraId="53DB2152" w14:textId="77777777" w:rsidTr="001C159A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64740" w14:textId="68730394" w:rsidR="001A0336" w:rsidRPr="00C523D1" w:rsidRDefault="001A0336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523D1">
              <w:rPr>
                <w:rFonts w:asciiTheme="majorHAnsi" w:hAnsiTheme="majorHAnsi" w:cstheme="majorHAnsi"/>
              </w:rPr>
              <w:t>Snížení spotřeby elektrické energie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8600F" w14:textId="19995B8D" w:rsidR="001A0336" w:rsidRPr="00C523D1" w:rsidRDefault="002630B0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1A0336" w:rsidRPr="00C523D1">
              <w:rPr>
                <w:rFonts w:asciiTheme="majorHAnsi" w:hAnsiTheme="majorHAnsi" w:cstheme="majorHAnsi"/>
              </w:rPr>
              <w:t>in. o 15 %</w:t>
            </w:r>
          </w:p>
        </w:tc>
        <w:sdt>
          <w:sdtPr>
            <w:rPr>
              <w:rFonts w:asciiTheme="majorHAnsi" w:hAnsiTheme="majorHAnsi" w:cstheme="majorHAnsi"/>
            </w:rPr>
            <w:id w:val="-1983220841"/>
            <w:placeholder>
              <w:docPart w:val="D670911055F54A758844C45A4DD5B2D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59D207" w14:textId="63A215D4" w:rsidR="001A0336" w:rsidRPr="0039138F" w:rsidRDefault="001A0336" w:rsidP="001A033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3664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A0336" w:rsidRPr="0039138F" w14:paraId="7FB5239C" w14:textId="77777777" w:rsidTr="001C159A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A2B45" w14:textId="73863DF2" w:rsidR="001A0336" w:rsidRPr="00586C10" w:rsidRDefault="001A0336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6C10">
              <w:rPr>
                <w:rFonts w:asciiTheme="majorHAnsi" w:hAnsiTheme="majorHAnsi" w:cstheme="majorHAnsi"/>
              </w:rPr>
              <w:t>Snížení ztrá</w:t>
            </w:r>
            <w:r w:rsidR="00CF3CF6">
              <w:rPr>
                <w:rFonts w:asciiTheme="majorHAnsi" w:hAnsiTheme="majorHAnsi" w:cstheme="majorHAnsi"/>
              </w:rPr>
              <w:t>t výrobků výpalem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ABFCB" w14:textId="6C1E8E88" w:rsidR="001A0336" w:rsidRPr="00586C10" w:rsidRDefault="001A0336" w:rsidP="001A033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6C10">
              <w:rPr>
                <w:rFonts w:asciiTheme="majorHAnsi" w:hAnsiTheme="majorHAnsi" w:cstheme="majorHAnsi"/>
              </w:rPr>
              <w:t>&lt; 0,58 %</w:t>
            </w:r>
          </w:p>
        </w:tc>
        <w:sdt>
          <w:sdtPr>
            <w:rPr>
              <w:rFonts w:asciiTheme="majorHAnsi" w:hAnsiTheme="majorHAnsi" w:cstheme="majorHAnsi"/>
            </w:rPr>
            <w:id w:val="-538980721"/>
            <w:placeholder>
              <w:docPart w:val="5D89F3B5EF8E4BD6BD41E4CD6EF7BE0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1CC4C3" w14:textId="5C76FDD0" w:rsidR="001A0336" w:rsidRPr="0039138F" w:rsidRDefault="001A0336" w:rsidP="001A033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3664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77E9" w:rsidRPr="0039138F" w14:paraId="50C41D8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2E10" w14:textId="7B20758A" w:rsidR="00F14C0B" w:rsidRPr="00F14C0B" w:rsidRDefault="00F14C0B" w:rsidP="00F14C0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14C0B">
              <w:rPr>
                <w:rFonts w:asciiTheme="majorHAnsi" w:hAnsiTheme="majorHAnsi" w:cstheme="majorHAnsi"/>
              </w:rPr>
              <w:t xml:space="preserve">Flexibilita výkonu pece </w:t>
            </w:r>
          </w:p>
          <w:p w14:paraId="1C063C07" w14:textId="76114ECA" w:rsidR="005477E9" w:rsidRPr="00586C10" w:rsidRDefault="00F14C0B" w:rsidP="004960E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14C0B">
              <w:rPr>
                <w:rFonts w:asciiTheme="majorHAnsi" w:hAnsiTheme="majorHAnsi" w:cstheme="majorHAnsi"/>
              </w:rPr>
              <w:t>instalací pulzních hořáků v předehřívací a vypalovací zóně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8979" w14:textId="05F924FA" w:rsidR="005477E9" w:rsidRPr="00586C10" w:rsidRDefault="00F14C0B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14C0B">
              <w:rPr>
                <w:rFonts w:asciiTheme="majorHAnsi" w:hAnsiTheme="majorHAnsi" w:cstheme="majorHAnsi"/>
              </w:rPr>
              <w:t>40–100 %</w:t>
            </w:r>
          </w:p>
        </w:tc>
        <w:sdt>
          <w:sdtPr>
            <w:rPr>
              <w:rFonts w:asciiTheme="majorHAnsi" w:hAnsiTheme="majorHAnsi" w:cstheme="majorHAnsi"/>
            </w:rPr>
            <w:id w:val="1183406510"/>
            <w:placeholder>
              <w:docPart w:val="19AAE9215C384E4BB501015794497DA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5BB1E2" w14:textId="57927C59" w:rsidR="005477E9" w:rsidRPr="0039138F" w:rsidRDefault="001A0336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6C10" w:rsidRPr="0039138F" w14:paraId="1B0D3F7C" w14:textId="77777777" w:rsidTr="00E247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9073C" w14:textId="2E81774C" w:rsidR="00586C10" w:rsidRPr="00586C10" w:rsidRDefault="00586C10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6C10">
              <w:rPr>
                <w:rFonts w:asciiTheme="majorHAnsi" w:hAnsiTheme="majorHAnsi" w:cstheme="majorHAnsi"/>
              </w:rPr>
              <w:t>Kompletní nová rozvaděčová skříň s vizualizací procesu</w:t>
            </w:r>
          </w:p>
        </w:tc>
        <w:sdt>
          <w:sdtPr>
            <w:rPr>
              <w:rFonts w:asciiTheme="majorHAnsi" w:hAnsiTheme="majorHAnsi" w:cstheme="majorHAnsi"/>
            </w:rPr>
            <w:id w:val="531610796"/>
            <w:placeholder>
              <w:docPart w:val="9B174DC3F32C49789DDF58ADBC6443E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475ED1" w14:textId="3765F7A4" w:rsidR="00586C10" w:rsidRPr="0039138F" w:rsidRDefault="00161002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3913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2E0C" w14:textId="77777777" w:rsidR="00E7489E" w:rsidRDefault="00E7489E" w:rsidP="002C4725">
      <w:pPr>
        <w:spacing w:after="0" w:line="240" w:lineRule="auto"/>
      </w:pPr>
      <w:r>
        <w:separator/>
      </w:r>
    </w:p>
  </w:endnote>
  <w:endnote w:type="continuationSeparator" w:id="0">
    <w:p w14:paraId="205B5121" w14:textId="77777777" w:rsidR="00E7489E" w:rsidRDefault="00E7489E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76CE" w14:textId="77777777" w:rsidR="00E7489E" w:rsidRDefault="00E7489E" w:rsidP="002C4725">
      <w:pPr>
        <w:spacing w:after="0" w:line="240" w:lineRule="auto"/>
      </w:pPr>
      <w:r>
        <w:separator/>
      </w:r>
    </w:p>
  </w:footnote>
  <w:footnote w:type="continuationSeparator" w:id="0">
    <w:p w14:paraId="0E12555A" w14:textId="77777777" w:rsidR="00E7489E" w:rsidRDefault="00E7489E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DC2B409" w:rsidR="003D2088" w:rsidRPr="000D388A" w:rsidRDefault="002655E3" w:rsidP="000D388A">
    <w:pPr>
      <w:pStyle w:val="Zhlav"/>
    </w:pPr>
    <w:r>
      <w:rPr>
        <w:noProof/>
      </w:rPr>
      <w:drawing>
        <wp:inline distT="0" distB="0" distL="0" distR="0" wp14:anchorId="218191F1" wp14:editId="4D465A80">
          <wp:extent cx="5753100" cy="857250"/>
          <wp:effectExtent l="0" t="0" r="0" b="0"/>
          <wp:docPr id="1305036993" name="obrázek 1" descr="Obsah obrázku text, Písmo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036993" name="obrázek 1" descr="Obsah obrázku text, Písmo, snímek obrazovky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7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3"/>
  </w:num>
  <w:num w:numId="5" w16cid:durableId="1743874282">
    <w:abstractNumId w:val="10"/>
  </w:num>
  <w:num w:numId="6" w16cid:durableId="463499969">
    <w:abstractNumId w:val="10"/>
  </w:num>
  <w:num w:numId="7" w16cid:durableId="452752481">
    <w:abstractNumId w:val="1"/>
  </w:num>
  <w:num w:numId="8" w16cid:durableId="1073313783">
    <w:abstractNumId w:val="15"/>
  </w:num>
  <w:num w:numId="9" w16cid:durableId="1686403088">
    <w:abstractNumId w:val="5"/>
  </w:num>
  <w:num w:numId="10" w16cid:durableId="1642423989">
    <w:abstractNumId w:val="9"/>
  </w:num>
  <w:num w:numId="11" w16cid:durableId="386344179">
    <w:abstractNumId w:val="8"/>
  </w:num>
  <w:num w:numId="12" w16cid:durableId="546646826">
    <w:abstractNumId w:val="14"/>
  </w:num>
  <w:num w:numId="13" w16cid:durableId="1422070904">
    <w:abstractNumId w:val="4"/>
  </w:num>
  <w:num w:numId="14" w16cid:durableId="16541311">
    <w:abstractNumId w:val="16"/>
  </w:num>
  <w:num w:numId="15" w16cid:durableId="1515539091">
    <w:abstractNumId w:val="3"/>
  </w:num>
  <w:num w:numId="16" w16cid:durableId="699015692">
    <w:abstractNumId w:val="11"/>
  </w:num>
  <w:num w:numId="17" w16cid:durableId="1769882824">
    <w:abstractNumId w:val="12"/>
  </w:num>
  <w:num w:numId="18" w16cid:durableId="1206799116">
    <w:abstractNumId w:val="6"/>
  </w:num>
  <w:num w:numId="19" w16cid:durableId="45836563">
    <w:abstractNumId w:val="17"/>
  </w:num>
  <w:num w:numId="20" w16cid:durableId="742991566">
    <w:abstractNumId w:val="7"/>
  </w:num>
  <w:num w:numId="21" w16cid:durableId="1482959730">
    <w:abstractNumId w:val="2"/>
  </w:num>
  <w:num w:numId="22" w16cid:durableId="15788966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avthecrlvYcf4pSCTAFtC3w1LPYh3FwTc46jvSdKjpqSoHXC6eGhcFgKe5Ml1hfbO1ODmmksQoEBn6YHCXg8w==" w:salt="j5h9igfwl600kL7bJGBB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7BE2"/>
    <w:rsid w:val="000502B4"/>
    <w:rsid w:val="00072135"/>
    <w:rsid w:val="00081A1C"/>
    <w:rsid w:val="00082C5A"/>
    <w:rsid w:val="00087CBD"/>
    <w:rsid w:val="000A3A57"/>
    <w:rsid w:val="000A6844"/>
    <w:rsid w:val="000A7651"/>
    <w:rsid w:val="000B42C0"/>
    <w:rsid w:val="000C65ED"/>
    <w:rsid w:val="000D388A"/>
    <w:rsid w:val="000D3E20"/>
    <w:rsid w:val="00122FC3"/>
    <w:rsid w:val="00130843"/>
    <w:rsid w:val="0013650B"/>
    <w:rsid w:val="00161002"/>
    <w:rsid w:val="001763FF"/>
    <w:rsid w:val="0018712C"/>
    <w:rsid w:val="00195D10"/>
    <w:rsid w:val="001A0336"/>
    <w:rsid w:val="001A3941"/>
    <w:rsid w:val="001A5121"/>
    <w:rsid w:val="001B7CEE"/>
    <w:rsid w:val="001D4142"/>
    <w:rsid w:val="001D49CA"/>
    <w:rsid w:val="00207A24"/>
    <w:rsid w:val="0022176A"/>
    <w:rsid w:val="00256625"/>
    <w:rsid w:val="002630B0"/>
    <w:rsid w:val="002655E3"/>
    <w:rsid w:val="00267824"/>
    <w:rsid w:val="00273B04"/>
    <w:rsid w:val="002775E7"/>
    <w:rsid w:val="00282ECB"/>
    <w:rsid w:val="002A44F0"/>
    <w:rsid w:val="002B15A6"/>
    <w:rsid w:val="002B1935"/>
    <w:rsid w:val="002C4725"/>
    <w:rsid w:val="002D727F"/>
    <w:rsid w:val="002D7993"/>
    <w:rsid w:val="002F1AF3"/>
    <w:rsid w:val="002F311B"/>
    <w:rsid w:val="002F739C"/>
    <w:rsid w:val="0030033F"/>
    <w:rsid w:val="003006F3"/>
    <w:rsid w:val="00302A7B"/>
    <w:rsid w:val="00310643"/>
    <w:rsid w:val="003145E3"/>
    <w:rsid w:val="00316023"/>
    <w:rsid w:val="00351A75"/>
    <w:rsid w:val="003541AA"/>
    <w:rsid w:val="00360120"/>
    <w:rsid w:val="003823F4"/>
    <w:rsid w:val="0038313D"/>
    <w:rsid w:val="0039138F"/>
    <w:rsid w:val="00393720"/>
    <w:rsid w:val="003B7101"/>
    <w:rsid w:val="003C3776"/>
    <w:rsid w:val="003D2088"/>
    <w:rsid w:val="003D6DD0"/>
    <w:rsid w:val="003F0F2F"/>
    <w:rsid w:val="003F121F"/>
    <w:rsid w:val="003F660A"/>
    <w:rsid w:val="00402441"/>
    <w:rsid w:val="00427539"/>
    <w:rsid w:val="004328CF"/>
    <w:rsid w:val="0044773C"/>
    <w:rsid w:val="004524C6"/>
    <w:rsid w:val="004611C7"/>
    <w:rsid w:val="00474F9E"/>
    <w:rsid w:val="00476C99"/>
    <w:rsid w:val="00483BA8"/>
    <w:rsid w:val="00494E93"/>
    <w:rsid w:val="004960E1"/>
    <w:rsid w:val="00496E89"/>
    <w:rsid w:val="004B0B9F"/>
    <w:rsid w:val="004B3047"/>
    <w:rsid w:val="004B6AE8"/>
    <w:rsid w:val="004C07D9"/>
    <w:rsid w:val="004E3315"/>
    <w:rsid w:val="00501C12"/>
    <w:rsid w:val="005477E9"/>
    <w:rsid w:val="0055358D"/>
    <w:rsid w:val="00557DF5"/>
    <w:rsid w:val="00586C10"/>
    <w:rsid w:val="00593E3D"/>
    <w:rsid w:val="005A375F"/>
    <w:rsid w:val="005D53C2"/>
    <w:rsid w:val="005D66AA"/>
    <w:rsid w:val="005F350C"/>
    <w:rsid w:val="006159A5"/>
    <w:rsid w:val="00623DF1"/>
    <w:rsid w:val="00633B9B"/>
    <w:rsid w:val="0063433E"/>
    <w:rsid w:val="006365AF"/>
    <w:rsid w:val="006432B7"/>
    <w:rsid w:val="006444E8"/>
    <w:rsid w:val="00652CBE"/>
    <w:rsid w:val="00690908"/>
    <w:rsid w:val="00694C0A"/>
    <w:rsid w:val="006A51E9"/>
    <w:rsid w:val="006C1405"/>
    <w:rsid w:val="006C64E7"/>
    <w:rsid w:val="006C77CF"/>
    <w:rsid w:val="00716AFF"/>
    <w:rsid w:val="00722CDE"/>
    <w:rsid w:val="007244DA"/>
    <w:rsid w:val="007442A1"/>
    <w:rsid w:val="00763788"/>
    <w:rsid w:val="00771E37"/>
    <w:rsid w:val="00775992"/>
    <w:rsid w:val="0078489D"/>
    <w:rsid w:val="007913D3"/>
    <w:rsid w:val="00794A6B"/>
    <w:rsid w:val="007A006A"/>
    <w:rsid w:val="007E078A"/>
    <w:rsid w:val="007E5031"/>
    <w:rsid w:val="007F73AC"/>
    <w:rsid w:val="00812B87"/>
    <w:rsid w:val="008138E5"/>
    <w:rsid w:val="00823335"/>
    <w:rsid w:val="00827468"/>
    <w:rsid w:val="008309D1"/>
    <w:rsid w:val="0083788E"/>
    <w:rsid w:val="0084035E"/>
    <w:rsid w:val="008673D8"/>
    <w:rsid w:val="008C45B9"/>
    <w:rsid w:val="008C620E"/>
    <w:rsid w:val="008C70A2"/>
    <w:rsid w:val="008E6429"/>
    <w:rsid w:val="008F3E3E"/>
    <w:rsid w:val="00917068"/>
    <w:rsid w:val="00920676"/>
    <w:rsid w:val="009307A1"/>
    <w:rsid w:val="00935C83"/>
    <w:rsid w:val="00955E68"/>
    <w:rsid w:val="00993A33"/>
    <w:rsid w:val="009974C4"/>
    <w:rsid w:val="009A4D35"/>
    <w:rsid w:val="009A5C04"/>
    <w:rsid w:val="009B67B4"/>
    <w:rsid w:val="009B7883"/>
    <w:rsid w:val="009C0FC2"/>
    <w:rsid w:val="009D7CAF"/>
    <w:rsid w:val="009E0A4D"/>
    <w:rsid w:val="009E78FD"/>
    <w:rsid w:val="009F1965"/>
    <w:rsid w:val="00A01C45"/>
    <w:rsid w:val="00A108E5"/>
    <w:rsid w:val="00A27C50"/>
    <w:rsid w:val="00A560A2"/>
    <w:rsid w:val="00A56A39"/>
    <w:rsid w:val="00A94D85"/>
    <w:rsid w:val="00AC4E5A"/>
    <w:rsid w:val="00AC6989"/>
    <w:rsid w:val="00AD067A"/>
    <w:rsid w:val="00AE2A4E"/>
    <w:rsid w:val="00AE3343"/>
    <w:rsid w:val="00AF25BE"/>
    <w:rsid w:val="00AF4FAD"/>
    <w:rsid w:val="00B067DF"/>
    <w:rsid w:val="00B41A7A"/>
    <w:rsid w:val="00B527F4"/>
    <w:rsid w:val="00B5508E"/>
    <w:rsid w:val="00B56A03"/>
    <w:rsid w:val="00B71211"/>
    <w:rsid w:val="00B7340A"/>
    <w:rsid w:val="00BA141F"/>
    <w:rsid w:val="00BC005C"/>
    <w:rsid w:val="00BF318F"/>
    <w:rsid w:val="00BF4D9C"/>
    <w:rsid w:val="00BF71BE"/>
    <w:rsid w:val="00C01C47"/>
    <w:rsid w:val="00C16997"/>
    <w:rsid w:val="00C23834"/>
    <w:rsid w:val="00C26691"/>
    <w:rsid w:val="00C41F41"/>
    <w:rsid w:val="00C42832"/>
    <w:rsid w:val="00C4494E"/>
    <w:rsid w:val="00C523D1"/>
    <w:rsid w:val="00C55837"/>
    <w:rsid w:val="00C70411"/>
    <w:rsid w:val="00C72A8D"/>
    <w:rsid w:val="00C76BAC"/>
    <w:rsid w:val="00C776D3"/>
    <w:rsid w:val="00CB0E2D"/>
    <w:rsid w:val="00CB17D0"/>
    <w:rsid w:val="00CB2191"/>
    <w:rsid w:val="00CD1ADC"/>
    <w:rsid w:val="00CD39FA"/>
    <w:rsid w:val="00CE111F"/>
    <w:rsid w:val="00CE184D"/>
    <w:rsid w:val="00CE5CDF"/>
    <w:rsid w:val="00CF3CF6"/>
    <w:rsid w:val="00CF46C2"/>
    <w:rsid w:val="00D13E8B"/>
    <w:rsid w:val="00D14446"/>
    <w:rsid w:val="00D22DCA"/>
    <w:rsid w:val="00D326A2"/>
    <w:rsid w:val="00D34E9D"/>
    <w:rsid w:val="00D41F6D"/>
    <w:rsid w:val="00D51A6A"/>
    <w:rsid w:val="00D73BE5"/>
    <w:rsid w:val="00DA2467"/>
    <w:rsid w:val="00DA6E8A"/>
    <w:rsid w:val="00DC7C1D"/>
    <w:rsid w:val="00DD01E9"/>
    <w:rsid w:val="00E00962"/>
    <w:rsid w:val="00E02414"/>
    <w:rsid w:val="00E046B0"/>
    <w:rsid w:val="00E243CB"/>
    <w:rsid w:val="00E34479"/>
    <w:rsid w:val="00E46523"/>
    <w:rsid w:val="00E54BD7"/>
    <w:rsid w:val="00E65E02"/>
    <w:rsid w:val="00E67546"/>
    <w:rsid w:val="00E7489E"/>
    <w:rsid w:val="00E8396E"/>
    <w:rsid w:val="00E94454"/>
    <w:rsid w:val="00E97905"/>
    <w:rsid w:val="00EA06C0"/>
    <w:rsid w:val="00EA555C"/>
    <w:rsid w:val="00EB5671"/>
    <w:rsid w:val="00EC6D81"/>
    <w:rsid w:val="00ED3CDF"/>
    <w:rsid w:val="00EE2022"/>
    <w:rsid w:val="00EE2E83"/>
    <w:rsid w:val="00EF2A0D"/>
    <w:rsid w:val="00EF2A2A"/>
    <w:rsid w:val="00EF4B10"/>
    <w:rsid w:val="00F01D74"/>
    <w:rsid w:val="00F038FF"/>
    <w:rsid w:val="00F118E1"/>
    <w:rsid w:val="00F13430"/>
    <w:rsid w:val="00F14C0B"/>
    <w:rsid w:val="00F6706F"/>
    <w:rsid w:val="00F72D7A"/>
    <w:rsid w:val="00F76B2F"/>
    <w:rsid w:val="00F84153"/>
    <w:rsid w:val="00FD4308"/>
    <w:rsid w:val="00FF717D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483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050021D96ACD47E3AABC209E5CBE9B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0C1D-1C4C-48E0-9C75-D557208FD67F}"/>
      </w:docPartPr>
      <w:docPartBody>
        <w:p w:rsidR="00650D46" w:rsidRDefault="00650D46" w:rsidP="00650D46">
          <w:pPr>
            <w:pStyle w:val="050021D96ACD47E3AABC209E5CBE9BE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35F4D8E9954EB296B89E8F84E1A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EED06-5159-46A1-9D3D-5F36FA85F1DD}"/>
      </w:docPartPr>
      <w:docPartBody>
        <w:p w:rsidR="00650D46" w:rsidRDefault="00650D46" w:rsidP="00650D46">
          <w:pPr>
            <w:pStyle w:val="5635F4D8E9954EB296B89E8F84E1AD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D5C0530C2B474DABF8BBD66C810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54768-C69F-43E3-8A2F-3A2AD9D1AE8E}"/>
      </w:docPartPr>
      <w:docPartBody>
        <w:p w:rsidR="00650D46" w:rsidRDefault="00650D46" w:rsidP="00650D46">
          <w:pPr>
            <w:pStyle w:val="F5D5C0530C2B474DABF8BBD66C810E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E06BDE77684E01AAD23C8AAD944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A19ED-4A54-41C5-9F25-87067D55AAF4}"/>
      </w:docPartPr>
      <w:docPartBody>
        <w:p w:rsidR="00650D46" w:rsidRDefault="00650D46" w:rsidP="00650D46">
          <w:pPr>
            <w:pStyle w:val="DDE06BDE77684E01AAD23C8AAD9447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F316D7DCF84B35BD6F2C31A63E5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12920-D6DA-46B7-9C50-BBCF3B60D590}"/>
      </w:docPartPr>
      <w:docPartBody>
        <w:p w:rsidR="00650D46" w:rsidRDefault="00650D46" w:rsidP="00650D46">
          <w:pPr>
            <w:pStyle w:val="3EF316D7DCF84B35BD6F2C31A63E534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174DC3F32C49789DDF58ADBC644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B871D-7DA7-43A1-9F25-6D7363F1553A}"/>
      </w:docPartPr>
      <w:docPartBody>
        <w:p w:rsidR="00650D46" w:rsidRDefault="00650D46" w:rsidP="00650D46">
          <w:pPr>
            <w:pStyle w:val="9B174DC3F32C49789DDF58ADBC6443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A3CC73C8754D98A97402992B19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6BF2B-AA26-46BA-8977-1BD19F31EBDE}"/>
      </w:docPartPr>
      <w:docPartBody>
        <w:p w:rsidR="00650D46" w:rsidRDefault="00650D46" w:rsidP="00650D46">
          <w:pPr>
            <w:pStyle w:val="D3A3CC73C8754D98A97402992B19B1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F44E1C873F4152928E13E0DF548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2D38A-794D-4529-B4EE-0B844608FFD9}"/>
      </w:docPartPr>
      <w:docPartBody>
        <w:p w:rsidR="00650D46" w:rsidRDefault="00650D46" w:rsidP="00650D46">
          <w:pPr>
            <w:pStyle w:val="DCF44E1C873F4152928E13E0DF548EA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F61AD9AE08447595D1E1F9F0D00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263C9-BEFB-40BB-9292-0C2EC07E1E63}"/>
      </w:docPartPr>
      <w:docPartBody>
        <w:p w:rsidR="00650D46" w:rsidRDefault="00650D46" w:rsidP="00650D46">
          <w:pPr>
            <w:pStyle w:val="63F61AD9AE08447595D1E1F9F0D00B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00C2956CA24BFA858950F9C85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51F71-4DF7-48DF-BB0D-31C2D323E0CD}"/>
      </w:docPartPr>
      <w:docPartBody>
        <w:p w:rsidR="00650D46" w:rsidRDefault="00650D46" w:rsidP="00650D46">
          <w:pPr>
            <w:pStyle w:val="6400C2956CA24BFA858950F9C8594C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D09AAB45444D23A4DF149A8429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A69F9-05C2-40B8-8271-D68BF3086E2C}"/>
      </w:docPartPr>
      <w:docPartBody>
        <w:p w:rsidR="00650D46" w:rsidRDefault="00650D46" w:rsidP="00650D46">
          <w:pPr>
            <w:pStyle w:val="3AD09AAB45444D23A4DF149A842958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D604D0CB7049ECBDD883D7992CF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BBD4F-9D9F-4ABB-8A4B-D21F83DE749D}"/>
      </w:docPartPr>
      <w:docPartBody>
        <w:p w:rsidR="00650D46" w:rsidRDefault="00650D46" w:rsidP="00650D46">
          <w:pPr>
            <w:pStyle w:val="A5D604D0CB7049ECBDD883D7992CF4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CED378EC6A8436FBDD5EED392C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6FD92-7EC8-4786-AE57-5490B0F54FFF}"/>
      </w:docPartPr>
      <w:docPartBody>
        <w:p w:rsidR="00650D46" w:rsidRDefault="00650D46" w:rsidP="00650D46">
          <w:pPr>
            <w:pStyle w:val="4CED378EC6A8436FBDD5EED392CCE2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054DE267A2495FA2B1ACE08E85F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19E09-F445-43D2-8317-864232B9022F}"/>
      </w:docPartPr>
      <w:docPartBody>
        <w:p w:rsidR="00650D46" w:rsidRDefault="00650D46" w:rsidP="00650D46">
          <w:pPr>
            <w:pStyle w:val="7A054DE267A2495FA2B1ACE08E85F4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83B53E43424206B32390439D70D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24000-441E-4F31-B0EC-7A96C805E1CD}"/>
      </w:docPartPr>
      <w:docPartBody>
        <w:p w:rsidR="00650D46" w:rsidRDefault="00650D46" w:rsidP="00650D46">
          <w:pPr>
            <w:pStyle w:val="1783B53E43424206B32390439D70DD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033D045FE3490B8ABB3E105702A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1B09E-D026-4A69-AB98-2987450AF722}"/>
      </w:docPartPr>
      <w:docPartBody>
        <w:p w:rsidR="00650D46" w:rsidRDefault="00650D46" w:rsidP="00650D46">
          <w:pPr>
            <w:pStyle w:val="76033D045FE3490B8ABB3E105702A7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70911055F54A758844C45A4DD5B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DEFD67-7ABF-403D-9311-479E2D85AD9A}"/>
      </w:docPartPr>
      <w:docPartBody>
        <w:p w:rsidR="00650D46" w:rsidRDefault="00650D46" w:rsidP="00650D46">
          <w:pPr>
            <w:pStyle w:val="D670911055F54A758844C45A4DD5B2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89F3B5EF8E4BD6BD41E4CD6EF7B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59F3F-6A09-4E6A-B581-261820B6EB94}"/>
      </w:docPartPr>
      <w:docPartBody>
        <w:p w:rsidR="00650D46" w:rsidRDefault="00650D46" w:rsidP="00650D46">
          <w:pPr>
            <w:pStyle w:val="5D89F3B5EF8E4BD6BD41E4CD6EF7BE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9AAE9215C384E4BB501015794497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A5921-2853-44A2-ABF8-538C6779CB46}"/>
      </w:docPartPr>
      <w:docPartBody>
        <w:p w:rsidR="00650D46" w:rsidRDefault="00650D46" w:rsidP="00650D46">
          <w:pPr>
            <w:pStyle w:val="19AAE9215C384E4BB501015794497D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315922A2A84F9399EDCC57D98B1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6B7C4-EA98-4B39-8F7B-EF73B6C8C5DD}"/>
      </w:docPartPr>
      <w:docPartBody>
        <w:p w:rsidR="00AE6504" w:rsidRDefault="00044E59" w:rsidP="00044E59">
          <w:pPr>
            <w:pStyle w:val="9B315922A2A84F9399EDCC57D98B1F6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0E90B09FEF44CA86B05203C8BE2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7423C-E012-4280-A904-D0B89164EA6A}"/>
      </w:docPartPr>
      <w:docPartBody>
        <w:p w:rsidR="000716DE" w:rsidRDefault="000716DE" w:rsidP="000716DE">
          <w:pPr>
            <w:pStyle w:val="AA0E90B09FEF44CA86B05203C8BE26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30C11CAE604CD08EFB6DC6031D0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9B77A-4095-4DB1-9E58-F31A308A9922}"/>
      </w:docPartPr>
      <w:docPartBody>
        <w:p w:rsidR="000716DE" w:rsidRDefault="000716DE" w:rsidP="000716DE">
          <w:pPr>
            <w:pStyle w:val="4630C11CAE604CD08EFB6DC6031D0A2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44E59"/>
    <w:rsid w:val="000716DE"/>
    <w:rsid w:val="000C6C17"/>
    <w:rsid w:val="00113F40"/>
    <w:rsid w:val="00147144"/>
    <w:rsid w:val="00256625"/>
    <w:rsid w:val="003051D9"/>
    <w:rsid w:val="003145E3"/>
    <w:rsid w:val="0038313D"/>
    <w:rsid w:val="004E00EB"/>
    <w:rsid w:val="004E5168"/>
    <w:rsid w:val="00580A37"/>
    <w:rsid w:val="005E7B0E"/>
    <w:rsid w:val="006159A5"/>
    <w:rsid w:val="00650D46"/>
    <w:rsid w:val="00651A9B"/>
    <w:rsid w:val="00690908"/>
    <w:rsid w:val="006C2FD1"/>
    <w:rsid w:val="00755891"/>
    <w:rsid w:val="00823335"/>
    <w:rsid w:val="00841003"/>
    <w:rsid w:val="00935C83"/>
    <w:rsid w:val="009A3103"/>
    <w:rsid w:val="00A10168"/>
    <w:rsid w:val="00AE2A4E"/>
    <w:rsid w:val="00AE6504"/>
    <w:rsid w:val="00B41A7A"/>
    <w:rsid w:val="00B5508E"/>
    <w:rsid w:val="00B71211"/>
    <w:rsid w:val="00D14446"/>
    <w:rsid w:val="00E243CB"/>
    <w:rsid w:val="00EE65B4"/>
    <w:rsid w:val="00E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16DE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050021D96ACD47E3AABC209E5CBE9BE6">
    <w:name w:val="050021D96ACD47E3AABC209E5CBE9BE6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5F4D8E9954EB296B89E8F84E1AD92">
    <w:name w:val="5635F4D8E9954EB296B89E8F84E1AD92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5C0530C2B474DABF8BBD66C810EA6">
    <w:name w:val="F5D5C0530C2B474DABF8BBD66C810EA6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06BDE77684E01AAD23C8AAD944705">
    <w:name w:val="DDE06BDE77684E01AAD23C8AAD944705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316D7DCF84B35BD6F2C31A63E534F">
    <w:name w:val="3EF316D7DCF84B35BD6F2C31A63E534F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0B18F01F44882B73CA5A5DDA009A5">
    <w:name w:val="0990B18F01F44882B73CA5A5DDA009A5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74DC3F32C49789DDF58ADBC6443E4">
    <w:name w:val="9B174DC3F32C49789DDF58ADBC6443E4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3CC73C8754D98A97402992B19B14D">
    <w:name w:val="D3A3CC73C8754D98A97402992B19B14D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44E1C873F4152928E13E0DF548EA1">
    <w:name w:val="DCF44E1C873F4152928E13E0DF548EA1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3E6CCBA4248A7A2CC4595C7332B86">
    <w:name w:val="9103E6CCBA4248A7A2CC4595C7332B86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61AD9AE08447595D1E1F9F0D00B5B">
    <w:name w:val="63F61AD9AE08447595D1E1F9F0D00B5B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0C2956CA24BFA858950F9C8594C91">
    <w:name w:val="6400C2956CA24BFA858950F9C8594C91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09AAB45444D23A4DF149A84295848">
    <w:name w:val="3AD09AAB45444D23A4DF149A84295848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604D0CB7049ECBDD883D7992CF4AC">
    <w:name w:val="A5D604D0CB7049ECBDD883D7992CF4AC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D378EC6A8436FBDD5EED392CCE2D0">
    <w:name w:val="4CED378EC6A8436FBDD5EED392CCE2D0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4719796D043879BB492B3A1982AB2">
    <w:name w:val="17B4719796D043879BB492B3A1982AB2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54DE267A2495FA2B1ACE08E85F4FB">
    <w:name w:val="7A054DE267A2495FA2B1ACE08E85F4FB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3B53E43424206B32390439D70DD7D">
    <w:name w:val="1783B53E43424206B32390439D70DD7D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33D045FE3490B8ABB3E105702A737">
    <w:name w:val="76033D045FE3490B8ABB3E105702A737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0911055F54A758844C45A4DD5B2D4">
    <w:name w:val="D670911055F54A758844C45A4DD5B2D4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9F3B5EF8E4BD6BD41E4CD6EF7BE08">
    <w:name w:val="5D89F3B5EF8E4BD6BD41E4CD6EF7BE08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AE9215C384E4BB501015794497DA2">
    <w:name w:val="19AAE9215C384E4BB501015794497DA2"/>
    <w:rsid w:val="0065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15922A2A84F9399EDCC57D98B1F64">
    <w:name w:val="9B315922A2A84F9399EDCC57D98B1F64"/>
    <w:rsid w:val="0004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E90B09FEF44CA86B05203C8BE261B">
    <w:name w:val="AA0E90B09FEF44CA86B05203C8BE261B"/>
    <w:rsid w:val="00071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0C11CAE604CD08EFB6DC6031D0A24">
    <w:name w:val="4630C11CAE604CD08EFB6DC6031D0A24"/>
    <w:rsid w:val="00071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  <DATE xmlns="d4cc1580-2a65-4676-bc43-8335e1d94486" xsi:nil="true"/>
  </documentManagement>
</p:properties>
</file>

<file path=customXml/itemProps1.xml><?xml version="1.0" encoding="utf-8"?>
<ds:datastoreItem xmlns:ds="http://schemas.openxmlformats.org/officeDocument/2006/customXml" ds:itemID="{2AF7DC40-FC3C-4D3D-B640-189B896A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9ff150a7-0dd8-4c18-9463-a952d6568fe2"/>
    <ds:schemaRef ds:uri="d4cc1580-2a65-4676-bc43-8335e1d94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135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110</cp:revision>
  <cp:lastPrinted>2019-12-09T09:19:00Z</cp:lastPrinted>
  <dcterms:created xsi:type="dcterms:W3CDTF">2019-12-10T09:05:00Z</dcterms:created>
  <dcterms:modified xsi:type="dcterms:W3CDTF">2026-01-28T08:16:00Z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  <property fmtid="{D5CDD505-2E9C-101B-9397-08002B2CF9AE}" pid="4" name="MSIP_Label_12b49c5a-28e2-4dfb-9626-6670bb9d2422_Enabled">
    <vt:lpwstr>true</vt:lpwstr>
  </property>
  <property fmtid="{D5CDD505-2E9C-101B-9397-08002B2CF9AE}" pid="5" name="MSIP_Label_12b49c5a-28e2-4dfb-9626-6670bb9d2422_SetDate">
    <vt:lpwstr>2026-01-08T07:24:37Z</vt:lpwstr>
  </property>
  <property fmtid="{D5CDD505-2E9C-101B-9397-08002B2CF9AE}" pid="6" name="MSIP_Label_12b49c5a-28e2-4dfb-9626-6670bb9d2422_Method">
    <vt:lpwstr>Standard</vt:lpwstr>
  </property>
  <property fmtid="{D5CDD505-2E9C-101B-9397-08002B2CF9AE}" pid="7" name="MSIP_Label_12b49c5a-28e2-4dfb-9626-6670bb9d2422_Name">
    <vt:lpwstr>Internal</vt:lpwstr>
  </property>
  <property fmtid="{D5CDD505-2E9C-101B-9397-08002B2CF9AE}" pid="8" name="MSIP_Label_12b49c5a-28e2-4dfb-9626-6670bb9d2422_SiteId">
    <vt:lpwstr>d1c8e415-85f1-44ab-9e62-f98f14bc289a</vt:lpwstr>
  </property>
  <property fmtid="{D5CDD505-2E9C-101B-9397-08002B2CF9AE}" pid="9" name="MSIP_Label_12b49c5a-28e2-4dfb-9626-6670bb9d2422_ActionId">
    <vt:lpwstr>f3aef91e-838a-4374-99b1-a21a49be5ca0</vt:lpwstr>
  </property>
  <property fmtid="{D5CDD505-2E9C-101B-9397-08002B2CF9AE}" pid="10" name="MSIP_Label_12b49c5a-28e2-4dfb-9626-6670bb9d2422_ContentBits">
    <vt:lpwstr>0</vt:lpwstr>
  </property>
  <property fmtid="{D5CDD505-2E9C-101B-9397-08002B2CF9AE}" pid="11" name="MSIP_Label_12b49c5a-28e2-4dfb-9626-6670bb9d2422_Tag">
    <vt:lpwstr>10, 3, 0, 1</vt:lpwstr>
  </property>
</Properties>
</file>