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4E48B9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77777777" w:rsidR="00661D5D" w:rsidRPr="004E48B9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příloha č. 1 zadávací dokumentace</w:t>
      </w:r>
    </w:p>
    <w:p w14:paraId="5806CDA4" w14:textId="31A3A457" w:rsidR="00A3723B" w:rsidRPr="00A3723B" w:rsidRDefault="00B067DF" w:rsidP="00A3723B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KRYCÍ LIST NABÍDKY</w:t>
      </w:r>
    </w:p>
    <w:p w14:paraId="1E0F3F71" w14:textId="69486CC4" w:rsidR="00827468" w:rsidRPr="004E48B9" w:rsidRDefault="00393720" w:rsidP="00160EA0">
      <w:pPr>
        <w:pStyle w:val="Nadpis1"/>
        <w:spacing w:before="360" w:after="120" w:line="276" w:lineRule="auto"/>
        <w:rPr>
          <w:rStyle w:val="Siln"/>
          <w:rFonts w:cstheme="majorHAnsi"/>
          <w:b/>
          <w:bCs w:val="0"/>
        </w:rPr>
      </w:pPr>
      <w:r w:rsidRPr="004E48B9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4E48B9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006003" w:rsidRPr="004E48B9" w14:paraId="23DBF8BC" w14:textId="77777777" w:rsidTr="5B002B26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006003" w:rsidRPr="004E48B9" w:rsidRDefault="00006003" w:rsidP="00006003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4F0319AB" w:rsidR="00006003" w:rsidRPr="004E48B9" w:rsidRDefault="00C16B8A" w:rsidP="00006003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586719">
              <w:rPr>
                <w:rFonts w:asciiTheme="majorHAnsi" w:hAnsiTheme="majorHAnsi" w:cstheme="majorHAnsi"/>
                <w:b/>
              </w:rPr>
              <w:t>Základní škola – rekonstrukce hřiště</w:t>
            </w:r>
          </w:p>
        </w:tc>
      </w:tr>
      <w:tr w:rsidR="00006003" w:rsidRPr="004E48B9" w14:paraId="6BECB999" w14:textId="77777777" w:rsidTr="5B002B26">
        <w:tc>
          <w:tcPr>
            <w:tcW w:w="3114" w:type="dxa"/>
          </w:tcPr>
          <w:p w14:paraId="48E215BE" w14:textId="52F569AD" w:rsidR="00006003" w:rsidRPr="004E48B9" w:rsidRDefault="00006003" w:rsidP="00006003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Druh </w:t>
            </w:r>
            <w:r>
              <w:rPr>
                <w:rFonts w:asciiTheme="majorHAnsi" w:hAnsiTheme="majorHAnsi" w:cstheme="majorHAnsi"/>
                <w:b/>
              </w:rPr>
              <w:t>výběrového</w:t>
            </w:r>
            <w:r w:rsidRPr="004E48B9">
              <w:rPr>
                <w:rFonts w:asciiTheme="majorHAnsi" w:hAnsiTheme="majorHAnsi" w:cstheme="majorHAnsi"/>
                <w:b/>
              </w:rPr>
              <w:t xml:space="preserve"> řízení:</w:t>
            </w:r>
          </w:p>
        </w:tc>
        <w:tc>
          <w:tcPr>
            <w:tcW w:w="5948" w:type="dxa"/>
          </w:tcPr>
          <w:p w14:paraId="1866BB2C" w14:textId="5B2955E0" w:rsidR="00006003" w:rsidRPr="004E48B9" w:rsidRDefault="00006003" w:rsidP="00006003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96B24">
              <w:rPr>
                <w:rFonts w:asciiTheme="majorHAnsi" w:hAnsiTheme="majorHAnsi" w:cstheme="majorHAnsi"/>
              </w:rPr>
              <w:t>veřejná zakázka malého rozsahu</w:t>
            </w:r>
          </w:p>
        </w:tc>
      </w:tr>
      <w:tr w:rsidR="00006003" w:rsidRPr="004E48B9" w14:paraId="16E049F7" w14:textId="77777777" w:rsidTr="5B002B26">
        <w:tc>
          <w:tcPr>
            <w:tcW w:w="3114" w:type="dxa"/>
          </w:tcPr>
          <w:p w14:paraId="73991392" w14:textId="2B2D374D" w:rsidR="00006003" w:rsidRPr="004E48B9" w:rsidRDefault="00006003" w:rsidP="00006003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71C0594E" w:rsidR="00006003" w:rsidRPr="004E48B9" w:rsidRDefault="00C16B8A" w:rsidP="0000600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stavební práce</w:t>
            </w:r>
          </w:p>
        </w:tc>
      </w:tr>
    </w:tbl>
    <w:p w14:paraId="0DA435E4" w14:textId="77777777" w:rsidR="00393720" w:rsidRPr="004E48B9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4E48B9" w14:paraId="3EB3314F" w14:textId="77777777" w:rsidTr="003F45B3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7509CE3E" w:rsidR="00BF4D9C" w:rsidRPr="004E48B9" w:rsidRDefault="007E5031" w:rsidP="00E41512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4E48B9" w14:paraId="328D9774" w14:textId="77777777" w:rsidTr="003F45B3">
        <w:tc>
          <w:tcPr>
            <w:tcW w:w="3114" w:type="dxa"/>
            <w:vAlign w:val="center"/>
          </w:tcPr>
          <w:p w14:paraId="7B778BC5" w14:textId="58E48989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4DE2E11" w14:textId="77777777" w:rsidTr="003F45B3">
        <w:tc>
          <w:tcPr>
            <w:tcW w:w="3114" w:type="dxa"/>
            <w:vAlign w:val="center"/>
          </w:tcPr>
          <w:p w14:paraId="7CF805D1" w14:textId="72351B3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59560601" w14:textId="77777777" w:rsidTr="003F45B3">
        <w:tc>
          <w:tcPr>
            <w:tcW w:w="3114" w:type="dxa"/>
            <w:vAlign w:val="center"/>
          </w:tcPr>
          <w:p w14:paraId="5A99E7F0" w14:textId="11B9CA7F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BB330BB" w14:textId="77777777" w:rsidTr="003F45B3">
        <w:tc>
          <w:tcPr>
            <w:tcW w:w="3114" w:type="dxa"/>
            <w:vAlign w:val="center"/>
          </w:tcPr>
          <w:p w14:paraId="54312AC1" w14:textId="752CF030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B9B3AD5" w14:textId="77777777" w:rsidTr="003F45B3">
        <w:tc>
          <w:tcPr>
            <w:tcW w:w="3114" w:type="dxa"/>
            <w:vAlign w:val="center"/>
          </w:tcPr>
          <w:p w14:paraId="443770E8" w14:textId="58076263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182EEE5" w14:textId="77777777" w:rsidTr="003F45B3">
        <w:tc>
          <w:tcPr>
            <w:tcW w:w="3114" w:type="dxa"/>
            <w:vAlign w:val="center"/>
          </w:tcPr>
          <w:p w14:paraId="53BB56AA" w14:textId="2E566108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08F5D25" w14:textId="77777777" w:rsidTr="003F45B3">
        <w:tc>
          <w:tcPr>
            <w:tcW w:w="3114" w:type="dxa"/>
            <w:vAlign w:val="center"/>
          </w:tcPr>
          <w:p w14:paraId="3A16B472" w14:textId="42D54D6B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7063169" w14:textId="77777777" w:rsidTr="003F45B3">
        <w:tc>
          <w:tcPr>
            <w:tcW w:w="3114" w:type="dxa"/>
            <w:vAlign w:val="center"/>
          </w:tcPr>
          <w:p w14:paraId="5B8FD735" w14:textId="23FD3E4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551BE4D2" w14:textId="32B21E63" w:rsidR="00B067DF" w:rsidRDefault="007E5031" w:rsidP="00C91BF8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Krycí list</w:t>
      </w:r>
      <w:r w:rsidR="00B067DF" w:rsidRPr="004E48B9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16E5B4AE" w14:textId="33568ACB" w:rsidR="006E2B73" w:rsidRPr="006E2B73" w:rsidRDefault="006E2B73" w:rsidP="00C91BF8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Není-li stanoveno jinak, </w:t>
      </w:r>
      <w:r w:rsidRPr="006E2B73">
        <w:rPr>
          <w:rFonts w:asciiTheme="majorHAnsi" w:hAnsiTheme="majorHAnsi" w:cstheme="majorHAnsi"/>
        </w:rPr>
        <w:t xml:space="preserve">při předložení dokladu, předkládá účastník kopie dokladu. Zadavatel může postupem </w:t>
      </w:r>
      <w:r>
        <w:rPr>
          <w:rFonts w:asciiTheme="majorHAnsi" w:hAnsiTheme="majorHAnsi" w:cstheme="majorHAnsi"/>
        </w:rPr>
        <w:t xml:space="preserve">ve smyslu </w:t>
      </w:r>
      <w:r w:rsidRPr="006E2B73">
        <w:rPr>
          <w:rFonts w:asciiTheme="majorHAnsi" w:hAnsiTheme="majorHAnsi" w:cstheme="majorHAnsi"/>
        </w:rPr>
        <w:t>§ 46 odst. 1</w:t>
      </w:r>
      <w:r>
        <w:rPr>
          <w:rFonts w:asciiTheme="majorHAnsi" w:hAnsiTheme="majorHAnsi" w:cstheme="majorHAnsi"/>
        </w:rPr>
        <w:t xml:space="preserve"> ZZVZ</w:t>
      </w:r>
      <w:r w:rsidRPr="006E2B73">
        <w:rPr>
          <w:rFonts w:asciiTheme="majorHAnsi" w:hAnsiTheme="majorHAnsi" w:cstheme="majorHAnsi"/>
        </w:rPr>
        <w:t xml:space="preserve"> požadovat předložení originálu nebo ověřené kopie dokladu</w:t>
      </w:r>
      <w:r>
        <w:rPr>
          <w:rFonts w:asciiTheme="majorHAnsi" w:hAnsiTheme="majorHAnsi" w:cstheme="majorHAnsi"/>
        </w:rPr>
        <w:t>.</w:t>
      </w:r>
    </w:p>
    <w:p w14:paraId="2A26350A" w14:textId="34002FD7" w:rsidR="00B067DF" w:rsidRPr="004E48B9" w:rsidRDefault="00B067DF" w:rsidP="00160EA0">
      <w:pPr>
        <w:pStyle w:val="Nadpis1"/>
        <w:spacing w:before="360" w:after="120"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Úvodní prohlášení účastníka</w:t>
      </w:r>
    </w:p>
    <w:p w14:paraId="16CD97ED" w14:textId="461436CE" w:rsidR="00B067DF" w:rsidRPr="004E48B9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4E48B9">
        <w:rPr>
          <w:rFonts w:asciiTheme="majorHAnsi" w:hAnsiTheme="majorHAnsi" w:cstheme="majorHAnsi"/>
        </w:rPr>
        <w:t xml:space="preserve">Krycí list </w:t>
      </w:r>
      <w:r w:rsidRPr="004E48B9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</w:t>
      </w:r>
      <w:r w:rsidR="00A77BFA">
        <w:rPr>
          <w:rFonts w:asciiTheme="majorHAnsi" w:hAnsiTheme="majorHAnsi" w:cstheme="majorHAnsi"/>
        </w:rPr>
        <w:t>e</w:t>
      </w:r>
      <w:r w:rsidRPr="004E48B9">
        <w:rPr>
          <w:rFonts w:asciiTheme="majorHAnsi" w:hAnsiTheme="majorHAnsi" w:cstheme="majorHAnsi"/>
        </w:rPr>
        <w:t xml:space="preserve"> </w:t>
      </w:r>
      <w:r w:rsidR="00A77BFA">
        <w:rPr>
          <w:rFonts w:asciiTheme="majorHAnsi" w:hAnsiTheme="majorHAnsi" w:cstheme="majorHAnsi"/>
        </w:rPr>
        <w:t>výběrovém</w:t>
      </w:r>
      <w:r w:rsidRPr="004E48B9">
        <w:rPr>
          <w:rFonts w:asciiTheme="majorHAnsi" w:hAnsiTheme="majorHAnsi" w:cstheme="majorHAnsi"/>
        </w:rPr>
        <w:t xml:space="preserve"> řízení.</w:t>
      </w:r>
    </w:p>
    <w:p w14:paraId="7B1E7FD4" w14:textId="77777777" w:rsidR="00D31E86" w:rsidRDefault="00B067DF" w:rsidP="007252F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</w:t>
      </w:r>
      <w:r w:rsidR="00D31E86">
        <w:rPr>
          <w:rFonts w:asciiTheme="majorHAnsi" w:hAnsiTheme="majorHAnsi" w:cstheme="majorHAnsi"/>
        </w:rPr>
        <w:t>:</w:t>
      </w:r>
    </w:p>
    <w:p w14:paraId="003B1A99" w14:textId="2997A1CB" w:rsidR="00B067DF" w:rsidRPr="00D31E86" w:rsidRDefault="00B067DF" w:rsidP="00BA7E68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D31E86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D31E86">
        <w:rPr>
          <w:rFonts w:asciiTheme="majorHAnsi" w:eastAsia="Calibri" w:hAnsiTheme="majorHAnsi" w:cstheme="majorHAnsi"/>
        </w:rPr>
        <w:t>souladu se zadávací dokumentací</w:t>
      </w:r>
      <w:r w:rsidR="00BA7E68">
        <w:rPr>
          <w:rFonts w:asciiTheme="majorHAnsi" w:eastAsia="Calibri" w:hAnsiTheme="majorHAnsi" w:cstheme="majorHAnsi"/>
        </w:rPr>
        <w:t xml:space="preserve"> a</w:t>
      </w:r>
    </w:p>
    <w:p w14:paraId="4E7FA860" w14:textId="77777777" w:rsidR="008F090D" w:rsidRPr="007A6D5E" w:rsidRDefault="008F090D" w:rsidP="008F090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03598E9" w14:textId="657C23A0" w:rsidR="00D31E86" w:rsidRPr="001D487B" w:rsidRDefault="000840D8" w:rsidP="00D31E86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lastRenderedPageBreak/>
        <w:t xml:space="preserve">není ve střetu zájmů ve smyslu </w:t>
      </w:r>
      <w:r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Pr="00540AA1">
        <w:rPr>
          <w:rFonts w:asciiTheme="majorHAnsi" w:eastAsia="Calibri" w:hAnsiTheme="majorHAnsi" w:cstheme="majorHAnsi"/>
        </w:rPr>
        <w:t>.</w:t>
      </w:r>
      <w:r>
        <w:rPr>
          <w:rFonts w:asciiTheme="majorHAnsi" w:eastAsia="Calibri" w:hAnsiTheme="majorHAnsi" w:cstheme="majorHAnsi"/>
        </w:rPr>
        <w:t xml:space="preserve"> Totožné čestné prohlášení účastník zajistí od svého poddodavatele, </w:t>
      </w:r>
      <w:r w:rsidRPr="00CB2E56">
        <w:rPr>
          <w:rFonts w:asciiTheme="majorHAnsi" w:eastAsia="Calibri" w:hAnsiTheme="majorHAnsi" w:cstheme="majorHAnsi"/>
        </w:rPr>
        <w:t>prostřednictvím kterého prokazuje kvalifikaci</w:t>
      </w:r>
      <w:r>
        <w:rPr>
          <w:rFonts w:asciiTheme="majorHAnsi" w:eastAsia="Calibri" w:hAnsiTheme="majorHAnsi" w:cstheme="majorHAnsi"/>
        </w:rPr>
        <w:t xml:space="preserve"> (existuje-li takový)</w:t>
      </w:r>
      <w:r w:rsidR="00BA7E68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4E48B9" w:rsidRDefault="00B067DF" w:rsidP="00160EA0">
      <w:pPr>
        <w:pStyle w:val="Nadpis1"/>
        <w:spacing w:before="360" w:after="120"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4E48B9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4E48B9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4E48B9">
        <w:rPr>
          <w:rFonts w:asciiTheme="majorHAnsi" w:hAnsiTheme="majorHAnsi" w:cstheme="majorHAnsi"/>
        </w:rPr>
        <w:t>a že</w:t>
      </w:r>
    </w:p>
    <w:p w14:paraId="7E5AD770" w14:textId="24EE33F8" w:rsidR="00B067D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4E48B9">
        <w:rPr>
          <w:rFonts w:asciiTheme="majorHAnsi" w:hAnsiTheme="majorHAnsi" w:cstheme="majorHAnsi"/>
        </w:rPr>
        <w:t xml:space="preserve">i </w:t>
      </w:r>
      <w:r w:rsidRPr="004E48B9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006003" w:rsidRDefault="00794A6B" w:rsidP="009C3B4B">
      <w:pPr>
        <w:spacing w:line="276" w:lineRule="auto"/>
        <w:rPr>
          <w:rFonts w:asciiTheme="majorHAnsi" w:hAnsiTheme="majorHAnsi" w:cstheme="majorHAnsi"/>
          <w:lang w:eastAsia="x-none"/>
        </w:rPr>
      </w:pPr>
      <w:r w:rsidRPr="00006003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0AE912F0" w14:textId="77777777" w:rsidR="00BD2B44" w:rsidRPr="00BD2B44" w:rsidRDefault="00794A6B" w:rsidP="00F755D6">
      <w:pPr>
        <w:pStyle w:val="Odstavecseseznamem"/>
        <w:numPr>
          <w:ilvl w:val="2"/>
          <w:numId w:val="14"/>
        </w:numPr>
        <w:spacing w:line="276" w:lineRule="auto"/>
        <w:ind w:left="851"/>
        <w:contextualSpacing w:val="0"/>
        <w:rPr>
          <w:rFonts w:asciiTheme="majorHAnsi" w:hAnsiTheme="majorHAnsi" w:cstheme="majorHAnsi"/>
          <w:b/>
          <w:lang w:eastAsia="x-none"/>
        </w:rPr>
      </w:pPr>
      <w:r w:rsidRPr="00006003">
        <w:rPr>
          <w:rFonts w:asciiTheme="majorHAnsi" w:hAnsiTheme="majorHAnsi" w:cstheme="majorHAnsi"/>
          <w:b/>
          <w:lang w:eastAsia="x-none"/>
        </w:rPr>
        <w:t xml:space="preserve">Položkový rozpočet </w:t>
      </w:r>
      <w:r w:rsidRPr="00006003">
        <w:rPr>
          <w:rFonts w:asciiTheme="majorHAnsi" w:hAnsiTheme="majorHAnsi" w:cstheme="majorHAnsi"/>
          <w:lang w:eastAsia="x-none"/>
        </w:rPr>
        <w:t>(</w:t>
      </w:r>
      <w:r w:rsidRPr="00006003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006003" w:rsidRPr="00006003">
        <w:rPr>
          <w:rFonts w:asciiTheme="majorHAnsi" w:hAnsiTheme="majorHAnsi" w:cstheme="majorHAnsi"/>
          <w:b/>
          <w:lang w:eastAsia="x-none"/>
        </w:rPr>
        <w:t>4</w:t>
      </w:r>
      <w:r w:rsidRPr="00006003">
        <w:rPr>
          <w:rFonts w:asciiTheme="majorHAnsi" w:hAnsiTheme="majorHAnsi" w:cstheme="majorHAnsi"/>
          <w:lang w:eastAsia="x-none"/>
        </w:rPr>
        <w:t xml:space="preserve"> zadávací dokumentace),</w:t>
      </w:r>
      <w:r w:rsidR="00006003" w:rsidRPr="00006003">
        <w:rPr>
          <w:rFonts w:asciiTheme="majorHAnsi" w:hAnsiTheme="majorHAnsi" w:cstheme="majorHAnsi"/>
          <w:lang w:eastAsia="x-none"/>
        </w:rPr>
        <w:t xml:space="preserve"> vyplněný dle čl. 6 odst. 3 zadávací dokumentace</w:t>
      </w:r>
      <w:r w:rsidR="00BD2B44">
        <w:rPr>
          <w:rFonts w:asciiTheme="majorHAnsi" w:hAnsiTheme="majorHAnsi" w:cstheme="majorHAnsi"/>
          <w:lang w:eastAsia="x-none"/>
        </w:rPr>
        <w:t xml:space="preserve"> a</w:t>
      </w:r>
    </w:p>
    <w:p w14:paraId="387816EB" w14:textId="2A33FC2F" w:rsidR="00794A6B" w:rsidRPr="00633429" w:rsidRDefault="002313AD" w:rsidP="00F755D6">
      <w:pPr>
        <w:pStyle w:val="Odstavecseseznamem"/>
        <w:numPr>
          <w:ilvl w:val="2"/>
          <w:numId w:val="14"/>
        </w:numPr>
        <w:spacing w:line="276" w:lineRule="auto"/>
        <w:ind w:left="851"/>
        <w:contextualSpacing w:val="0"/>
        <w:rPr>
          <w:rFonts w:asciiTheme="majorHAnsi" w:hAnsiTheme="majorHAnsi" w:cstheme="majorHAnsi"/>
          <w:b/>
          <w:lang w:eastAsia="x-none"/>
        </w:rPr>
      </w:pPr>
      <w:r w:rsidRPr="00633429">
        <w:rPr>
          <w:rFonts w:asciiTheme="majorHAnsi" w:hAnsiTheme="majorHAnsi" w:cstheme="majorHAnsi"/>
          <w:b/>
          <w:bCs/>
        </w:rPr>
        <w:t>O</w:t>
      </w:r>
      <w:r w:rsidR="0045255D" w:rsidRPr="00633429">
        <w:rPr>
          <w:rFonts w:asciiTheme="majorHAnsi" w:hAnsiTheme="majorHAnsi" w:cstheme="majorHAnsi"/>
          <w:b/>
          <w:bCs/>
        </w:rPr>
        <w:t>rientační harmonogram realizace veřejné zakázky</w:t>
      </w:r>
      <w:r w:rsidR="0045255D" w:rsidRPr="00633429">
        <w:rPr>
          <w:rFonts w:asciiTheme="majorHAnsi" w:hAnsiTheme="majorHAnsi" w:cstheme="majorHAnsi"/>
        </w:rPr>
        <w:t xml:space="preserve"> zpracovaný v </w:t>
      </w:r>
      <w:r w:rsidR="00633429">
        <w:rPr>
          <w:rFonts w:asciiTheme="majorHAnsi" w:hAnsiTheme="majorHAnsi" w:cstheme="majorHAnsi"/>
          <w:b/>
          <w:bCs/>
        </w:rPr>
        <w:t>týd</w:t>
      </w:r>
      <w:r w:rsidR="0045255D" w:rsidRPr="00633429">
        <w:rPr>
          <w:rFonts w:asciiTheme="majorHAnsi" w:hAnsiTheme="majorHAnsi" w:cstheme="majorHAnsi"/>
          <w:b/>
          <w:bCs/>
        </w:rPr>
        <w:t xml:space="preserve">nech </w:t>
      </w:r>
      <w:r w:rsidR="0045255D" w:rsidRPr="00633429">
        <w:rPr>
          <w:rFonts w:asciiTheme="majorHAnsi" w:hAnsiTheme="majorHAnsi" w:cstheme="majorHAnsi"/>
        </w:rPr>
        <w:t>v souladu s odst. 3.1 Smlouvy</w:t>
      </w:r>
      <w:r w:rsidR="00006003" w:rsidRPr="00633429">
        <w:rPr>
          <w:rFonts w:asciiTheme="majorHAnsi" w:hAnsiTheme="majorHAnsi" w:cstheme="majorHAnsi"/>
          <w:lang w:eastAsia="x-none"/>
        </w:rPr>
        <w:t>.</w:t>
      </w:r>
    </w:p>
    <w:p w14:paraId="0CB6567F" w14:textId="6E17DFE6" w:rsidR="00B067DF" w:rsidRPr="004E48B9" w:rsidRDefault="00812B87" w:rsidP="00160EA0">
      <w:pPr>
        <w:pStyle w:val="Nadpis1"/>
        <w:spacing w:before="360" w:after="120"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 xml:space="preserve">Kritéria </w:t>
      </w:r>
      <w:r w:rsidR="00B067DF" w:rsidRPr="004E48B9">
        <w:rPr>
          <w:rStyle w:val="Siln"/>
          <w:rFonts w:cstheme="majorHAnsi"/>
          <w:b/>
        </w:rPr>
        <w:t>hodnocení</w:t>
      </w:r>
    </w:p>
    <w:p w14:paraId="4A21005B" w14:textId="26F8E98F" w:rsidR="00B067DF" w:rsidRPr="004E48B9" w:rsidRDefault="00B067DF" w:rsidP="00876F33">
      <w:pPr>
        <w:spacing w:line="276" w:lineRule="auto"/>
        <w:rPr>
          <w:rFonts w:asciiTheme="majorHAnsi" w:hAnsiTheme="majorHAnsi" w:cstheme="majorHAnsi"/>
          <w:lang w:eastAsia="x-none"/>
        </w:rPr>
      </w:pPr>
      <w:r w:rsidRPr="004E48B9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3F45B3" w:rsidRPr="004E48B9" w14:paraId="19A8B8D0" w14:textId="77777777" w:rsidTr="002B6461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77C37EC3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21E2F05C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A2BB418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Nabídka účastníka</w:t>
            </w:r>
          </w:p>
        </w:tc>
      </w:tr>
      <w:tr w:rsidR="003F45B3" w:rsidRPr="004E48B9" w14:paraId="3B710507" w14:textId="77777777" w:rsidTr="002B6461">
        <w:trPr>
          <w:trHeight w:val="397"/>
        </w:trPr>
        <w:tc>
          <w:tcPr>
            <w:tcW w:w="4647" w:type="dxa"/>
            <w:vAlign w:val="center"/>
          </w:tcPr>
          <w:p w14:paraId="78C6D0F6" w14:textId="30F38D93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 xml:space="preserve">Nabídková cena </w:t>
            </w:r>
          </w:p>
        </w:tc>
        <w:tc>
          <w:tcPr>
            <w:tcW w:w="1290" w:type="dxa"/>
            <w:vAlign w:val="center"/>
          </w:tcPr>
          <w:p w14:paraId="7E4B5F8E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2C9DC3E5" w14:textId="54356943" w:rsidR="003F45B3" w:rsidRPr="004E48B9" w:rsidRDefault="00000000" w:rsidP="002B646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53EAACDFAA8E47A685429DCF457F8487"/>
                </w:placeholder>
                <w:showingPlcHdr/>
              </w:sdtPr>
              <w:sdtContent>
                <w:r w:rsidR="003F45B3" w:rsidRPr="004E48B9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3F45B3" w:rsidRPr="004E48B9">
              <w:rPr>
                <w:rFonts w:asciiTheme="majorHAnsi" w:hAnsiTheme="majorHAnsi" w:cstheme="majorHAnsi"/>
              </w:rPr>
              <w:t xml:space="preserve"> Kč bez DPH</w:t>
            </w:r>
          </w:p>
        </w:tc>
      </w:tr>
    </w:tbl>
    <w:p w14:paraId="791C7678" w14:textId="2554200A" w:rsidR="001A2568" w:rsidRPr="001A2568" w:rsidRDefault="001A2568" w:rsidP="00876F33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1A2568">
        <w:rPr>
          <w:rFonts w:asciiTheme="majorHAnsi" w:eastAsia="Times New Roman" w:hAnsiTheme="majorHAnsi" w:cstheme="majorHAnsi"/>
        </w:rPr>
        <w:t xml:space="preserve">V případě rozporu </w:t>
      </w:r>
      <w:r w:rsidRPr="001A2568">
        <w:rPr>
          <w:rFonts w:asciiTheme="majorHAnsi" w:eastAsia="Times New Roman" w:hAnsiTheme="majorHAnsi" w:cstheme="majorHAnsi"/>
          <w:u w:val="single"/>
        </w:rPr>
        <w:t xml:space="preserve">mezi krycím listem </w:t>
      </w:r>
      <w:r>
        <w:rPr>
          <w:rFonts w:asciiTheme="majorHAnsi" w:eastAsia="Times New Roman" w:hAnsiTheme="majorHAnsi" w:cstheme="majorHAnsi"/>
          <w:u w:val="single"/>
        </w:rPr>
        <w:t xml:space="preserve">nabídky </w:t>
      </w:r>
      <w:r w:rsidR="007F02A2">
        <w:rPr>
          <w:rFonts w:asciiTheme="majorHAnsi" w:eastAsia="Times New Roman" w:hAnsiTheme="majorHAnsi" w:cstheme="majorHAnsi"/>
          <w:u w:val="single"/>
        </w:rPr>
        <w:t xml:space="preserve">a </w:t>
      </w:r>
      <w:r w:rsidRPr="001A2568">
        <w:rPr>
          <w:rFonts w:asciiTheme="majorHAnsi" w:eastAsia="Times New Roman" w:hAnsiTheme="majorHAnsi" w:cstheme="majorHAnsi"/>
          <w:u w:val="single"/>
        </w:rPr>
        <w:t>jinou částí nabídky</w:t>
      </w:r>
      <w:r w:rsidRPr="007F02A2">
        <w:rPr>
          <w:rFonts w:asciiTheme="majorHAnsi" w:eastAsia="Times New Roman" w:hAnsiTheme="majorHAnsi" w:cstheme="majorHAnsi"/>
        </w:rPr>
        <w:t xml:space="preserve">, </w:t>
      </w:r>
      <w:r w:rsidRPr="001A2568">
        <w:rPr>
          <w:rFonts w:asciiTheme="majorHAnsi" w:eastAsia="Times New Roman" w:hAnsiTheme="majorHAnsi" w:cstheme="majorHAnsi"/>
        </w:rPr>
        <w:t>budou pro posouzení a hodnocení nabídky účastníka relevantní údaje uvedené v krycím listu</w:t>
      </w:r>
      <w:r w:rsidR="007F02A2">
        <w:rPr>
          <w:rFonts w:asciiTheme="majorHAnsi" w:eastAsia="Times New Roman" w:hAnsiTheme="majorHAnsi" w:cstheme="majorHAnsi"/>
        </w:rPr>
        <w:t xml:space="preserve"> nabídky.</w:t>
      </w:r>
    </w:p>
    <w:p w14:paraId="3EBA5705" w14:textId="6D335A87" w:rsidR="00B067DF" w:rsidRPr="004E48B9" w:rsidRDefault="00812B87" w:rsidP="00160EA0">
      <w:pPr>
        <w:pStyle w:val="Nadpis1"/>
        <w:keepLines w:val="0"/>
        <w:spacing w:before="360" w:after="120" w:line="276" w:lineRule="auto"/>
        <w:ind w:left="714" w:hanging="357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Prokazování k</w:t>
      </w:r>
      <w:r w:rsidR="00B067DF" w:rsidRPr="004E48B9">
        <w:rPr>
          <w:rStyle w:val="Siln"/>
          <w:rFonts w:cstheme="majorHAnsi"/>
          <w:b/>
        </w:rPr>
        <w:t>valifikac</w:t>
      </w:r>
      <w:r w:rsidRPr="004E48B9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B067DF" w:rsidRPr="004E48B9" w14:paraId="31136EA9" w14:textId="77777777" w:rsidTr="09FEA6FE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0DA94046" w14:textId="0E005609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4E48B9" w14:paraId="114B1250" w14:textId="77777777" w:rsidTr="09FEA6FE">
        <w:trPr>
          <w:trHeight w:val="397"/>
        </w:trPr>
        <w:tc>
          <w:tcPr>
            <w:tcW w:w="9597" w:type="dxa"/>
            <w:vAlign w:val="center"/>
          </w:tcPr>
          <w:p w14:paraId="518909D5" w14:textId="0881ED45" w:rsidR="00B067DF" w:rsidRPr="004E48B9" w:rsidRDefault="00B067DF" w:rsidP="6541A77F">
            <w:pPr>
              <w:spacing w:line="276" w:lineRule="auto"/>
              <w:rPr>
                <w:rStyle w:val="Znakapoznpodarou"/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je způsobilým </w:t>
            </w:r>
            <w:r w:rsidR="007252F1" w:rsidRPr="004E48B9">
              <w:rPr>
                <w:rFonts w:asciiTheme="majorHAnsi" w:hAnsiTheme="majorHAnsi" w:cstheme="majorHAnsi"/>
              </w:rPr>
              <w:t>dle</w:t>
            </w:r>
            <w:r w:rsidRPr="004E48B9">
              <w:rPr>
                <w:rFonts w:asciiTheme="majorHAnsi" w:hAnsiTheme="majorHAnsi" w:cstheme="majorHAnsi"/>
              </w:rPr>
              <w:t xml:space="preserve"> § 74 odst. 1 ZZVZ.</w:t>
            </w:r>
          </w:p>
        </w:tc>
      </w:tr>
      <w:tr w:rsidR="00B067DF" w:rsidRPr="004E48B9" w14:paraId="0DC7970A" w14:textId="77777777" w:rsidTr="09FEA6FE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080A4A0D" w14:textId="7616E05B" w:rsidR="00B067DF" w:rsidRPr="004E48B9" w:rsidRDefault="6541A77F" w:rsidP="6541A77F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Profesní způsobilost</w:t>
            </w:r>
          </w:p>
        </w:tc>
      </w:tr>
      <w:tr w:rsidR="00B067DF" w:rsidRPr="004E48B9" w14:paraId="3089C4BF" w14:textId="77777777" w:rsidTr="09FEA6FE">
        <w:trPr>
          <w:trHeight w:val="510"/>
        </w:trPr>
        <w:tc>
          <w:tcPr>
            <w:tcW w:w="9597" w:type="dxa"/>
            <w:vAlign w:val="center"/>
          </w:tcPr>
          <w:p w14:paraId="5E8F0A44" w14:textId="0942744F" w:rsidR="00557EFC" w:rsidRPr="00F755D6" w:rsidRDefault="00B067DF" w:rsidP="00F755D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755D6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F755D6">
              <w:rPr>
                <w:rFonts w:asciiTheme="majorHAnsi" w:hAnsiTheme="majorHAnsi" w:cstheme="majorHAnsi"/>
              </w:rPr>
              <w:t>, že splňuje požadavek dle § 77 odst. 1 ZZVZ.</w:t>
            </w:r>
          </w:p>
        </w:tc>
      </w:tr>
    </w:tbl>
    <w:p w14:paraId="73BC7169" w14:textId="77777777" w:rsidR="00BF71BE" w:rsidRPr="004E48B9" w:rsidRDefault="00BF71BE" w:rsidP="00160EA0">
      <w:pPr>
        <w:pStyle w:val="Nadpis1"/>
        <w:keepLines w:val="0"/>
        <w:spacing w:before="360" w:after="120" w:line="276" w:lineRule="auto"/>
        <w:ind w:left="714" w:hanging="357"/>
        <w:rPr>
          <w:rStyle w:val="Siln"/>
          <w:rFonts w:cstheme="majorHAnsi"/>
          <w:b/>
        </w:rPr>
      </w:pPr>
      <w:bookmarkStart w:id="0" w:name="_Toc440366602"/>
      <w:bookmarkStart w:id="1" w:name="_Toc2604770"/>
      <w:r w:rsidRPr="004E48B9">
        <w:rPr>
          <w:rStyle w:val="Siln"/>
          <w:rFonts w:cstheme="majorHAnsi"/>
          <w:b/>
        </w:rPr>
        <w:t xml:space="preserve">Plnění prostřednictvím </w:t>
      </w:r>
      <w:bookmarkEnd w:id="0"/>
      <w:r w:rsidRPr="004E48B9">
        <w:rPr>
          <w:rStyle w:val="Siln"/>
          <w:rFonts w:cstheme="majorHAnsi"/>
          <w:b/>
        </w:rPr>
        <w:t>poddodavatelů</w:t>
      </w:r>
      <w:bookmarkEnd w:id="1"/>
      <w:r w:rsidRPr="004E48B9">
        <w:rPr>
          <w:rStyle w:val="Siln"/>
          <w:rFonts w:cstheme="majorHAnsi"/>
          <w:b/>
        </w:rPr>
        <w:tab/>
      </w:r>
    </w:p>
    <w:p w14:paraId="57E9D854" w14:textId="5169F799" w:rsidR="007E078A" w:rsidRPr="004E48B9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4E48B9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4E48B9" w14:paraId="351D0701" w14:textId="77777777" w:rsidTr="002B6461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4E48B9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4E48B9" w14:paraId="471FA7D6" w14:textId="77777777" w:rsidTr="003F45B3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4E48B9" w:rsidRDefault="007E078A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4E48B9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4E48B9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4E48B9">
              <w:rPr>
                <w:rFonts w:asciiTheme="majorHAnsi" w:hAnsiTheme="majorHAnsi" w:cstheme="majorHAnsi"/>
              </w:rPr>
              <w:t xml:space="preserve">(druh </w:t>
            </w:r>
            <w:r w:rsidR="00D07749" w:rsidRPr="004E48B9">
              <w:rPr>
                <w:rFonts w:asciiTheme="majorHAnsi" w:hAnsiTheme="majorHAnsi" w:cstheme="majorHAnsi"/>
              </w:rPr>
              <w:t xml:space="preserve">a rozsah </w:t>
            </w:r>
            <w:r w:rsidRPr="004E48B9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4E48B9" w14:paraId="2BD71A35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4E48B9" w14:paraId="5ADE198F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50997C5A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4E48B9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4E48B9">
        <w:rPr>
          <w:rFonts w:asciiTheme="majorHAnsi" w:hAnsiTheme="majorHAnsi" w:cstheme="majorHAnsi"/>
        </w:rPr>
        <w:t>nemusí účastník seznam dále upravovat</w:t>
      </w:r>
      <w:r w:rsidRPr="004E48B9">
        <w:rPr>
          <w:rFonts w:asciiTheme="majorHAnsi" w:hAnsiTheme="majorHAnsi" w:cstheme="majorHAnsi"/>
        </w:rPr>
        <w:t>.</w:t>
      </w:r>
    </w:p>
    <w:p w14:paraId="032DCB9B" w14:textId="3F1EE1E5" w:rsidR="00BF71BE" w:rsidRPr="004E48B9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 v Seznamu poddodavatelů uvede i jiné osoby </w:t>
      </w:r>
      <w:r w:rsidR="007252F1" w:rsidRPr="004E48B9">
        <w:rPr>
          <w:rFonts w:asciiTheme="majorHAnsi" w:hAnsiTheme="majorHAnsi" w:cstheme="majorHAnsi"/>
        </w:rPr>
        <w:t xml:space="preserve">dle </w:t>
      </w:r>
      <w:r w:rsidR="007244DA" w:rsidRPr="004E48B9">
        <w:rPr>
          <w:rFonts w:asciiTheme="majorHAnsi" w:hAnsiTheme="majorHAnsi" w:cstheme="majorHAnsi"/>
        </w:rPr>
        <w:t>§ 83 ZZVZ</w:t>
      </w:r>
      <w:r w:rsidRPr="004E48B9">
        <w:rPr>
          <w:rFonts w:asciiTheme="majorHAnsi" w:hAnsiTheme="majorHAnsi" w:cstheme="majorHAnsi"/>
        </w:rPr>
        <w:t xml:space="preserve">, prostřednictvím kterých dodavatel prokazuje kvalifikaci, a </w:t>
      </w:r>
      <w:r w:rsidR="006F6CFC">
        <w:rPr>
          <w:rFonts w:asciiTheme="majorHAnsi" w:hAnsiTheme="majorHAnsi" w:cstheme="majorHAnsi"/>
        </w:rPr>
        <w:t xml:space="preserve">které se </w:t>
      </w:r>
      <w:r w:rsidRPr="004E48B9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4E48B9" w:rsidRDefault="00F72D7A" w:rsidP="00160EA0">
      <w:pPr>
        <w:pStyle w:val="Nadpis1"/>
        <w:spacing w:before="360" w:after="120" w:line="276" w:lineRule="auto"/>
        <w:rPr>
          <w:rFonts w:cstheme="majorHAnsi"/>
        </w:rPr>
      </w:pPr>
      <w:r w:rsidRPr="004E48B9">
        <w:rPr>
          <w:rFonts w:cstheme="majorHAnsi"/>
        </w:rPr>
        <w:t>Další obsah nabídky</w:t>
      </w:r>
    </w:p>
    <w:p w14:paraId="19E28D79" w14:textId="77777777" w:rsidR="00195D10" w:rsidRPr="004E48B9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4E48B9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4E48B9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4E48B9">
        <w:rPr>
          <w:rFonts w:asciiTheme="majorHAnsi" w:eastAsia="Calibri" w:hAnsiTheme="majorHAnsi" w:cstheme="majorHAnsi"/>
          <w:b/>
        </w:rPr>
        <w:t>Krycí list nabídky</w:t>
      </w:r>
      <w:r w:rsidR="009B7883" w:rsidRPr="004E48B9">
        <w:rPr>
          <w:rFonts w:asciiTheme="majorHAnsi" w:eastAsia="Calibri" w:hAnsiTheme="majorHAnsi" w:cstheme="majorHAnsi"/>
        </w:rPr>
        <w:t>,</w:t>
      </w:r>
      <w:r w:rsidRPr="004E48B9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4F621CC2" w:rsidR="00F72D7A" w:rsidRPr="004E48B9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Doklad o zplnomocnění osoby oprávněn</w:t>
      </w:r>
      <w:r w:rsidR="00526398">
        <w:rPr>
          <w:rFonts w:asciiTheme="majorHAnsi" w:hAnsiTheme="majorHAnsi" w:cstheme="majorHAnsi"/>
        </w:rPr>
        <w:t>é</w:t>
      </w:r>
      <w:r w:rsidRPr="004E48B9">
        <w:rPr>
          <w:rFonts w:asciiTheme="majorHAnsi" w:hAnsiTheme="majorHAnsi" w:cstheme="majorHAnsi"/>
        </w:rPr>
        <w:t xml:space="preserve"> zastupovat účastníka (je-li relevantní),</w:t>
      </w:r>
    </w:p>
    <w:p w14:paraId="2F52DCC2" w14:textId="7D05611D" w:rsidR="009B7883" w:rsidRPr="00F755D6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F755D6">
        <w:rPr>
          <w:rFonts w:asciiTheme="majorHAnsi" w:hAnsiTheme="majorHAnsi" w:cstheme="majorHAnsi"/>
          <w:b/>
        </w:rPr>
        <w:t>Položkový rozpočet</w:t>
      </w:r>
      <w:r w:rsidRPr="00F755D6">
        <w:rPr>
          <w:rFonts w:asciiTheme="majorHAnsi" w:hAnsiTheme="majorHAnsi" w:cstheme="majorHAnsi"/>
        </w:rPr>
        <w:t>, řádně vyplněný</w:t>
      </w:r>
      <w:r w:rsidR="001D4142" w:rsidRPr="00F755D6">
        <w:rPr>
          <w:rFonts w:asciiTheme="majorHAnsi" w:hAnsiTheme="majorHAnsi" w:cstheme="majorHAnsi"/>
        </w:rPr>
        <w:t xml:space="preserve"> a předložený v souladu s </w:t>
      </w:r>
      <w:r w:rsidR="001D4142" w:rsidRPr="00F755D6">
        <w:rPr>
          <w:rFonts w:asciiTheme="majorHAnsi" w:hAnsiTheme="majorHAnsi" w:cstheme="majorHAnsi"/>
          <w:b/>
        </w:rPr>
        <w:t xml:space="preserve">přílohou č. </w:t>
      </w:r>
      <w:r w:rsidR="00F755D6" w:rsidRPr="00F755D6">
        <w:rPr>
          <w:rFonts w:asciiTheme="majorHAnsi" w:hAnsiTheme="majorHAnsi" w:cstheme="majorHAnsi"/>
          <w:b/>
        </w:rPr>
        <w:t>4</w:t>
      </w:r>
      <w:r w:rsidR="001D4142" w:rsidRPr="00F755D6">
        <w:rPr>
          <w:rFonts w:asciiTheme="majorHAnsi" w:hAnsiTheme="majorHAnsi" w:cstheme="majorHAnsi"/>
        </w:rPr>
        <w:t xml:space="preserve"> zadávací dokumentace</w:t>
      </w:r>
      <w:r w:rsidR="009B67B4" w:rsidRPr="00F755D6">
        <w:rPr>
          <w:rFonts w:asciiTheme="majorHAnsi" w:hAnsiTheme="majorHAnsi" w:cstheme="majorHAnsi"/>
        </w:rPr>
        <w:t>.</w:t>
      </w:r>
    </w:p>
    <w:p w14:paraId="02CAC7B7" w14:textId="2FF6278F" w:rsidR="0045255D" w:rsidRPr="00633429" w:rsidRDefault="00633429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633429">
        <w:rPr>
          <w:rFonts w:asciiTheme="majorHAnsi" w:hAnsiTheme="majorHAnsi" w:cstheme="majorHAnsi"/>
          <w:b/>
          <w:bCs/>
        </w:rPr>
        <w:t>Orientační harmonogram realizace veřejné zakázky</w:t>
      </w:r>
      <w:r w:rsidRPr="00633429">
        <w:rPr>
          <w:rFonts w:asciiTheme="majorHAnsi" w:hAnsiTheme="majorHAnsi" w:cstheme="majorHAnsi"/>
        </w:rPr>
        <w:t xml:space="preserve"> zpracovaný v </w:t>
      </w:r>
      <w:r w:rsidRPr="00633429">
        <w:rPr>
          <w:rFonts w:asciiTheme="majorHAnsi" w:hAnsiTheme="majorHAnsi" w:cstheme="majorHAnsi"/>
          <w:b/>
          <w:bCs/>
        </w:rPr>
        <w:t xml:space="preserve">týdnech </w:t>
      </w:r>
      <w:r w:rsidRPr="00633429">
        <w:rPr>
          <w:rFonts w:asciiTheme="majorHAnsi" w:hAnsiTheme="majorHAnsi" w:cstheme="majorHAnsi"/>
        </w:rPr>
        <w:t>v souladu s odst. 3.1 Smlouvy</w:t>
      </w:r>
      <w:r w:rsidRPr="00633429">
        <w:rPr>
          <w:rFonts w:asciiTheme="majorHAnsi" w:hAnsiTheme="majorHAnsi" w:cstheme="majorHAnsi"/>
          <w:lang w:eastAsia="x-none"/>
        </w:rPr>
        <w:t>.</w:t>
      </w:r>
    </w:p>
    <w:p w14:paraId="285A91BF" w14:textId="03CDA1F4" w:rsidR="002D727F" w:rsidRPr="00F755D6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F755D6">
        <w:rPr>
          <w:rFonts w:asciiTheme="majorHAnsi" w:hAnsiTheme="majorHAnsi" w:cstheme="majorBidi"/>
        </w:rPr>
        <w:t>D</w:t>
      </w:r>
      <w:r w:rsidR="002D727F" w:rsidRPr="00F755D6">
        <w:rPr>
          <w:rFonts w:asciiTheme="majorHAnsi" w:hAnsiTheme="majorHAnsi" w:cstheme="majorBidi"/>
        </w:rPr>
        <w:t xml:space="preserve">alší dokumenty, </w:t>
      </w:r>
      <w:r w:rsidRPr="00F755D6">
        <w:rPr>
          <w:rFonts w:asciiTheme="majorHAnsi" w:hAnsiTheme="majorHAnsi" w:cstheme="majorBidi"/>
        </w:rPr>
        <w:t xml:space="preserve">pokud to vyplývá ze </w:t>
      </w:r>
      <w:r w:rsidR="002D727F" w:rsidRPr="00F755D6">
        <w:rPr>
          <w:rFonts w:asciiTheme="majorHAnsi" w:hAnsiTheme="majorHAnsi" w:cstheme="majorBidi"/>
        </w:rPr>
        <w:t>zadávací dokumentac</w:t>
      </w:r>
      <w:r w:rsidRPr="00F755D6">
        <w:rPr>
          <w:rFonts w:asciiTheme="majorHAnsi" w:hAnsiTheme="majorHAnsi" w:cstheme="majorBidi"/>
        </w:rPr>
        <w:t>e.</w:t>
      </w:r>
    </w:p>
    <w:p w14:paraId="48B6968B" w14:textId="77777777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4A45BE8" w14:textId="4C7EB94A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bookmarkStart w:id="2" w:name="_Hlk29283627"/>
      <w:r w:rsidRPr="004E48B9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1EACA1CCD98349528CA15B8591E14C87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4E48B9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5CCC2FEDC7B44B88B3B080223EC6FA91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7066A3E7" w14:textId="77777777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B956DD23D43B4789B1E9FBD3286669CC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2"/>
    <w:p w14:paraId="0734497B" w14:textId="79BC7BC7" w:rsidR="00B067DF" w:rsidRPr="004E48B9" w:rsidRDefault="001236D1" w:rsidP="008309D1">
      <w:pPr>
        <w:spacing w:before="120" w:after="120" w:line="276" w:lineRule="auto"/>
        <w:rPr>
          <w:rFonts w:asciiTheme="majorHAnsi" w:hAnsiTheme="majorHAnsi" w:cstheme="majorHAnsi"/>
        </w:rPr>
      </w:pPr>
      <w:r w:rsidRPr="004E48B9" w:rsidDel="001236D1">
        <w:rPr>
          <w:rFonts w:asciiTheme="majorHAnsi" w:hAnsiTheme="majorHAnsi" w:cstheme="majorHAnsi"/>
        </w:rPr>
        <w:t xml:space="preserve"> </w:t>
      </w:r>
    </w:p>
    <w:p w14:paraId="7B6379C8" w14:textId="77777777" w:rsidR="00B067DF" w:rsidRPr="004E48B9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4E48B9" w:rsidSect="00E8494E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F9868" w14:textId="77777777" w:rsidR="00296243" w:rsidRDefault="00296243" w:rsidP="002C4725">
      <w:pPr>
        <w:spacing w:after="0" w:line="240" w:lineRule="auto"/>
      </w:pPr>
      <w:r>
        <w:separator/>
      </w:r>
    </w:p>
  </w:endnote>
  <w:endnote w:type="continuationSeparator" w:id="0">
    <w:p w14:paraId="4E6E0DF7" w14:textId="77777777" w:rsidR="00296243" w:rsidRDefault="00296243" w:rsidP="002C4725">
      <w:pPr>
        <w:spacing w:after="0" w:line="240" w:lineRule="auto"/>
      </w:pPr>
      <w:r>
        <w:continuationSeparator/>
      </w:r>
    </w:p>
  </w:endnote>
  <w:endnote w:type="continuationNotice" w:id="1">
    <w:p w14:paraId="696B5815" w14:textId="77777777" w:rsidR="00296243" w:rsidRDefault="002962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187214">
          <w:rPr>
            <w:rFonts w:asciiTheme="majorHAnsi" w:hAnsiTheme="majorHAnsi" w:cstheme="majorHAnsi"/>
            <w:noProof/>
            <w:sz w:val="20"/>
          </w:rPr>
          <w:t>5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4647A91" wp14:editId="1D50706E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74A2A" w14:textId="77777777" w:rsidR="00296243" w:rsidRDefault="00296243" w:rsidP="002C4725">
      <w:pPr>
        <w:spacing w:after="0" w:line="240" w:lineRule="auto"/>
      </w:pPr>
      <w:r>
        <w:separator/>
      </w:r>
    </w:p>
  </w:footnote>
  <w:footnote w:type="continuationSeparator" w:id="0">
    <w:p w14:paraId="7F5BD78B" w14:textId="77777777" w:rsidR="00296243" w:rsidRDefault="00296243" w:rsidP="002C4725">
      <w:pPr>
        <w:spacing w:after="0" w:line="240" w:lineRule="auto"/>
      </w:pPr>
      <w:r>
        <w:continuationSeparator/>
      </w:r>
    </w:p>
  </w:footnote>
  <w:footnote w:type="continuationNotice" w:id="1">
    <w:p w14:paraId="2E98BC31" w14:textId="77777777" w:rsidR="00296243" w:rsidRDefault="002962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9403" w14:textId="77777777" w:rsidR="00A3723B" w:rsidRPr="00642897" w:rsidRDefault="00A3723B" w:rsidP="00A3723B">
    <w:pPr>
      <w:pStyle w:val="Zhlav"/>
      <w:jc w:val="center"/>
    </w:pPr>
    <w:r>
      <w:rPr>
        <w:noProof/>
      </w:rPr>
      <w:drawing>
        <wp:inline distT="0" distB="0" distL="0" distR="0" wp14:anchorId="5D841BF1" wp14:editId="3030D920">
          <wp:extent cx="1164771" cy="1019175"/>
          <wp:effectExtent l="0" t="0" r="0" b="0"/>
          <wp:docPr id="2" name="Obrázek 2" descr="znak města Podiví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města Podiví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153" cy="1023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0B5937"/>
    <w:multiLevelType w:val="hybridMultilevel"/>
    <w:tmpl w:val="FD069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95CAF"/>
    <w:multiLevelType w:val="hybridMultilevel"/>
    <w:tmpl w:val="B4DE60E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712D1613"/>
    <w:multiLevelType w:val="multilevel"/>
    <w:tmpl w:val="C45A421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93578">
    <w:abstractNumId w:val="21"/>
  </w:num>
  <w:num w:numId="2" w16cid:durableId="966593915">
    <w:abstractNumId w:val="7"/>
  </w:num>
  <w:num w:numId="3" w16cid:durableId="1579905405">
    <w:abstractNumId w:val="0"/>
  </w:num>
  <w:num w:numId="4" w16cid:durableId="637606826">
    <w:abstractNumId w:val="15"/>
  </w:num>
  <w:num w:numId="5" w16cid:durableId="929124490">
    <w:abstractNumId w:val="11"/>
  </w:num>
  <w:num w:numId="6" w16cid:durableId="322317583">
    <w:abstractNumId w:val="11"/>
  </w:num>
  <w:num w:numId="7" w16cid:durableId="2118669206">
    <w:abstractNumId w:val="1"/>
  </w:num>
  <w:num w:numId="8" w16cid:durableId="1171139782">
    <w:abstractNumId w:val="19"/>
  </w:num>
  <w:num w:numId="9" w16cid:durableId="1652172034">
    <w:abstractNumId w:val="6"/>
  </w:num>
  <w:num w:numId="10" w16cid:durableId="97219077">
    <w:abstractNumId w:val="10"/>
  </w:num>
  <w:num w:numId="11" w16cid:durableId="283191294">
    <w:abstractNumId w:val="9"/>
  </w:num>
  <w:num w:numId="12" w16cid:durableId="1411661403">
    <w:abstractNumId w:val="18"/>
  </w:num>
  <w:num w:numId="13" w16cid:durableId="1781993219">
    <w:abstractNumId w:val="4"/>
  </w:num>
  <w:num w:numId="14" w16cid:durableId="1029571418">
    <w:abstractNumId w:val="20"/>
  </w:num>
  <w:num w:numId="15" w16cid:durableId="1787579029">
    <w:abstractNumId w:val="3"/>
  </w:num>
  <w:num w:numId="16" w16cid:durableId="1378508371">
    <w:abstractNumId w:val="12"/>
  </w:num>
  <w:num w:numId="17" w16cid:durableId="861475434">
    <w:abstractNumId w:val="13"/>
  </w:num>
  <w:num w:numId="18" w16cid:durableId="633487257">
    <w:abstractNumId w:val="7"/>
  </w:num>
  <w:num w:numId="19" w16cid:durableId="1537037732">
    <w:abstractNumId w:val="21"/>
  </w:num>
  <w:num w:numId="20" w16cid:durableId="1813909203">
    <w:abstractNumId w:val="8"/>
  </w:num>
  <w:num w:numId="21" w16cid:durableId="1051853329">
    <w:abstractNumId w:val="2"/>
  </w:num>
  <w:num w:numId="22" w16cid:durableId="539513988">
    <w:abstractNumId w:val="14"/>
  </w:num>
  <w:num w:numId="23" w16cid:durableId="1786272258">
    <w:abstractNumId w:val="22"/>
  </w:num>
  <w:num w:numId="24" w16cid:durableId="1289312943">
    <w:abstractNumId w:val="16"/>
  </w:num>
  <w:num w:numId="25" w16cid:durableId="2147238578">
    <w:abstractNumId w:val="5"/>
  </w:num>
  <w:num w:numId="26" w16cid:durableId="1015037402">
    <w:abstractNumId w:val="7"/>
  </w:num>
  <w:num w:numId="27" w16cid:durableId="153014611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toX4eo8EyX/xXOssY/TxARlnxebzANUQeE0YmMz456EFguKowjPG233r5M6MPGsdf4Achgx1zEn49sRKjQ2c5Q==" w:salt="y/8VdEHJSlaKXurH5nAuzg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6003"/>
    <w:rsid w:val="00025959"/>
    <w:rsid w:val="00037BE2"/>
    <w:rsid w:val="0006445D"/>
    <w:rsid w:val="000703BC"/>
    <w:rsid w:val="00072135"/>
    <w:rsid w:val="00082C5A"/>
    <w:rsid w:val="000840D8"/>
    <w:rsid w:val="000A3A57"/>
    <w:rsid w:val="000A6731"/>
    <w:rsid w:val="000B42C0"/>
    <w:rsid w:val="000B505F"/>
    <w:rsid w:val="000D388A"/>
    <w:rsid w:val="000D3E20"/>
    <w:rsid w:val="000F2439"/>
    <w:rsid w:val="00113F40"/>
    <w:rsid w:val="001236D1"/>
    <w:rsid w:val="0012393F"/>
    <w:rsid w:val="00130843"/>
    <w:rsid w:val="00150DC5"/>
    <w:rsid w:val="00157C8E"/>
    <w:rsid w:val="00160EA0"/>
    <w:rsid w:val="00173960"/>
    <w:rsid w:val="0018712C"/>
    <w:rsid w:val="00187214"/>
    <w:rsid w:val="00195D10"/>
    <w:rsid w:val="001A228E"/>
    <w:rsid w:val="001A2568"/>
    <w:rsid w:val="001A3941"/>
    <w:rsid w:val="001B5DBB"/>
    <w:rsid w:val="001C7F7C"/>
    <w:rsid w:val="001D0606"/>
    <w:rsid w:val="001D2CB1"/>
    <w:rsid w:val="001D4142"/>
    <w:rsid w:val="001E4CB2"/>
    <w:rsid w:val="00202740"/>
    <w:rsid w:val="002063E8"/>
    <w:rsid w:val="0022176A"/>
    <w:rsid w:val="002313AD"/>
    <w:rsid w:val="00237321"/>
    <w:rsid w:val="00247720"/>
    <w:rsid w:val="00251B05"/>
    <w:rsid w:val="00252D42"/>
    <w:rsid w:val="00267824"/>
    <w:rsid w:val="00273B04"/>
    <w:rsid w:val="00274CEF"/>
    <w:rsid w:val="00294F6E"/>
    <w:rsid w:val="00296243"/>
    <w:rsid w:val="002B29FD"/>
    <w:rsid w:val="002B5CAD"/>
    <w:rsid w:val="002B6461"/>
    <w:rsid w:val="002C4725"/>
    <w:rsid w:val="002D727F"/>
    <w:rsid w:val="002D72C7"/>
    <w:rsid w:val="002E0A14"/>
    <w:rsid w:val="002F739C"/>
    <w:rsid w:val="003006F3"/>
    <w:rsid w:val="00316023"/>
    <w:rsid w:val="00351A75"/>
    <w:rsid w:val="00360120"/>
    <w:rsid w:val="003823F4"/>
    <w:rsid w:val="00384688"/>
    <w:rsid w:val="003905BE"/>
    <w:rsid w:val="00393720"/>
    <w:rsid w:val="003A758C"/>
    <w:rsid w:val="003B3D04"/>
    <w:rsid w:val="003B764B"/>
    <w:rsid w:val="003D2088"/>
    <w:rsid w:val="003F0F2F"/>
    <w:rsid w:val="003F121F"/>
    <w:rsid w:val="003F45B3"/>
    <w:rsid w:val="003F660A"/>
    <w:rsid w:val="00402441"/>
    <w:rsid w:val="00427539"/>
    <w:rsid w:val="00431CD9"/>
    <w:rsid w:val="0043726F"/>
    <w:rsid w:val="00442C46"/>
    <w:rsid w:val="004477CC"/>
    <w:rsid w:val="004524C6"/>
    <w:rsid w:val="0045255D"/>
    <w:rsid w:val="00455270"/>
    <w:rsid w:val="00474F9E"/>
    <w:rsid w:val="00476C99"/>
    <w:rsid w:val="00496D72"/>
    <w:rsid w:val="004A39A4"/>
    <w:rsid w:val="004A7B72"/>
    <w:rsid w:val="004B0B9F"/>
    <w:rsid w:val="004B3047"/>
    <w:rsid w:val="004B6AE8"/>
    <w:rsid w:val="004B7783"/>
    <w:rsid w:val="004C07D9"/>
    <w:rsid w:val="004E2D86"/>
    <w:rsid w:val="004E48B9"/>
    <w:rsid w:val="004E6710"/>
    <w:rsid w:val="005055F8"/>
    <w:rsid w:val="00526398"/>
    <w:rsid w:val="00541C99"/>
    <w:rsid w:val="00541D1B"/>
    <w:rsid w:val="0055358D"/>
    <w:rsid w:val="00557B2B"/>
    <w:rsid w:val="00557EFC"/>
    <w:rsid w:val="00560CF9"/>
    <w:rsid w:val="00577ECD"/>
    <w:rsid w:val="00583EA5"/>
    <w:rsid w:val="00584109"/>
    <w:rsid w:val="005A02FA"/>
    <w:rsid w:val="005B243A"/>
    <w:rsid w:val="005D53C2"/>
    <w:rsid w:val="005E7A63"/>
    <w:rsid w:val="00602B21"/>
    <w:rsid w:val="00610B24"/>
    <w:rsid w:val="006304B1"/>
    <w:rsid w:val="00633429"/>
    <w:rsid w:val="00633524"/>
    <w:rsid w:val="006365AF"/>
    <w:rsid w:val="006446B6"/>
    <w:rsid w:val="00653B07"/>
    <w:rsid w:val="006550FB"/>
    <w:rsid w:val="00661D5D"/>
    <w:rsid w:val="00674152"/>
    <w:rsid w:val="00686888"/>
    <w:rsid w:val="00694C0A"/>
    <w:rsid w:val="006A51E9"/>
    <w:rsid w:val="006C1405"/>
    <w:rsid w:val="006C3578"/>
    <w:rsid w:val="006C5D07"/>
    <w:rsid w:val="006C64E7"/>
    <w:rsid w:val="006D1666"/>
    <w:rsid w:val="006D355A"/>
    <w:rsid w:val="006E2333"/>
    <w:rsid w:val="006E2B73"/>
    <w:rsid w:val="006E7292"/>
    <w:rsid w:val="006F6CFC"/>
    <w:rsid w:val="007074B6"/>
    <w:rsid w:val="00722CDE"/>
    <w:rsid w:val="007244DA"/>
    <w:rsid w:val="007252F1"/>
    <w:rsid w:val="007263CC"/>
    <w:rsid w:val="0074190B"/>
    <w:rsid w:val="007442A1"/>
    <w:rsid w:val="00763788"/>
    <w:rsid w:val="00775992"/>
    <w:rsid w:val="00781689"/>
    <w:rsid w:val="00790C6A"/>
    <w:rsid w:val="007913D3"/>
    <w:rsid w:val="00793FF3"/>
    <w:rsid w:val="00794A6B"/>
    <w:rsid w:val="007A0278"/>
    <w:rsid w:val="007D0FC6"/>
    <w:rsid w:val="007D4838"/>
    <w:rsid w:val="007E0449"/>
    <w:rsid w:val="007E078A"/>
    <w:rsid w:val="007E5031"/>
    <w:rsid w:val="007E513E"/>
    <w:rsid w:val="007F02A2"/>
    <w:rsid w:val="007F73AC"/>
    <w:rsid w:val="00800836"/>
    <w:rsid w:val="00812B87"/>
    <w:rsid w:val="0082413A"/>
    <w:rsid w:val="00827468"/>
    <w:rsid w:val="008309D1"/>
    <w:rsid w:val="00834D6D"/>
    <w:rsid w:val="0083788E"/>
    <w:rsid w:val="0084048E"/>
    <w:rsid w:val="00855323"/>
    <w:rsid w:val="008638BC"/>
    <w:rsid w:val="00872E47"/>
    <w:rsid w:val="00876F33"/>
    <w:rsid w:val="008A269E"/>
    <w:rsid w:val="008A62CA"/>
    <w:rsid w:val="008C45B9"/>
    <w:rsid w:val="008D219E"/>
    <w:rsid w:val="008F090D"/>
    <w:rsid w:val="008F3E3E"/>
    <w:rsid w:val="00917068"/>
    <w:rsid w:val="0092668F"/>
    <w:rsid w:val="00942590"/>
    <w:rsid w:val="00996D8A"/>
    <w:rsid w:val="009974C4"/>
    <w:rsid w:val="009A11AD"/>
    <w:rsid w:val="009A5C04"/>
    <w:rsid w:val="009B67B4"/>
    <w:rsid w:val="009B7883"/>
    <w:rsid w:val="009C3B4B"/>
    <w:rsid w:val="009E3A04"/>
    <w:rsid w:val="009F33C5"/>
    <w:rsid w:val="00A0138D"/>
    <w:rsid w:val="00A015E9"/>
    <w:rsid w:val="00A3723B"/>
    <w:rsid w:val="00A43EF0"/>
    <w:rsid w:val="00A46404"/>
    <w:rsid w:val="00A468A6"/>
    <w:rsid w:val="00A77BFA"/>
    <w:rsid w:val="00A805D1"/>
    <w:rsid w:val="00A87536"/>
    <w:rsid w:val="00AA6A07"/>
    <w:rsid w:val="00AC7D8A"/>
    <w:rsid w:val="00AE3343"/>
    <w:rsid w:val="00AE4F32"/>
    <w:rsid w:val="00AF25BE"/>
    <w:rsid w:val="00AF4FAD"/>
    <w:rsid w:val="00AF6371"/>
    <w:rsid w:val="00AF650D"/>
    <w:rsid w:val="00B067DF"/>
    <w:rsid w:val="00B343B8"/>
    <w:rsid w:val="00B370E5"/>
    <w:rsid w:val="00B527F4"/>
    <w:rsid w:val="00B548D0"/>
    <w:rsid w:val="00B55BF2"/>
    <w:rsid w:val="00B56A03"/>
    <w:rsid w:val="00B73024"/>
    <w:rsid w:val="00B90639"/>
    <w:rsid w:val="00BA141F"/>
    <w:rsid w:val="00BA22F1"/>
    <w:rsid w:val="00BA239A"/>
    <w:rsid w:val="00BA7E68"/>
    <w:rsid w:val="00BB624B"/>
    <w:rsid w:val="00BC005C"/>
    <w:rsid w:val="00BD2B44"/>
    <w:rsid w:val="00BE161F"/>
    <w:rsid w:val="00BF318F"/>
    <w:rsid w:val="00BF32F8"/>
    <w:rsid w:val="00BF4D9C"/>
    <w:rsid w:val="00BF71BE"/>
    <w:rsid w:val="00C01C47"/>
    <w:rsid w:val="00C16B8A"/>
    <w:rsid w:val="00C23834"/>
    <w:rsid w:val="00C26691"/>
    <w:rsid w:val="00C70411"/>
    <w:rsid w:val="00C72A8D"/>
    <w:rsid w:val="00C76BAC"/>
    <w:rsid w:val="00C91BF8"/>
    <w:rsid w:val="00CB2191"/>
    <w:rsid w:val="00CC0C1D"/>
    <w:rsid w:val="00CD39DD"/>
    <w:rsid w:val="00CD39FA"/>
    <w:rsid w:val="00CE111F"/>
    <w:rsid w:val="00CE184D"/>
    <w:rsid w:val="00CE5CDF"/>
    <w:rsid w:val="00D00CE5"/>
    <w:rsid w:val="00D07749"/>
    <w:rsid w:val="00D126C0"/>
    <w:rsid w:val="00D22DCA"/>
    <w:rsid w:val="00D22FB7"/>
    <w:rsid w:val="00D31E86"/>
    <w:rsid w:val="00D35963"/>
    <w:rsid w:val="00D37971"/>
    <w:rsid w:val="00D41F6D"/>
    <w:rsid w:val="00D50BAB"/>
    <w:rsid w:val="00D63539"/>
    <w:rsid w:val="00D65A21"/>
    <w:rsid w:val="00DA2467"/>
    <w:rsid w:val="00DA5236"/>
    <w:rsid w:val="00DB6E05"/>
    <w:rsid w:val="00DD01E9"/>
    <w:rsid w:val="00DD2761"/>
    <w:rsid w:val="00DD3120"/>
    <w:rsid w:val="00DD43A9"/>
    <w:rsid w:val="00DF64B6"/>
    <w:rsid w:val="00E2683B"/>
    <w:rsid w:val="00E324D8"/>
    <w:rsid w:val="00E36BD6"/>
    <w:rsid w:val="00E41512"/>
    <w:rsid w:val="00E4463B"/>
    <w:rsid w:val="00E54BD7"/>
    <w:rsid w:val="00E65E02"/>
    <w:rsid w:val="00E71AB5"/>
    <w:rsid w:val="00E8494E"/>
    <w:rsid w:val="00E906C8"/>
    <w:rsid w:val="00E91E0C"/>
    <w:rsid w:val="00E94454"/>
    <w:rsid w:val="00E97905"/>
    <w:rsid w:val="00EA06C0"/>
    <w:rsid w:val="00EA0A8C"/>
    <w:rsid w:val="00EA3C0E"/>
    <w:rsid w:val="00EA5998"/>
    <w:rsid w:val="00EB0917"/>
    <w:rsid w:val="00EC4F9C"/>
    <w:rsid w:val="00EC6D81"/>
    <w:rsid w:val="00EE2E83"/>
    <w:rsid w:val="00EE6FC7"/>
    <w:rsid w:val="00EE78B1"/>
    <w:rsid w:val="00EF2A2A"/>
    <w:rsid w:val="00F038FF"/>
    <w:rsid w:val="00F118E1"/>
    <w:rsid w:val="00F13430"/>
    <w:rsid w:val="00F17C54"/>
    <w:rsid w:val="00F27A8E"/>
    <w:rsid w:val="00F31346"/>
    <w:rsid w:val="00F6706F"/>
    <w:rsid w:val="00F70B8F"/>
    <w:rsid w:val="00F71416"/>
    <w:rsid w:val="00F72D7A"/>
    <w:rsid w:val="00F755D6"/>
    <w:rsid w:val="00F76B2F"/>
    <w:rsid w:val="00F84153"/>
    <w:rsid w:val="00FF7263"/>
    <w:rsid w:val="08C18711"/>
    <w:rsid w:val="09FEA6FE"/>
    <w:rsid w:val="0EA2E9B4"/>
    <w:rsid w:val="192D7B51"/>
    <w:rsid w:val="2CCBCAD9"/>
    <w:rsid w:val="33164E1B"/>
    <w:rsid w:val="335C4E7B"/>
    <w:rsid w:val="3FE76161"/>
    <w:rsid w:val="431B779B"/>
    <w:rsid w:val="440C2D22"/>
    <w:rsid w:val="49AC207B"/>
    <w:rsid w:val="58689996"/>
    <w:rsid w:val="5B002B26"/>
    <w:rsid w:val="5C0BC5A5"/>
    <w:rsid w:val="646C41B0"/>
    <w:rsid w:val="6541A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5B5F7790-4D3B-4D26-9814-CADB175B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E91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94F6E" w:rsidP="00294F6E">
          <w:pPr>
            <w:pStyle w:val="965DAE32D48742E0820C469B6704D8915"/>
          </w:pPr>
          <w:r w:rsidRPr="00187214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94F6E" w:rsidP="00294F6E">
          <w:pPr>
            <w:pStyle w:val="999D8E9014AC4508BD6078522FA0AE364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94F6E" w:rsidP="00294F6E">
          <w:pPr>
            <w:pStyle w:val="E17A766FF4E34B76B9BBA8FD902870D6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94F6E" w:rsidP="00294F6E">
          <w:pPr>
            <w:pStyle w:val="C276B60754C94C7D9AFD0FB834E61144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94F6E" w:rsidP="00294F6E">
          <w:pPr>
            <w:pStyle w:val="E5C0DABB0F5446458FDAEADC32B126BC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94F6E" w:rsidP="00294F6E">
          <w:pPr>
            <w:pStyle w:val="683AC7DB4B4A46E2B0D16C4CB0E4502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94F6E" w:rsidP="00294F6E">
          <w:pPr>
            <w:pStyle w:val="C67B583E08624CB78826F91E95CD2DE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94F6E" w:rsidP="00294F6E">
          <w:pPr>
            <w:pStyle w:val="3CCC59C2DC45484C8073BE274CDDF3F0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94F6E" w:rsidP="00294F6E">
          <w:pPr>
            <w:pStyle w:val="F87E358D268F49AE8FC26987775EFE2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94F6E" w:rsidP="00294F6E">
          <w:pPr>
            <w:pStyle w:val="87745AE4552044B096E0AB71E4F9C878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94F6E" w:rsidP="00294F6E">
          <w:pPr>
            <w:pStyle w:val="529C780E335847EB9ED99459765C239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94F6E" w:rsidP="00294F6E">
          <w:pPr>
            <w:pStyle w:val="FEA2437317244E18B8CFF94636AEC5F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842923" w:rsidRDefault="00294F6E" w:rsidP="00294F6E">
          <w:pPr>
            <w:pStyle w:val="BD91E698A02A401BBCA8F0684263DC6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842923" w:rsidRDefault="00294F6E" w:rsidP="00294F6E">
          <w:pPr>
            <w:pStyle w:val="C60B0C4A6A094525B460BE2469090F4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1EACA1CCD98349528CA15B8591E14C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166FC-EFB8-48B5-93D7-A81435B3C248}"/>
      </w:docPartPr>
      <w:docPartBody>
        <w:p w:rsidR="00E812C6" w:rsidRDefault="00294F6E" w:rsidP="00294F6E">
          <w:pPr>
            <w:pStyle w:val="1EACA1CCD98349528CA15B8591E14C872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5CCC2FEDC7B44B88B3B080223EC6F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2F748-70D2-4E40-AB9D-729113B891F5}"/>
      </w:docPartPr>
      <w:docPartBody>
        <w:p w:rsidR="00E812C6" w:rsidRDefault="00294F6E" w:rsidP="00294F6E">
          <w:pPr>
            <w:pStyle w:val="5CCC2FEDC7B44B88B3B080223EC6FA912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B956DD23D43B4789B1E9FBD328666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B8A25-8F4F-4FAC-B654-011CE7C7EAE0}"/>
      </w:docPartPr>
      <w:docPartBody>
        <w:p w:rsidR="00E812C6" w:rsidRDefault="00294F6E" w:rsidP="00294F6E">
          <w:pPr>
            <w:pStyle w:val="B956DD23D43B4789B1E9FBD3286669CC2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53EAACDFAA8E47A685429DCF457F8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035257-4C49-4A74-BF4F-0EA333A1343C}"/>
      </w:docPartPr>
      <w:docPartBody>
        <w:p w:rsidR="00E812C6" w:rsidRDefault="00294F6E" w:rsidP="00294F6E">
          <w:pPr>
            <w:pStyle w:val="53EAACDFAA8E47A685429DCF457F84872"/>
          </w:pPr>
          <w:r w:rsidRPr="00B067DF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6301"/>
    <w:rsid w:val="0006784A"/>
    <w:rsid w:val="0007067E"/>
    <w:rsid w:val="00113F40"/>
    <w:rsid w:val="00123A47"/>
    <w:rsid w:val="001667DF"/>
    <w:rsid w:val="001E4CB2"/>
    <w:rsid w:val="00251B05"/>
    <w:rsid w:val="00294F6E"/>
    <w:rsid w:val="00300852"/>
    <w:rsid w:val="0034076C"/>
    <w:rsid w:val="00431516"/>
    <w:rsid w:val="0043726F"/>
    <w:rsid w:val="00442C46"/>
    <w:rsid w:val="004A650F"/>
    <w:rsid w:val="004E4ED8"/>
    <w:rsid w:val="004F50A0"/>
    <w:rsid w:val="0050088E"/>
    <w:rsid w:val="005830F2"/>
    <w:rsid w:val="005F0D44"/>
    <w:rsid w:val="00602B21"/>
    <w:rsid w:val="00610B24"/>
    <w:rsid w:val="006611C2"/>
    <w:rsid w:val="006E0974"/>
    <w:rsid w:val="007263CC"/>
    <w:rsid w:val="00727E9C"/>
    <w:rsid w:val="007B6520"/>
    <w:rsid w:val="007C5CD9"/>
    <w:rsid w:val="00842923"/>
    <w:rsid w:val="00864EF4"/>
    <w:rsid w:val="00A86867"/>
    <w:rsid w:val="00AF650D"/>
    <w:rsid w:val="00B076B3"/>
    <w:rsid w:val="00B73FFE"/>
    <w:rsid w:val="00B90639"/>
    <w:rsid w:val="00C770A2"/>
    <w:rsid w:val="00D126C0"/>
    <w:rsid w:val="00D37971"/>
    <w:rsid w:val="00D50BAB"/>
    <w:rsid w:val="00D61302"/>
    <w:rsid w:val="00D708F6"/>
    <w:rsid w:val="00E812C6"/>
    <w:rsid w:val="00EB4CBE"/>
    <w:rsid w:val="00EE497A"/>
    <w:rsid w:val="00EE78B1"/>
    <w:rsid w:val="00F86EBD"/>
    <w:rsid w:val="00F9192B"/>
    <w:rsid w:val="00FE5875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11C2"/>
    <w:rPr>
      <w:color w:val="808080"/>
    </w:rPr>
  </w:style>
  <w:style w:type="paragraph" w:customStyle="1" w:styleId="5C6C52B91A8640A0B21D3CCC8554439E">
    <w:name w:val="5C6C52B91A8640A0B21D3CCC8554439E"/>
    <w:rsid w:val="00113F40"/>
  </w:style>
  <w:style w:type="paragraph" w:customStyle="1" w:styleId="965DAE32D48742E0820C469B6704D8915">
    <w:name w:val="965DAE32D48742E0820C469B6704D8915"/>
    <w:rsid w:val="00294F6E"/>
    <w:rPr>
      <w:rFonts w:eastAsiaTheme="minorHAnsi"/>
      <w:lang w:eastAsia="en-US"/>
    </w:rPr>
  </w:style>
  <w:style w:type="paragraph" w:customStyle="1" w:styleId="999D8E9014AC4508BD6078522FA0AE364">
    <w:name w:val="999D8E9014AC4508BD6078522FA0AE364"/>
    <w:rsid w:val="00294F6E"/>
    <w:rPr>
      <w:rFonts w:eastAsiaTheme="minorHAnsi"/>
      <w:lang w:eastAsia="en-US"/>
    </w:rPr>
  </w:style>
  <w:style w:type="paragraph" w:customStyle="1" w:styleId="E17A766FF4E34B76B9BBA8FD902870D64">
    <w:name w:val="E17A766FF4E34B76B9BBA8FD902870D64"/>
    <w:rsid w:val="00294F6E"/>
    <w:rPr>
      <w:rFonts w:eastAsiaTheme="minorHAnsi"/>
      <w:lang w:eastAsia="en-US"/>
    </w:rPr>
  </w:style>
  <w:style w:type="paragraph" w:customStyle="1" w:styleId="C276B60754C94C7D9AFD0FB834E611444">
    <w:name w:val="C276B60754C94C7D9AFD0FB834E611444"/>
    <w:rsid w:val="00294F6E"/>
    <w:rPr>
      <w:rFonts w:eastAsiaTheme="minorHAnsi"/>
      <w:lang w:eastAsia="en-US"/>
    </w:rPr>
  </w:style>
  <w:style w:type="paragraph" w:customStyle="1" w:styleId="E5C0DABB0F5446458FDAEADC32B126BC4">
    <w:name w:val="E5C0DABB0F5446458FDAEADC32B126BC4"/>
    <w:rsid w:val="00294F6E"/>
    <w:rPr>
      <w:rFonts w:eastAsiaTheme="minorHAnsi"/>
      <w:lang w:eastAsia="en-US"/>
    </w:rPr>
  </w:style>
  <w:style w:type="paragraph" w:customStyle="1" w:styleId="683AC7DB4B4A46E2B0D16C4CB0E4502D4">
    <w:name w:val="683AC7DB4B4A46E2B0D16C4CB0E4502D4"/>
    <w:rsid w:val="00294F6E"/>
    <w:rPr>
      <w:rFonts w:eastAsiaTheme="minorHAnsi"/>
      <w:lang w:eastAsia="en-US"/>
    </w:rPr>
  </w:style>
  <w:style w:type="paragraph" w:customStyle="1" w:styleId="C67B583E08624CB78826F91E95CD2DED4">
    <w:name w:val="C67B583E08624CB78826F91E95CD2DED4"/>
    <w:rsid w:val="00294F6E"/>
    <w:rPr>
      <w:rFonts w:eastAsiaTheme="minorHAnsi"/>
      <w:lang w:eastAsia="en-US"/>
    </w:rPr>
  </w:style>
  <w:style w:type="paragraph" w:customStyle="1" w:styleId="3CCC59C2DC45484C8073BE274CDDF3F04">
    <w:name w:val="3CCC59C2DC45484C8073BE274CDDF3F04"/>
    <w:rsid w:val="00294F6E"/>
    <w:rPr>
      <w:rFonts w:eastAsiaTheme="minorHAnsi"/>
      <w:lang w:eastAsia="en-US"/>
    </w:rPr>
  </w:style>
  <w:style w:type="paragraph" w:customStyle="1" w:styleId="F87E358D268F49AE8FC26987775EFE2D4">
    <w:name w:val="F87E358D268F49AE8FC26987775EFE2D4"/>
    <w:rsid w:val="00294F6E"/>
    <w:rPr>
      <w:rFonts w:eastAsiaTheme="minorHAnsi"/>
      <w:lang w:eastAsia="en-US"/>
    </w:rPr>
  </w:style>
  <w:style w:type="paragraph" w:customStyle="1" w:styleId="53EAACDFAA8E47A685429DCF457F84872">
    <w:name w:val="53EAACDFAA8E47A685429DCF457F84872"/>
    <w:rsid w:val="00294F6E"/>
    <w:rPr>
      <w:rFonts w:eastAsiaTheme="minorHAnsi"/>
      <w:lang w:eastAsia="en-US"/>
    </w:rPr>
  </w:style>
  <w:style w:type="paragraph" w:customStyle="1" w:styleId="87745AE4552044B096E0AB71E4F9C8783">
    <w:name w:val="87745AE4552044B096E0AB71E4F9C8783"/>
    <w:rsid w:val="00294F6E"/>
    <w:rPr>
      <w:rFonts w:eastAsiaTheme="minorHAnsi"/>
      <w:lang w:eastAsia="en-US"/>
    </w:rPr>
  </w:style>
  <w:style w:type="paragraph" w:customStyle="1" w:styleId="529C780E335847EB9ED99459765C239F3">
    <w:name w:val="529C780E335847EB9ED99459765C239F3"/>
    <w:rsid w:val="00294F6E"/>
    <w:rPr>
      <w:rFonts w:eastAsiaTheme="minorHAnsi"/>
      <w:lang w:eastAsia="en-US"/>
    </w:rPr>
  </w:style>
  <w:style w:type="paragraph" w:customStyle="1" w:styleId="FEA2437317244E18B8CFF94636AEC5FF3">
    <w:name w:val="FEA2437317244E18B8CFF94636AEC5FF3"/>
    <w:rsid w:val="00294F6E"/>
    <w:rPr>
      <w:rFonts w:eastAsiaTheme="minorHAnsi"/>
      <w:lang w:eastAsia="en-US"/>
    </w:rPr>
  </w:style>
  <w:style w:type="paragraph" w:customStyle="1" w:styleId="BD91E698A02A401BBCA8F0684263DC6F3">
    <w:name w:val="BD91E698A02A401BBCA8F0684263DC6F3"/>
    <w:rsid w:val="00294F6E"/>
    <w:rPr>
      <w:rFonts w:eastAsiaTheme="minorHAnsi"/>
      <w:lang w:eastAsia="en-US"/>
    </w:rPr>
  </w:style>
  <w:style w:type="paragraph" w:customStyle="1" w:styleId="C60B0C4A6A094525B460BE2469090F4F3">
    <w:name w:val="C60B0C4A6A094525B460BE2469090F4F3"/>
    <w:rsid w:val="00294F6E"/>
    <w:rPr>
      <w:rFonts w:eastAsiaTheme="minorHAnsi"/>
      <w:lang w:eastAsia="en-US"/>
    </w:rPr>
  </w:style>
  <w:style w:type="paragraph" w:customStyle="1" w:styleId="1EACA1CCD98349528CA15B8591E14C872">
    <w:name w:val="1EACA1CCD98349528CA15B8591E14C872"/>
    <w:rsid w:val="00294F6E"/>
    <w:rPr>
      <w:rFonts w:eastAsiaTheme="minorHAnsi"/>
      <w:lang w:eastAsia="en-US"/>
    </w:rPr>
  </w:style>
  <w:style w:type="paragraph" w:customStyle="1" w:styleId="5CCC2FEDC7B44B88B3B080223EC6FA912">
    <w:name w:val="5CCC2FEDC7B44B88B3B080223EC6FA912"/>
    <w:rsid w:val="00294F6E"/>
    <w:rPr>
      <w:rFonts w:eastAsiaTheme="minorHAnsi"/>
      <w:lang w:eastAsia="en-US"/>
    </w:rPr>
  </w:style>
  <w:style w:type="paragraph" w:customStyle="1" w:styleId="B956DD23D43B4789B1E9FBD3286669CC2">
    <w:name w:val="B956DD23D43B4789B1E9FBD3286669CC2"/>
    <w:rsid w:val="00294F6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  <Odkaz xmlns="d4cc1580-2a65-4676-bc43-8335e1d94486">
      <Url xsi:nil="true"/>
      <Description xsi:nil="true"/>
    </Odkaz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0EC0D1-F0B9-4D85-973E-8615B789FE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EF9CBC-A692-42E7-8E9D-AA9C04E59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ADC9A-C553-4F0D-A86E-1D591991449E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4.xml><?xml version="1.0" encoding="utf-8"?>
<ds:datastoreItem xmlns:ds="http://schemas.openxmlformats.org/officeDocument/2006/customXml" ds:itemID="{9D872769-3D16-4466-BCBD-CD4691865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2</TotalTime>
  <Pages>3</Pages>
  <Words>687</Words>
  <Characters>4056</Characters>
  <Application>Microsoft Office Word</Application>
  <DocSecurity>0</DocSecurity>
  <Lines>33</Lines>
  <Paragraphs>9</Paragraphs>
  <ScaleCrop>false</ScaleCrop>
  <Company>TENDERA partners, s.r.o.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Radek Hlaváček</cp:lastModifiedBy>
  <cp:revision>4</cp:revision>
  <cp:lastPrinted>2019-12-09T18:19:00Z</cp:lastPrinted>
  <dcterms:created xsi:type="dcterms:W3CDTF">2025-06-25T12:31:00Z</dcterms:created>
  <dcterms:modified xsi:type="dcterms:W3CDTF">2025-07-04T14:06:00Z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