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C302C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9931D76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1242">
              <w:rPr>
                <w:rFonts w:asciiTheme="majorHAnsi" w:eastAsia="Times New Roman" w:hAnsiTheme="majorHAnsi" w:cstheme="majorHAnsi"/>
                <w:b/>
                <w:bCs/>
              </w:rPr>
              <w:t>Opětovné využití vlastního výrobního odpadu ve společnosti CLASSIC COTTON s.r.o.</w:t>
            </w:r>
          </w:p>
        </w:tc>
      </w:tr>
      <w:tr w:rsidR="00DC302C" w:rsidRPr="00C16997" w14:paraId="6BECB999" w14:textId="77777777" w:rsidTr="54A9FA29">
        <w:tc>
          <w:tcPr>
            <w:tcW w:w="3114" w:type="dxa"/>
          </w:tcPr>
          <w:p w14:paraId="48E215BE" w14:textId="77777777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FDE08DD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F6893">
              <w:rPr>
                <w:rFonts w:asciiTheme="majorHAnsi" w:hAnsiTheme="majorHAnsi" w:cstheme="majorHAnsi"/>
              </w:rPr>
              <w:t xml:space="preserve">nadlimitní otevřené řízení </w:t>
            </w:r>
          </w:p>
        </w:tc>
      </w:tr>
      <w:tr w:rsidR="00DC302C" w:rsidRPr="00C16997" w14:paraId="16E049F7" w14:textId="77777777" w:rsidTr="54A9FA29">
        <w:tc>
          <w:tcPr>
            <w:tcW w:w="3114" w:type="dxa"/>
          </w:tcPr>
          <w:p w14:paraId="73991392" w14:textId="093DACF0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7B8391D" w:rsidR="00DC302C" w:rsidRPr="00C16997" w:rsidRDefault="00DC302C" w:rsidP="00DC302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F689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41D9C492" w14:textId="50BF70D5" w:rsidR="00AD34C8" w:rsidRPr="00AD34C8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AD34C8">
        <w:rPr>
          <w:rFonts w:asciiTheme="majorHAnsi" w:hAnsiTheme="majorHAnsi" w:cstheme="majorBidi"/>
        </w:rPr>
        <w:t>Tento dokument stanovuje minimální požadované technické parametry předmětu veřejné zakázky – nov</w:t>
      </w:r>
      <w:r w:rsidR="00F211FA">
        <w:rPr>
          <w:rFonts w:asciiTheme="majorHAnsi" w:hAnsiTheme="majorHAnsi" w:cstheme="majorBidi"/>
        </w:rPr>
        <w:t>é</w:t>
      </w:r>
      <w:r w:rsidRPr="00AD34C8">
        <w:rPr>
          <w:rFonts w:asciiTheme="majorHAnsi" w:hAnsiTheme="majorHAnsi" w:cstheme="majorBidi"/>
        </w:rPr>
        <w:t xml:space="preserve"> výrobní technologie</w:t>
      </w:r>
      <w:r w:rsidR="00F211FA">
        <w:rPr>
          <w:rFonts w:asciiTheme="majorHAnsi" w:hAnsiTheme="majorHAnsi" w:cstheme="majorBidi"/>
        </w:rPr>
        <w:t xml:space="preserve"> </w:t>
      </w:r>
      <w:r w:rsidRPr="00AD34C8">
        <w:rPr>
          <w:rFonts w:asciiTheme="majorHAnsi" w:hAnsiTheme="majorHAnsi" w:cstheme="majorBidi"/>
        </w:rPr>
        <w:t xml:space="preserve">- </w:t>
      </w:r>
      <w:r w:rsidR="00AD34C8" w:rsidRPr="00AD34C8">
        <w:rPr>
          <w:rFonts w:asciiTheme="majorHAnsi" w:hAnsiTheme="majorHAnsi" w:cstheme="majorHAnsi"/>
          <w:b/>
          <w:u w:val="single"/>
        </w:rPr>
        <w:t>Linka na recyklaci textilu</w:t>
      </w:r>
      <w:r w:rsidRPr="00AD34C8">
        <w:rPr>
          <w:rFonts w:asciiTheme="majorHAnsi" w:hAnsiTheme="majorHAnsi" w:cstheme="majorBidi"/>
        </w:rPr>
        <w:t xml:space="preserve"> (dále jako „</w:t>
      </w:r>
      <w:r w:rsidRPr="00AD34C8">
        <w:rPr>
          <w:rFonts w:asciiTheme="majorHAnsi" w:hAnsiTheme="majorHAnsi" w:cstheme="majorBidi"/>
          <w:b/>
          <w:bCs/>
        </w:rPr>
        <w:t>předmět veřejné zakázky</w:t>
      </w:r>
      <w:r w:rsidRPr="00AD34C8">
        <w:rPr>
          <w:rFonts w:asciiTheme="majorHAnsi" w:hAnsiTheme="majorHAnsi" w:cstheme="majorBidi"/>
        </w:rPr>
        <w:t>“ nebo „</w:t>
      </w:r>
      <w:r w:rsidRPr="00AD34C8">
        <w:rPr>
          <w:rFonts w:asciiTheme="majorHAnsi" w:hAnsiTheme="majorHAnsi" w:cstheme="majorBidi"/>
          <w:b/>
          <w:bCs/>
        </w:rPr>
        <w:t>zařízení</w:t>
      </w:r>
      <w:r w:rsidRPr="00AD34C8">
        <w:rPr>
          <w:rFonts w:asciiTheme="majorHAnsi" w:hAnsiTheme="majorHAnsi" w:cstheme="majorBidi"/>
        </w:rPr>
        <w:t>“).</w:t>
      </w:r>
      <w:r w:rsidR="4DB67052" w:rsidRPr="00AD34C8">
        <w:rPr>
          <w:rFonts w:asciiTheme="majorHAnsi" w:hAnsiTheme="majorHAnsi" w:cstheme="majorBidi"/>
        </w:rPr>
        <w:t xml:space="preserve"> </w:t>
      </w:r>
    </w:p>
    <w:p w14:paraId="68AA4DC6" w14:textId="68A5F5F6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AD34C8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</w:t>
      </w:r>
      <w:r w:rsidRPr="00AD34C8">
        <w:rPr>
          <w:rFonts w:asciiTheme="majorHAnsi" w:hAnsiTheme="majorHAnsi" w:cstheme="majorHAnsi"/>
        </w:rPr>
        <w:t xml:space="preserve">a </w:t>
      </w:r>
      <w:r w:rsidRPr="00AD34C8">
        <w:rPr>
          <w:rFonts w:asciiTheme="majorHAnsi" w:hAnsiTheme="majorHAnsi" w:cstheme="majorHAnsi"/>
          <w:b/>
        </w:rPr>
        <w:t>cenovou kalkulaci</w:t>
      </w:r>
      <w:r w:rsidRPr="00AD34C8">
        <w:rPr>
          <w:rFonts w:asciiTheme="majorHAnsi" w:hAnsiTheme="majorHAnsi" w:cstheme="majorHAnsi"/>
        </w:rPr>
        <w:t xml:space="preserve">, kterou se </w:t>
      </w:r>
      <w:r w:rsidRPr="00AD34C8">
        <w:rPr>
          <w:rFonts w:asciiTheme="majorHAnsi" w:hAnsiTheme="majorHAnsi" w:cstheme="majorHAnsi"/>
          <w:b/>
          <w:bCs/>
          <w:u w:val="single"/>
        </w:rPr>
        <w:t>stanoví nabídková cena účastníka</w:t>
      </w:r>
      <w:r w:rsidRPr="00AD34C8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D3723ED" w14:textId="77777777" w:rsidR="00A93CF5" w:rsidRDefault="00A93CF5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4F55E4CB" w:rsidR="00494E93" w:rsidRPr="00C16997" w:rsidRDefault="00556822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556822">
        <w:rPr>
          <w:rFonts w:asciiTheme="majorHAnsi" w:hAnsiTheme="majorHAnsi" w:cstheme="majorHAnsi"/>
          <w:b/>
          <w:u w:val="single"/>
        </w:rPr>
        <w:lastRenderedPageBreak/>
        <w:t>Linka na recyklaci textilu</w:t>
      </w:r>
      <w:r>
        <w:rPr>
          <w:rFonts w:asciiTheme="majorHAnsi" w:hAnsiTheme="majorHAnsi" w:cstheme="majorHAnsi"/>
          <w:b/>
          <w:u w:val="single"/>
        </w:rPr>
        <w:t>:</w:t>
      </w:r>
    </w:p>
    <w:tbl>
      <w:tblPr>
        <w:tblW w:w="924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1410"/>
        <w:gridCol w:w="7"/>
        <w:gridCol w:w="4082"/>
        <w:gridCol w:w="12"/>
      </w:tblGrid>
      <w:tr w:rsidR="00494E93" w:rsidRPr="00244EE9" w14:paraId="65EFFE02" w14:textId="77777777" w:rsidTr="00556822">
        <w:trPr>
          <w:gridAfter w:val="1"/>
          <w:wAfter w:w="12" w:type="dxa"/>
          <w:tblHeader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AD34C8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D34C8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244EE9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44EE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244EE9" w:rsidRPr="00244EE9" w14:paraId="4F328162" w14:textId="77777777" w:rsidTr="00055DBB">
        <w:trPr>
          <w:gridAfter w:val="1"/>
          <w:wAfter w:w="12" w:type="dxa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72D0" w14:textId="35C500E3" w:rsidR="00244EE9" w:rsidRPr="00AD34C8" w:rsidRDefault="00244EE9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b/>
                <w:u w:val="single"/>
              </w:rPr>
              <w:t>Linka na recyklaci textilu musí obsahovat následující stroje vč. požadovaných min. technických parametrů:</w:t>
            </w:r>
          </w:p>
        </w:tc>
      </w:tr>
      <w:tr w:rsidR="00556822" w:rsidRPr="00244EE9" w14:paraId="49E1B36F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B5601CE" w14:textId="793A60BE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Vstupní nakládací stroj (pás) – 1 ks</w:t>
            </w:r>
          </w:p>
        </w:tc>
        <w:sdt>
          <w:sdtPr>
            <w:rPr>
              <w:rFonts w:asciiTheme="majorHAnsi" w:hAnsiTheme="majorHAnsi" w:cstheme="majorHAnsi"/>
            </w:rPr>
            <w:id w:val="1383520804"/>
            <w:placeholder>
              <w:docPart w:val="4BC5B222A551449480A1F195A40F20DE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00A22" w14:textId="07EAE36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0C0889B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DEB4EB" w14:textId="31A23EF6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F6AB7" w14:textId="219FCC1F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724185408"/>
            <w:placeholder>
              <w:docPart w:val="B7E846048BE84555A125F2E69DA9D60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3DFC65" w14:textId="5522272C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4976D019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173F222" w14:textId="06C58253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Konvenční řezačka vláken - řezací stroj – 2 ks</w:t>
            </w:r>
          </w:p>
        </w:tc>
        <w:sdt>
          <w:sdtPr>
            <w:rPr>
              <w:rFonts w:asciiTheme="majorHAnsi" w:hAnsiTheme="majorHAnsi" w:cstheme="majorHAnsi"/>
            </w:rPr>
            <w:id w:val="-1433042208"/>
            <w:placeholder>
              <w:docPart w:val="DC262725488F4CD6A100DD072EA6634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1CF1D8" w14:textId="19AEC434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6BFEB3D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0E61E" w14:textId="2BFDAB9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9017E" w14:textId="030CEAFE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E1B9BA95B4D84A149141FD0C51BAAAB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6AE42A" w14:textId="4FBE914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14A2C" w:rsidRPr="00244EE9" w14:paraId="6E1F72C9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118E00" w14:textId="5E9C5FAE" w:rsidR="00814A2C" w:rsidRPr="00814A2C" w:rsidRDefault="00814A2C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814A2C">
              <w:rPr>
                <w:rFonts w:asciiTheme="majorHAnsi" w:hAnsiTheme="majorHAnsi" w:cstheme="majorHAnsi"/>
                <w:color w:val="000000"/>
              </w:rPr>
              <w:t>osazený výměnnými noži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9141" w14:textId="6D1FB614" w:rsidR="00814A2C" w:rsidRPr="00AD34C8" w:rsidRDefault="00814A2C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38694397"/>
            <w:placeholder>
              <w:docPart w:val="B016AEB214AA482DB116312A0281D93D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AE632C" w14:textId="726BF601" w:rsidR="00814A2C" w:rsidRDefault="00814A2C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8D02A76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BB78F6E" w14:textId="6B14B337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</w:rPr>
              <w:t>Jemná konvenční řezačka vláken s prodlouženým dopravníkem - 1 ks</w:t>
            </w:r>
          </w:p>
        </w:tc>
        <w:sdt>
          <w:sdtPr>
            <w:rPr>
              <w:rFonts w:asciiTheme="majorHAnsi" w:hAnsiTheme="majorHAnsi" w:cstheme="majorHAnsi"/>
            </w:rPr>
            <w:id w:val="-386882893"/>
            <w:placeholder>
              <w:docPart w:val="A085E5A8952642D388D80507A46D3C90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64D4B" w14:textId="02FB3B5A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A67C7A1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6A313" w14:textId="0FE1D3AA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E120" w14:textId="210CCC78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93035678"/>
            <w:placeholder>
              <w:docPart w:val="917BBA0FD28F49A9AD5DE84A0E7C83EB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FB5E91" w14:textId="182BDFC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5CE71E80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9FEB7AE" w14:textId="30ACF779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</w:rPr>
              <w:t>Bruska k řezačce na výměnné nože – 1 ks</w:t>
            </w:r>
          </w:p>
        </w:tc>
        <w:sdt>
          <w:sdtPr>
            <w:rPr>
              <w:rFonts w:asciiTheme="majorHAnsi" w:hAnsiTheme="majorHAnsi" w:cstheme="majorHAnsi"/>
            </w:rPr>
            <w:id w:val="19055855"/>
            <w:placeholder>
              <w:docPart w:val="350EF4099A0D499E9E5DA44B11E3D8B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D95D8F" w14:textId="34CA9AC9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30410185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AD45FB" w14:textId="48E42B26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9B20" w14:textId="4DADD68D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260121180"/>
            <w:placeholder>
              <w:docPart w:val="AFB2CB0A89F84B61905F985D20413A0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E61F05" w14:textId="30F8BFD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24710137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11425AA2" w14:textId="7E6F524C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Konvenční otevírací stroj - 2 ks</w:t>
            </w:r>
          </w:p>
        </w:tc>
        <w:sdt>
          <w:sdtPr>
            <w:rPr>
              <w:rFonts w:asciiTheme="majorHAnsi" w:hAnsiTheme="majorHAnsi" w:cstheme="majorHAnsi"/>
            </w:rPr>
            <w:id w:val="1956675061"/>
            <w:placeholder>
              <w:docPart w:val="277510E6DBA04B25B76A9AA6DB2463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9BAE0D" w14:textId="36619303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8D4889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03846" w14:textId="1ED4AEB0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87DB" w14:textId="187B4FB7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-370842610"/>
            <w:placeholder>
              <w:docPart w:val="56BACE36B6D34D34B5AFEB7E33B0D2D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87BFC4" w14:textId="678AB579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104B829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6852F4" w14:textId="7C5F5F38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rozvlákňovací otevírací stroj (6-10 bubnový)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31D1A" w14:textId="68211E39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72621984"/>
            <w:placeholder>
              <w:docPart w:val="C4360BF70A734B49924FABC2C329137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C04CB4" w14:textId="55EEC915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5300ECE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DCC78" w14:textId="4FCFCAD8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osazený pilkovými potahy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A0417" w14:textId="25B0CBA5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65522849"/>
            <w:placeholder>
              <w:docPart w:val="CA8A641D719C447FAD66404EA4ADAA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4BC0CB" w14:textId="5EC335D6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20A916A5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270FF8" w14:textId="797E776A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výstup z tohoto stroje musí být  ojednocené vlákno vhodné k výpředu hrubých  OE přízí  v čísle  Nm 5  a  hrubší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4DC2" w14:textId="0A814C1E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69002601"/>
            <w:placeholder>
              <w:docPart w:val="6E2608EA45864E43A1C15C6DF89878F5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5FF78F" w14:textId="41F0DB25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4F46781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9E927" w14:textId="2802927E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požadovaná délka  výstupních vláken –  min. 5-7 mm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4B9E" w14:textId="1D51BFD7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19565914"/>
            <w:placeholder>
              <w:docPart w:val="3EF9B0C34E974297998C384F08F178B0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8BCD0F" w14:textId="66B7A0CC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1F3DFAF0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829A16" w14:textId="3DAB825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ke každému otevíracímu stroji </w:t>
            </w:r>
            <w:r w:rsidR="00AD34C8">
              <w:rPr>
                <w:rFonts w:asciiTheme="majorHAnsi" w:hAnsiTheme="majorHAnsi" w:cstheme="majorHAnsi"/>
                <w:color w:val="000000"/>
              </w:rPr>
              <w:t>musí být</w:t>
            </w:r>
            <w:r w:rsidRPr="00AD34C8">
              <w:rPr>
                <w:rFonts w:asciiTheme="majorHAnsi" w:hAnsiTheme="majorHAnsi" w:cstheme="majorHAnsi"/>
                <w:color w:val="000000"/>
              </w:rPr>
              <w:t xml:space="preserve"> zahrnut i čistící stroj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EF86" w14:textId="643963A2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08216593"/>
            <w:placeholder>
              <w:docPart w:val="8A90B3D15F9847EF8D2D716AA7162F3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BA9DA0" w14:textId="4AECB005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362EF45D" w14:textId="77777777" w:rsidTr="00244EE9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663864B1" w14:textId="77777777" w:rsidR="00244EE9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Lisovací stroj pro balení výstupního materiálu z linky </w:t>
            </w:r>
          </w:p>
          <w:p w14:paraId="4E8C6013" w14:textId="48A111E5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– 1 ks</w:t>
            </w:r>
          </w:p>
        </w:tc>
        <w:sdt>
          <w:sdtPr>
            <w:rPr>
              <w:rFonts w:asciiTheme="majorHAnsi" w:hAnsiTheme="majorHAnsi" w:cstheme="majorHAnsi"/>
            </w:rPr>
            <w:id w:val="1500081820"/>
            <w:placeholder>
              <w:docPart w:val="8244E9993FA7457789D75D254C767056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EA578" w14:textId="4F6F4747" w:rsidR="00556822" w:rsidRPr="00AD34C8" w:rsidRDefault="00244EE9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56822" w:rsidRPr="00244EE9" w14:paraId="0DCDC609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52C71" w14:textId="342324B4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váha balíku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288926" w14:textId="3272F7F6" w:rsidR="00556822" w:rsidRPr="00F811A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811A8">
              <w:rPr>
                <w:rFonts w:asciiTheme="majorHAnsi" w:hAnsiTheme="majorHAnsi" w:cstheme="majorHAnsi"/>
              </w:rPr>
              <w:t xml:space="preserve">do </w:t>
            </w:r>
            <w:r w:rsidR="00014238" w:rsidRPr="00F811A8">
              <w:rPr>
                <w:rFonts w:asciiTheme="majorHAnsi" w:hAnsiTheme="majorHAnsi" w:cstheme="majorHAnsi"/>
              </w:rPr>
              <w:t>2</w:t>
            </w:r>
            <w:r w:rsidRPr="00F811A8">
              <w:rPr>
                <w:rFonts w:asciiTheme="majorHAnsi" w:hAnsiTheme="majorHAnsi" w:cstheme="majorHAnsi"/>
              </w:rPr>
              <w:t>50 kg</w:t>
            </w:r>
          </w:p>
        </w:tc>
        <w:sdt>
          <w:sdtPr>
            <w:rPr>
              <w:rFonts w:asciiTheme="majorHAnsi" w:hAnsiTheme="majorHAnsi" w:cstheme="majorHAnsi"/>
            </w:rPr>
            <w:id w:val="-611967193"/>
            <w:placeholder>
              <w:docPart w:val="3A73DB879D2849F8A64AC7FA8635440C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23810" w14:textId="2B6DE304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56822" w:rsidRPr="00244EE9" w14:paraId="3F2B241D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67D01B" w14:textId="540BAAD0" w:rsidR="00556822" w:rsidRPr="00AD34C8" w:rsidRDefault="00556822" w:rsidP="00556822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min. kapacita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77199" w14:textId="5D3013FA" w:rsidR="00556822" w:rsidRPr="00AD34C8" w:rsidRDefault="00556822" w:rsidP="0055682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150</w:t>
            </w:r>
            <w:r w:rsidR="00B27C1C">
              <w:rPr>
                <w:rFonts w:asciiTheme="majorHAnsi" w:hAnsiTheme="majorHAnsi" w:cstheme="majorHAnsi"/>
              </w:rPr>
              <w:t xml:space="preserve"> </w:t>
            </w:r>
            <w:r w:rsidRPr="00AD34C8">
              <w:rPr>
                <w:rFonts w:asciiTheme="majorHAnsi" w:hAnsiTheme="majorHAnsi" w:cstheme="majorHAnsi"/>
              </w:rPr>
              <w:t>kg/hod</w:t>
            </w:r>
          </w:p>
        </w:tc>
        <w:sdt>
          <w:sdtPr>
            <w:rPr>
              <w:rFonts w:asciiTheme="majorHAnsi" w:hAnsiTheme="majorHAnsi" w:cstheme="majorHAnsi"/>
            </w:rPr>
            <w:id w:val="-1454555273"/>
            <w:placeholder>
              <w:docPart w:val="B98E92043FA84C7B933CE075B7656DD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DF9F6" w14:textId="016FBD1A" w:rsidR="00556822" w:rsidRPr="00AD34C8" w:rsidRDefault="00556822" w:rsidP="0055682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44EE9" w:rsidRPr="00244EE9" w14:paraId="138F0B33" w14:textId="77777777" w:rsidTr="008E546A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546BD461" w14:textId="5FBE1887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Linka musí obsahovat: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7BF5E3C" w14:textId="02A00451" w:rsidR="00244EE9" w:rsidRPr="00AD34C8" w:rsidRDefault="00244EE9" w:rsidP="0055682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4EE9" w:rsidRPr="00244EE9" w14:paraId="01BACF37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D2BA5" w14:textId="43CD567A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detektor  kovů  a  zachycovač kovových příměsí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03F99" w14:textId="1BE1ACA6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9762573"/>
            <w:placeholder>
              <w:docPart w:val="9CC62781407648DD9A0FA4F98868C591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947E36" w14:textId="1B9BE0BC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7D9F9A8E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21BD8" w14:textId="3B3FBE44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detektor jisker  a  </w:t>
            </w:r>
            <w:r w:rsidR="00AD34C8" w:rsidRPr="00AD34C8">
              <w:rPr>
                <w:rFonts w:asciiTheme="majorHAnsi" w:hAnsiTheme="majorHAnsi" w:cstheme="majorHAnsi"/>
                <w:color w:val="000000"/>
              </w:rPr>
              <w:t>samohasící</w:t>
            </w:r>
            <w:r w:rsidRPr="00AD34C8">
              <w:rPr>
                <w:rFonts w:asciiTheme="majorHAnsi" w:hAnsiTheme="majorHAnsi" w:cstheme="majorHAnsi"/>
                <w:color w:val="000000"/>
              </w:rPr>
              <w:t xml:space="preserve"> zařízení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30BA8" w14:textId="4B7A6B76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06622672"/>
            <w:placeholder>
              <w:docPart w:val="6349F38FD1CB48E6A743293BDC0257E1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82EBE0" w14:textId="4F7176B6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78DC9985" w14:textId="77777777" w:rsidTr="0086726B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0FE19" w14:textId="1330560D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filtr na  prachové částice  se sběračem těchto odpadů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0D1AA" w14:textId="3EAA0AAE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38429778"/>
            <w:placeholder>
              <w:docPart w:val="6CE47422DA3040738EFFCED40E1ED84D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580C4D" w14:textId="73557BC4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3914C4E8" w14:textId="77777777" w:rsidTr="008E546A"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86D9C65" w14:textId="388F5452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D34C8">
              <w:rPr>
                <w:rFonts w:asciiTheme="majorHAnsi" w:hAnsiTheme="majorHAnsi" w:cstheme="majorHAnsi"/>
                <w:b/>
                <w:bCs/>
                <w:color w:val="000000"/>
              </w:rPr>
              <w:t>Součástí dodávky linky musí být: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15A2D6" w14:textId="77777777" w:rsidR="00244EE9" w:rsidRPr="00AD34C8" w:rsidRDefault="00244EE9" w:rsidP="0055682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4EE9" w:rsidRPr="00244EE9" w14:paraId="6713FE7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48BDB" w14:textId="2BAE9840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 xml:space="preserve">Montáž (musí obsahovat propojovací prvky  jednotlivých </w:t>
            </w:r>
            <w:r w:rsidR="00AD34C8" w:rsidRPr="00AD34C8">
              <w:rPr>
                <w:rFonts w:asciiTheme="majorHAnsi" w:hAnsiTheme="majorHAnsi" w:cstheme="majorHAnsi"/>
                <w:color w:val="000000"/>
              </w:rPr>
              <w:t>strojů – potrubí</w:t>
            </w:r>
            <w:r w:rsidRPr="00AD34C8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40A6" w14:textId="3F968139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78106016"/>
            <w:placeholder>
              <w:docPart w:val="E186E6C0CF214127BA06F8F823873A65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7B1652" w14:textId="0197A63D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44EE9" w:rsidRPr="00244EE9" w14:paraId="1622348C" w14:textId="77777777" w:rsidTr="00244EE9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F94F0" w14:textId="3B00F19A" w:rsidR="00244EE9" w:rsidRPr="00AD34C8" w:rsidRDefault="00244EE9" w:rsidP="00244EE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AD34C8">
              <w:rPr>
                <w:rFonts w:asciiTheme="majorHAnsi" w:hAnsiTheme="majorHAnsi" w:cstheme="majorHAnsi"/>
                <w:color w:val="000000"/>
              </w:rPr>
              <w:t>Doprava na místo plnění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197A7" w14:textId="0BE83EDA" w:rsidR="00244EE9" w:rsidRPr="00AD34C8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D34C8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72878560"/>
            <w:placeholder>
              <w:docPart w:val="CBF494C08041474ABC44E513540C8768"/>
            </w:placeholder>
          </w:sdtPr>
          <w:sdtContent>
            <w:tc>
              <w:tcPr>
                <w:tcW w:w="410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139AB1" w14:textId="6566450E" w:rsidR="00244EE9" w:rsidRPr="00AD34C8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D34C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D34C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2479618" w14:textId="58BC2AAA" w:rsidR="00A93CF5" w:rsidRPr="00C16997" w:rsidRDefault="00B36D55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AD34C8">
        <w:rPr>
          <w:rFonts w:asciiTheme="majorHAnsi" w:hAnsiTheme="majorHAnsi" w:cstheme="majorHAnsi"/>
          <w:b/>
          <w:bCs/>
          <w:color w:val="000000"/>
        </w:rPr>
        <w:lastRenderedPageBreak/>
        <w:t>Vstupní nakládací stroj (pás)</w:t>
      </w:r>
      <w:r>
        <w:rPr>
          <w:rFonts w:asciiTheme="majorHAnsi" w:hAnsiTheme="majorHAnsi" w:cstheme="majorHAnsi"/>
          <w:b/>
          <w:bCs/>
          <w:color w:val="000000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312E3D0" w14:textId="423D4797" w:rsidR="00B36D55" w:rsidRPr="004443AB" w:rsidRDefault="00B36D55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4443AB">
        <w:rPr>
          <w:rFonts w:asciiTheme="majorHAnsi" w:hAnsiTheme="majorHAnsi" w:cstheme="majorHAnsi"/>
          <w:b/>
          <w:bCs/>
        </w:rPr>
        <w:t>Konvenční řezačka vláken - řezací stroj – osazený výměnnými noži</w:t>
      </w:r>
      <w:r w:rsidR="004443AB" w:rsidRPr="004443AB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325A69CC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B3AEE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701319231"/>
            <w:placeholder>
              <w:docPart w:val="5FF1EF261FD840D89A714A2BA111F12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20B205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08FF4518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973E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2075889560"/>
            <w:placeholder>
              <w:docPart w:val="2276A700E1CD4BCE85325418BDF6D33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FF3E22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321B5AC" w14:textId="77777777" w:rsidR="004443AB" w:rsidRDefault="004443AB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3743FB22" w14:textId="062EC142" w:rsidR="00B36D55" w:rsidRPr="00EF2B45" w:rsidRDefault="004443AB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EF2B45">
        <w:rPr>
          <w:rFonts w:asciiTheme="majorHAnsi" w:hAnsiTheme="majorHAnsi" w:cstheme="majorHAnsi"/>
          <w:b/>
          <w:bCs/>
        </w:rPr>
        <w:t>Jemná konvenční řezačka vláken s prodlouženým dopravníkem</w:t>
      </w:r>
      <w:r w:rsidR="00EF2B45" w:rsidRPr="00EF2B45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6B270DCF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5A639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01576447"/>
            <w:placeholder>
              <w:docPart w:val="BFC999A4ACF241E69E7651BCA475E7F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F6A510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7BFDD871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9A47A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99358755"/>
            <w:placeholder>
              <w:docPart w:val="C09288CC60B24BCEA1CFBA701B3D7CE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37B3EA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339B5B6" w14:textId="77777777" w:rsidR="00B36D55" w:rsidRDefault="00B36D55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CE9F656" w14:textId="24B6718C" w:rsidR="00B36D55" w:rsidRPr="00EF2B45" w:rsidRDefault="004443AB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Bruska k řezačce na výměnné nože</w:t>
      </w:r>
      <w:r w:rsidR="00EF2B45" w:rsidRPr="00EF2B45">
        <w:rPr>
          <w:rFonts w:asciiTheme="majorHAnsi" w:hAnsiTheme="majorHAnsi" w:cstheme="majorHAnsi"/>
          <w:b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206716D9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3F13F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541944736"/>
            <w:placeholder>
              <w:docPart w:val="1371202FD57844C492DD5AE0C0EF486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9AD194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2A45474B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454E1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878082908"/>
            <w:placeholder>
              <w:docPart w:val="3BC65F0DFEE745F5A0AAB30FDA6D004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99119C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5B43F97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CA5CE42" w14:textId="77777777" w:rsidR="00EF2B45" w:rsidRP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Konvenční otevírací stroj: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71872B3C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0CE8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95349141"/>
            <w:placeholder>
              <w:docPart w:val="C847006506384FADA068285CC5CE2EAB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BED891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589C0D50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28099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93565547"/>
            <w:placeholder>
              <w:docPart w:val="99D2BB9AFF0F415F880F13D0AB63F45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5C6BB0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E21F296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1A75A2C" w14:textId="44D9DEDF" w:rsidR="00EF2B45" w:rsidRP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F2B45">
        <w:rPr>
          <w:rFonts w:asciiTheme="majorHAnsi" w:hAnsiTheme="majorHAnsi" w:cstheme="majorHAnsi"/>
          <w:b/>
        </w:rPr>
        <w:t>Lisovací stroj pro balení výstupního materiálu z linky: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EF2B45" w:rsidRPr="00C16997" w14:paraId="087113FB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8790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622885208"/>
            <w:placeholder>
              <w:docPart w:val="E7FBC010C13440828B45A228FE82CDB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C77F72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EF2B45" w:rsidRPr="00C16997" w14:paraId="3A139389" w14:textId="77777777" w:rsidTr="008D1DC3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8364F" w14:textId="77777777" w:rsidR="00EF2B45" w:rsidRPr="00C16997" w:rsidRDefault="00EF2B45" w:rsidP="008D1DC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805580374"/>
            <w:placeholder>
              <w:docPart w:val="225FD513416D47BD82EA7433368241A8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E86265" w14:textId="77777777" w:rsidR="00EF2B45" w:rsidRPr="00C16997" w:rsidRDefault="00EF2B45" w:rsidP="008D1DC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5A8AFF1" w14:textId="77777777" w:rsidR="00EF2B45" w:rsidRDefault="00EF2B45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088EB59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67BC626" w14:textId="77777777" w:rsidR="00AE06B8" w:rsidRDefault="00AE06B8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EE6E36F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10C7F00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319A75D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994884C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3B8CAAB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5083DDF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2369128" w14:textId="77777777" w:rsidR="0066044A" w:rsidRDefault="0066044A" w:rsidP="00494E93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872"/>
        <w:gridCol w:w="567"/>
        <w:gridCol w:w="2268"/>
        <w:gridCol w:w="2522"/>
      </w:tblGrid>
      <w:tr w:rsidR="00B27C1C" w:rsidRPr="00B27C1C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F94535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lastRenderedPageBreak/>
              <w:t>Cenová kalkulace dodávky</w:t>
            </w:r>
          </w:p>
        </w:tc>
      </w:tr>
      <w:tr w:rsidR="00B27C1C" w:rsidRPr="00B27C1C" w14:paraId="4074A21D" w14:textId="77777777" w:rsidTr="00244EE9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F94535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59887C9B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642122D8" w:rsidR="00E00962" w:rsidRPr="00F94535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F94535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B27C1C" w:rsidRPr="00B27C1C" w14:paraId="7FD8B20B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6613F289" w:rsidR="00E00962" w:rsidRPr="00B27C1C" w:rsidRDefault="00244EE9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Vstupní nakládací stroj (pás)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709EC458" w:rsidR="00E00962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B27C1C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595625729"/>
            <w:placeholder>
              <w:docPart w:val="FABE7A4607BC4EDBA52682AD8E045E52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B27C1C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B27C1C" w:rsidRPr="00B27C1C" w14:paraId="1CA8B9FA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85285" w14:textId="4986A2CF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Konvenční řezačka vláken - řezací </w:t>
            </w:r>
            <w:r w:rsidR="00AD34C8" w:rsidRPr="00B27C1C">
              <w:rPr>
                <w:rFonts w:asciiTheme="majorHAnsi" w:hAnsiTheme="majorHAnsi" w:cstheme="majorHAnsi"/>
                <w:bCs/>
              </w:rPr>
              <w:t>stroj – osazený</w:t>
            </w:r>
            <w:r w:rsidRPr="00B27C1C">
              <w:rPr>
                <w:rFonts w:asciiTheme="majorHAnsi" w:hAnsiTheme="majorHAnsi" w:cstheme="majorHAnsi"/>
                <w:bCs/>
              </w:rPr>
              <w:t xml:space="preserve"> výměnnými noži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2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5281BF" w14:textId="1AE705A1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310834875"/>
            <w:placeholder>
              <w:docPart w:val="8261FBE3B7964B598BF5D74BB9413854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559516591"/>
                <w:placeholder>
                  <w:docPart w:val="D8FB3806AAD842599068BB91BE442DCC"/>
                </w:placeholder>
                <w:showingPlcHdr/>
              </w:sdtPr>
              <w:sdtContent>
                <w:tc>
                  <w:tcPr>
                    <w:tcW w:w="2268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46485687" w14:textId="3946F635" w:rsidR="00244EE9" w:rsidRPr="00B27C1C" w:rsidRDefault="00244EE9" w:rsidP="00244EE9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26946463"/>
            <w:placeholder>
              <w:docPart w:val="BA80E9D7BF294576A7261094BDA26B5B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  <w:highlight w:val="yellow"/>
                </w:rPr>
                <w:id w:val="1165666547"/>
                <w:placeholder>
                  <w:docPart w:val="8E060A43A0C244638773103C3F08458F"/>
                </w:placeholder>
                <w:showingPlcHdr/>
              </w:sdt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02C4039" w14:textId="6292C6AC" w:rsidR="00244EE9" w:rsidRPr="00B27C1C" w:rsidRDefault="00244EE9" w:rsidP="00244EE9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  <w:highlight w:val="yellow"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B27C1C" w:rsidRPr="00B27C1C" w14:paraId="49D9E78C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8A6BF" w14:textId="31FC753D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Jemná konvenční řezačka vláken s prodlouženým dopravníkem -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11AC8E" w14:textId="2BCFAA96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653261542"/>
            <w:placeholder>
              <w:docPart w:val="639484319635444991D52679C8FCC7A2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32157BC9" w14:textId="5916A6B4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1528449640"/>
            <w:placeholder>
              <w:docPart w:val="F5BDA818A17E4A299677048B92354AE6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3A8A55" w14:textId="6BF18F21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30D2492D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E03A3" w14:textId="129BBF39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Bruska k řezačce na výměnné nože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9E4914" w14:textId="58CFFFB4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922790080"/>
            <w:placeholder>
              <w:docPart w:val="7753ABFA356744EAAE7D2C496C3A41C1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F6634F7" w14:textId="40E4A795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1582715553"/>
            <w:placeholder>
              <w:docPart w:val="0F3CD818BE0E47208DA977C0358BB00A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AEA7C" w14:textId="25162EDC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716C0F7F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F86BE4" w14:textId="375D1985" w:rsidR="00244EE9" w:rsidRPr="00B27C1C" w:rsidRDefault="00244EE9" w:rsidP="00244EE9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Konvenční otevírací stroj -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2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4FFB32" w14:textId="3E91739C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587235296"/>
            <w:placeholder>
              <w:docPart w:val="FC5900E2F5D340D09E096609D9231C3B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43648042" w14:textId="52BD341D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530339761"/>
            <w:placeholder>
              <w:docPart w:val="4F27A97900F74B2BB83F15EDFACC73A5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994EAE" w14:textId="1E0554A2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1860E769" w14:textId="77777777" w:rsidTr="00AD34C8">
        <w:trPr>
          <w:trHeight w:val="927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646AC" w14:textId="5A827AD7" w:rsidR="00244EE9" w:rsidRPr="00B27C1C" w:rsidRDefault="00244EE9" w:rsidP="00EE4471">
            <w:pPr>
              <w:spacing w:after="0" w:line="276" w:lineRule="auto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 xml:space="preserve">Lisovací stroj pro balení výstupního materiálu z linky – </w:t>
            </w:r>
            <w:r w:rsidRPr="00B27C1C">
              <w:rPr>
                <w:rFonts w:asciiTheme="majorHAnsi" w:hAnsiTheme="majorHAnsi" w:cstheme="majorHAnsi"/>
                <w:bCs/>
                <w:u w:val="single"/>
              </w:rPr>
              <w:t>1 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A218BD" w14:textId="6D0CEBA1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  <w:highlight w:val="yellow"/>
              </w:rPr>
            </w:pPr>
            <w:r w:rsidRPr="00B27C1C">
              <w:rPr>
                <w:rFonts w:asciiTheme="majorHAnsi" w:hAnsiTheme="majorHAnsi" w:cstheme="majorHAnsi"/>
                <w:bCs/>
              </w:rPr>
              <w:t>ks</w:t>
            </w:r>
          </w:p>
        </w:tc>
        <w:sdt>
          <w:sdtPr>
            <w:rPr>
              <w:rFonts w:asciiTheme="majorHAnsi" w:hAnsiTheme="majorHAnsi" w:cstheme="majorHAnsi"/>
              <w:bCs/>
              <w:highlight w:val="yellow"/>
            </w:rPr>
            <w:id w:val="-1331909191"/>
            <w:placeholder>
              <w:docPart w:val="BBF65320DD1C417B8D0B5B65CAC4478E"/>
            </w:placeholder>
            <w:showingPlcHdr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549BE5D9" w14:textId="734EFB40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highlight w:val="yellow"/>
            </w:rPr>
            <w:id w:val="-1800525920"/>
            <w:placeholder>
              <w:docPart w:val="D338B95725554601B745E83D887AD95A"/>
            </w:placeholder>
            <w:showingPlcHdr/>
          </w:sdt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CD91D7" w14:textId="3D967DF2" w:rsidR="00244EE9" w:rsidRPr="00B27C1C" w:rsidRDefault="00244EE9" w:rsidP="00244EE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Cs/>
                    <w:highlight w:val="yellow"/>
                  </w:rPr>
                </w:pPr>
                <w:r w:rsidRPr="00B27C1C">
                  <w:rPr>
                    <w:rStyle w:val="Zstupntext"/>
                    <w:rFonts w:asciiTheme="majorHAnsi" w:hAnsiTheme="majorHAnsi" w:cstheme="majorHAnsi"/>
                    <w:bCs/>
                    <w:color w:val="auto"/>
                    <w:highlight w:val="yellow"/>
                  </w:rPr>
                  <w:t>Klikněte a zadejte hodnotu.</w:t>
                </w:r>
              </w:p>
            </w:tc>
          </w:sdtContent>
        </w:sdt>
      </w:tr>
      <w:tr w:rsidR="00B27C1C" w:rsidRPr="00B27C1C" w14:paraId="2D4F8E39" w14:textId="77777777" w:rsidTr="00AD34C8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36B9F1" w14:textId="66429ED2" w:rsidR="005F350C" w:rsidRPr="00B27C1C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Celková nabídková cena bez DPH</w:t>
            </w:r>
          </w:p>
          <w:p w14:paraId="209724C0" w14:textId="0CDB70F1" w:rsidR="00244EE9" w:rsidRPr="00B27C1C" w:rsidRDefault="00244EE9" w:rsidP="00244EE9">
            <w:pPr>
              <w:spacing w:after="0" w:line="276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sdt>
          <w:sdtPr>
            <w:rPr>
              <w:rFonts w:asciiTheme="majorHAnsi" w:hAnsiTheme="majorHAnsi" w:cstheme="majorHAnsi"/>
              <w:bCs/>
            </w:rPr>
            <w:id w:val="-2005960459"/>
            <w:placeholder>
              <w:docPart w:val="B9B320B6D4134AA49AE87D2A1C9DB208"/>
            </w:placeholder>
          </w:sdtPr>
          <w:sdtContent>
            <w:sdt>
              <w:sdtPr>
                <w:rPr>
                  <w:rFonts w:asciiTheme="majorHAnsi" w:hAnsiTheme="majorHAnsi" w:cstheme="majorHAnsi"/>
                  <w:bCs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0CECE" w:themeFill="background2" w:themeFillShade="E6"/>
                    <w:vAlign w:val="center"/>
                  </w:tcPr>
                  <w:p w14:paraId="6169A799" w14:textId="77ACF235" w:rsidR="005F350C" w:rsidRPr="00B27C1C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Cs/>
                      </w:rPr>
                    </w:pPr>
                    <w:r w:rsidRPr="00B27C1C">
                      <w:rPr>
                        <w:rStyle w:val="Zstupntext"/>
                        <w:rFonts w:asciiTheme="majorHAnsi" w:hAnsiTheme="majorHAnsi" w:cstheme="majorHAnsi"/>
                        <w:bCs/>
                        <w:color w:val="auto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B27C1C" w:rsidRPr="00B27C1C" w14:paraId="27D71185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2101" w14:textId="7EB01772" w:rsidR="00244EE9" w:rsidRPr="00B27C1C" w:rsidRDefault="00244EE9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Cs/>
              </w:rPr>
            </w:pPr>
            <w:r w:rsidRPr="00B27C1C">
              <w:rPr>
                <w:rFonts w:asciiTheme="majorHAnsi" w:hAnsiTheme="majorHAnsi" w:cstheme="majorHAnsi"/>
                <w:bCs/>
              </w:rPr>
              <w:t>Uvést měnu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08D2" w14:textId="46D6BD48" w:rsidR="00244EE9" w:rsidRPr="00B27C1C" w:rsidRDefault="00000000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-1339844473"/>
                <w:placeholder>
                  <w:docPart w:val="D6D09A6135BE42409F30BD792E467653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244EE9" w:rsidRPr="00B27C1C">
                  <w:rPr>
                    <w:rStyle w:val="Zstupntext"/>
                    <w:b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8A31" w14:textId="77777777" w:rsidR="003B0D1E" w:rsidRDefault="003B0D1E" w:rsidP="002C4725">
      <w:pPr>
        <w:spacing w:after="0" w:line="240" w:lineRule="auto"/>
      </w:pPr>
      <w:r>
        <w:separator/>
      </w:r>
    </w:p>
  </w:endnote>
  <w:endnote w:type="continuationSeparator" w:id="0">
    <w:p w14:paraId="63A2F3E1" w14:textId="77777777" w:rsidR="003B0D1E" w:rsidRDefault="003B0D1E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1218" w14:textId="77777777" w:rsidR="003B0D1E" w:rsidRDefault="003B0D1E" w:rsidP="002C4725">
      <w:pPr>
        <w:spacing w:after="0" w:line="240" w:lineRule="auto"/>
      </w:pPr>
      <w:r>
        <w:separator/>
      </w:r>
    </w:p>
  </w:footnote>
  <w:footnote w:type="continuationSeparator" w:id="0">
    <w:p w14:paraId="128D73A0" w14:textId="77777777" w:rsidR="003B0D1E" w:rsidRDefault="003B0D1E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9CDB5C2" w:rsidR="003D2088" w:rsidRPr="000D388A" w:rsidRDefault="00AD34C8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C2A5E5" wp14:editId="0D633AE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360839">
    <w:abstractNumId w:val="17"/>
  </w:num>
  <w:num w:numId="2" w16cid:durableId="1154569163">
    <w:abstractNumId w:val="6"/>
  </w:num>
  <w:num w:numId="3" w16cid:durableId="198053651">
    <w:abstractNumId w:val="0"/>
  </w:num>
  <w:num w:numId="4" w16cid:durableId="2131046151">
    <w:abstractNumId w:val="13"/>
  </w:num>
  <w:num w:numId="5" w16cid:durableId="145706420">
    <w:abstractNumId w:val="10"/>
  </w:num>
  <w:num w:numId="6" w16cid:durableId="1751004921">
    <w:abstractNumId w:val="10"/>
  </w:num>
  <w:num w:numId="7" w16cid:durableId="418066310">
    <w:abstractNumId w:val="1"/>
  </w:num>
  <w:num w:numId="8" w16cid:durableId="1868524183">
    <w:abstractNumId w:val="15"/>
  </w:num>
  <w:num w:numId="9" w16cid:durableId="1418401880">
    <w:abstractNumId w:val="5"/>
  </w:num>
  <w:num w:numId="10" w16cid:durableId="1211455838">
    <w:abstractNumId w:val="9"/>
  </w:num>
  <w:num w:numId="11" w16cid:durableId="252131273">
    <w:abstractNumId w:val="8"/>
  </w:num>
  <w:num w:numId="12" w16cid:durableId="1718582536">
    <w:abstractNumId w:val="14"/>
  </w:num>
  <w:num w:numId="13" w16cid:durableId="741756393">
    <w:abstractNumId w:val="4"/>
  </w:num>
  <w:num w:numId="14" w16cid:durableId="1589270893">
    <w:abstractNumId w:val="16"/>
  </w:num>
  <w:num w:numId="15" w16cid:durableId="1590001256">
    <w:abstractNumId w:val="3"/>
  </w:num>
  <w:num w:numId="16" w16cid:durableId="1080296926">
    <w:abstractNumId w:val="11"/>
  </w:num>
  <w:num w:numId="17" w16cid:durableId="769162760">
    <w:abstractNumId w:val="12"/>
  </w:num>
  <w:num w:numId="18" w16cid:durableId="253249510">
    <w:abstractNumId w:val="6"/>
  </w:num>
  <w:num w:numId="19" w16cid:durableId="528033273">
    <w:abstractNumId w:val="17"/>
  </w:num>
  <w:num w:numId="20" w16cid:durableId="1356662465">
    <w:abstractNumId w:val="7"/>
  </w:num>
  <w:num w:numId="21" w16cid:durableId="1876307367">
    <w:abstractNumId w:val="2"/>
  </w:num>
  <w:num w:numId="22" w16cid:durableId="1006979391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AwITTENMJDowdZSEjL2x/Ojp+Yc13a9TNag0sDali1Exl+l5hLmuatZm9CUZlIokZO3YxZ8GsR1J2c/cVdK1w==" w:salt="Dx45TxADm/cGsbhRJdM8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4238"/>
    <w:rsid w:val="00037BE2"/>
    <w:rsid w:val="000502B4"/>
    <w:rsid w:val="00072135"/>
    <w:rsid w:val="00082C5A"/>
    <w:rsid w:val="00097C64"/>
    <w:rsid w:val="000A3A57"/>
    <w:rsid w:val="000B42C0"/>
    <w:rsid w:val="000D388A"/>
    <w:rsid w:val="000D3E20"/>
    <w:rsid w:val="00130843"/>
    <w:rsid w:val="00153C2E"/>
    <w:rsid w:val="00153D3A"/>
    <w:rsid w:val="0015485D"/>
    <w:rsid w:val="0016676A"/>
    <w:rsid w:val="0018712C"/>
    <w:rsid w:val="00195D10"/>
    <w:rsid w:val="001A3941"/>
    <w:rsid w:val="001B0A72"/>
    <w:rsid w:val="001B7CEE"/>
    <w:rsid w:val="001C176E"/>
    <w:rsid w:val="001D4142"/>
    <w:rsid w:val="0022176A"/>
    <w:rsid w:val="00244EE9"/>
    <w:rsid w:val="00267824"/>
    <w:rsid w:val="00273B04"/>
    <w:rsid w:val="002C4725"/>
    <w:rsid w:val="002D5927"/>
    <w:rsid w:val="002D727F"/>
    <w:rsid w:val="002F1AF3"/>
    <w:rsid w:val="002F311B"/>
    <w:rsid w:val="002F739C"/>
    <w:rsid w:val="003006F3"/>
    <w:rsid w:val="003145E3"/>
    <w:rsid w:val="00316023"/>
    <w:rsid w:val="00351A75"/>
    <w:rsid w:val="00356447"/>
    <w:rsid w:val="00360120"/>
    <w:rsid w:val="003823F4"/>
    <w:rsid w:val="00393720"/>
    <w:rsid w:val="003B0D1E"/>
    <w:rsid w:val="003D2088"/>
    <w:rsid w:val="003D6DD0"/>
    <w:rsid w:val="003F0F2F"/>
    <w:rsid w:val="003F121F"/>
    <w:rsid w:val="003F660A"/>
    <w:rsid w:val="00402441"/>
    <w:rsid w:val="00427539"/>
    <w:rsid w:val="004443AB"/>
    <w:rsid w:val="004524C6"/>
    <w:rsid w:val="00474F9E"/>
    <w:rsid w:val="00476C99"/>
    <w:rsid w:val="00494E93"/>
    <w:rsid w:val="004B0B9F"/>
    <w:rsid w:val="004B3047"/>
    <w:rsid w:val="004B6AE8"/>
    <w:rsid w:val="004C07D9"/>
    <w:rsid w:val="005100D0"/>
    <w:rsid w:val="0053381B"/>
    <w:rsid w:val="0055358D"/>
    <w:rsid w:val="00556822"/>
    <w:rsid w:val="005A375F"/>
    <w:rsid w:val="005D53C2"/>
    <w:rsid w:val="005D66AA"/>
    <w:rsid w:val="005F350C"/>
    <w:rsid w:val="0063433E"/>
    <w:rsid w:val="006365AF"/>
    <w:rsid w:val="006432B7"/>
    <w:rsid w:val="0066044A"/>
    <w:rsid w:val="00694C0A"/>
    <w:rsid w:val="006A51E9"/>
    <w:rsid w:val="006C1405"/>
    <w:rsid w:val="006C64E7"/>
    <w:rsid w:val="006C77CF"/>
    <w:rsid w:val="006D4153"/>
    <w:rsid w:val="00716AFF"/>
    <w:rsid w:val="00722CDE"/>
    <w:rsid w:val="007244DA"/>
    <w:rsid w:val="007442A1"/>
    <w:rsid w:val="00763788"/>
    <w:rsid w:val="00775992"/>
    <w:rsid w:val="007913D3"/>
    <w:rsid w:val="00794A6B"/>
    <w:rsid w:val="007E078A"/>
    <w:rsid w:val="007E5031"/>
    <w:rsid w:val="007F73AC"/>
    <w:rsid w:val="00812B87"/>
    <w:rsid w:val="008138E5"/>
    <w:rsid w:val="00814A2C"/>
    <w:rsid w:val="00827468"/>
    <w:rsid w:val="008309D1"/>
    <w:rsid w:val="0083788E"/>
    <w:rsid w:val="008673D8"/>
    <w:rsid w:val="008B01F3"/>
    <w:rsid w:val="008C45B9"/>
    <w:rsid w:val="008D4A8E"/>
    <w:rsid w:val="008E546A"/>
    <w:rsid w:val="008E6429"/>
    <w:rsid w:val="008F3E3E"/>
    <w:rsid w:val="00917068"/>
    <w:rsid w:val="00993A33"/>
    <w:rsid w:val="009974C4"/>
    <w:rsid w:val="009A5C04"/>
    <w:rsid w:val="009B3745"/>
    <w:rsid w:val="009B67B4"/>
    <w:rsid w:val="009B7883"/>
    <w:rsid w:val="009E28BE"/>
    <w:rsid w:val="009F2FAF"/>
    <w:rsid w:val="00A612D1"/>
    <w:rsid w:val="00A93CF5"/>
    <w:rsid w:val="00AC4E5A"/>
    <w:rsid w:val="00AD34C8"/>
    <w:rsid w:val="00AE06B8"/>
    <w:rsid w:val="00AE3343"/>
    <w:rsid w:val="00AF25BE"/>
    <w:rsid w:val="00AF3CB0"/>
    <w:rsid w:val="00AF4FAD"/>
    <w:rsid w:val="00B067DF"/>
    <w:rsid w:val="00B27C1C"/>
    <w:rsid w:val="00B36D55"/>
    <w:rsid w:val="00B527F4"/>
    <w:rsid w:val="00B56A03"/>
    <w:rsid w:val="00BA141F"/>
    <w:rsid w:val="00BC005C"/>
    <w:rsid w:val="00BF318F"/>
    <w:rsid w:val="00BF4D9C"/>
    <w:rsid w:val="00BF71BE"/>
    <w:rsid w:val="00C01C47"/>
    <w:rsid w:val="00C16997"/>
    <w:rsid w:val="00C23834"/>
    <w:rsid w:val="00C26691"/>
    <w:rsid w:val="00C70411"/>
    <w:rsid w:val="00C72A8D"/>
    <w:rsid w:val="00C76BAC"/>
    <w:rsid w:val="00CB2191"/>
    <w:rsid w:val="00CD1ADC"/>
    <w:rsid w:val="00CD39FA"/>
    <w:rsid w:val="00CE111F"/>
    <w:rsid w:val="00CE184D"/>
    <w:rsid w:val="00CE5CDF"/>
    <w:rsid w:val="00D22DCA"/>
    <w:rsid w:val="00D357EA"/>
    <w:rsid w:val="00D41F6D"/>
    <w:rsid w:val="00D838BB"/>
    <w:rsid w:val="00D92B8D"/>
    <w:rsid w:val="00DA2467"/>
    <w:rsid w:val="00DB5A61"/>
    <w:rsid w:val="00DC302C"/>
    <w:rsid w:val="00DD01E9"/>
    <w:rsid w:val="00E00962"/>
    <w:rsid w:val="00E046B0"/>
    <w:rsid w:val="00E54BD7"/>
    <w:rsid w:val="00E65E02"/>
    <w:rsid w:val="00E94454"/>
    <w:rsid w:val="00E97905"/>
    <w:rsid w:val="00EA06C0"/>
    <w:rsid w:val="00EC0BD3"/>
    <w:rsid w:val="00EC6D81"/>
    <w:rsid w:val="00EE2E83"/>
    <w:rsid w:val="00EE4471"/>
    <w:rsid w:val="00EF2A2A"/>
    <w:rsid w:val="00EF2B45"/>
    <w:rsid w:val="00F038FF"/>
    <w:rsid w:val="00F118E1"/>
    <w:rsid w:val="00F13430"/>
    <w:rsid w:val="00F211FA"/>
    <w:rsid w:val="00F6706F"/>
    <w:rsid w:val="00F72D7A"/>
    <w:rsid w:val="00F76B2F"/>
    <w:rsid w:val="00F811A8"/>
    <w:rsid w:val="00F84153"/>
    <w:rsid w:val="00F94535"/>
    <w:rsid w:val="00FD4B7B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1667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B7E846048BE84555A125F2E69DA9D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77CA23-FB46-4412-86BD-2C27177B7C0F}"/>
      </w:docPartPr>
      <w:docPartBody>
        <w:p w:rsidR="00C927B9" w:rsidRDefault="00542672" w:rsidP="00542672">
          <w:pPr>
            <w:pStyle w:val="B7E846048BE84555A125F2E69DA9D6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7BBA0FD28F49A9AD5DE84A0E7C8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627E3-4274-4AC3-8D1F-2C13E9263EE7}"/>
      </w:docPartPr>
      <w:docPartBody>
        <w:p w:rsidR="00C927B9" w:rsidRDefault="00542672" w:rsidP="00542672">
          <w:pPr>
            <w:pStyle w:val="917BBA0FD28F49A9AD5DE84A0E7C83E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B2CB0A89F84B61905F985D20413A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E9D4F-B7BB-4002-ACBB-02E7A11ACC98}"/>
      </w:docPartPr>
      <w:docPartBody>
        <w:p w:rsidR="00C927B9" w:rsidRDefault="00542672" w:rsidP="00542672">
          <w:pPr>
            <w:pStyle w:val="AFB2CB0A89F84B61905F985D20413A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BACE36B6D34D34B5AFEB7E33B0D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7D46-308C-40BF-9571-FF6304CB1A5E}"/>
      </w:docPartPr>
      <w:docPartBody>
        <w:p w:rsidR="00C927B9" w:rsidRDefault="00542672" w:rsidP="00542672">
          <w:pPr>
            <w:pStyle w:val="56BACE36B6D34D34B5AFEB7E33B0D2D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73DB879D2849F8A64AC7FA86354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D79C6-91B8-4DCB-BE79-75799789B1BA}"/>
      </w:docPartPr>
      <w:docPartBody>
        <w:p w:rsidR="00C927B9" w:rsidRDefault="00542672" w:rsidP="00542672">
          <w:pPr>
            <w:pStyle w:val="3A73DB879D2849F8A64AC7FA863544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8E92043FA84C7B933CE075B7656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78D90-5B5B-4FB3-A425-FD8C5F9C991C}"/>
      </w:docPartPr>
      <w:docPartBody>
        <w:p w:rsidR="00C927B9" w:rsidRDefault="00542672" w:rsidP="00542672">
          <w:pPr>
            <w:pStyle w:val="B98E92043FA84C7B933CE075B7656D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85E5A8952642D388D80507A46D3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14994-48B4-4410-A0F2-1C8622BB02F3}"/>
      </w:docPartPr>
      <w:docPartBody>
        <w:p w:rsidR="00C927B9" w:rsidRDefault="00542672" w:rsidP="00542672">
          <w:pPr>
            <w:pStyle w:val="A085E5A8952642D388D80507A46D3C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0EF4099A0D499E9E5DA44B11E3D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B2901-56E0-43DA-BDF9-9D28E2C7ECE6}"/>
      </w:docPartPr>
      <w:docPartBody>
        <w:p w:rsidR="00C927B9" w:rsidRDefault="00542672" w:rsidP="00542672">
          <w:pPr>
            <w:pStyle w:val="350EF4099A0D499E9E5DA44B11E3D8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7510E6DBA04B25B76A9AA6DB246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AAB45-30C9-4EF3-B292-C2DB1EFD8694}"/>
      </w:docPartPr>
      <w:docPartBody>
        <w:p w:rsidR="00C927B9" w:rsidRDefault="00542672" w:rsidP="00542672">
          <w:pPr>
            <w:pStyle w:val="277510E6DBA04B25B76A9AA6DB2463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44E9993FA7457789D75D254C767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FB288-F174-4502-8155-91E77A8424A6}"/>
      </w:docPartPr>
      <w:docPartBody>
        <w:p w:rsidR="00C927B9" w:rsidRDefault="00542672" w:rsidP="00542672">
          <w:pPr>
            <w:pStyle w:val="8244E9993FA7457789D75D254C7670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B9BA95B4D84A149141FD0C51BAA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BD447-DC27-4D84-8B80-77456EDF6686}"/>
      </w:docPartPr>
      <w:docPartBody>
        <w:p w:rsidR="00C927B9" w:rsidRDefault="00542672" w:rsidP="00542672">
          <w:pPr>
            <w:pStyle w:val="E1B9BA95B4D84A149141FD0C51BAAA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262725488F4CD6A100DD072EA66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AE7C5-1DB6-4D14-8CEF-5050F94DA374}"/>
      </w:docPartPr>
      <w:docPartBody>
        <w:p w:rsidR="00C927B9" w:rsidRDefault="00542672" w:rsidP="00542672">
          <w:pPr>
            <w:pStyle w:val="DC262725488F4CD6A100DD072EA663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C5B222A551449480A1F195A40F2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F7026-7322-4BFC-A930-2CF8A59704F9}"/>
      </w:docPartPr>
      <w:docPartBody>
        <w:p w:rsidR="00C927B9" w:rsidRDefault="00542672" w:rsidP="00542672">
          <w:pPr>
            <w:pStyle w:val="4BC5B222A551449480A1F195A40F20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360BF70A734B49924FABC2C3291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48DDE-B512-4FE6-948C-550C428DF4E3}"/>
      </w:docPartPr>
      <w:docPartBody>
        <w:p w:rsidR="00C927B9" w:rsidRDefault="00542672" w:rsidP="00542672">
          <w:pPr>
            <w:pStyle w:val="C4360BF70A734B49924FABC2C32913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8A641D719C447FAD66404EA4ADA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4E1B1-1A1A-4CD3-BF54-D79DC6871671}"/>
      </w:docPartPr>
      <w:docPartBody>
        <w:p w:rsidR="00C927B9" w:rsidRDefault="00542672" w:rsidP="00542672">
          <w:pPr>
            <w:pStyle w:val="CA8A641D719C447FAD66404EA4ADAA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2608EA45864E43A1C15C6DF8987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36BDB-3CE6-41B2-AA34-C9C67DF90E9B}"/>
      </w:docPartPr>
      <w:docPartBody>
        <w:p w:rsidR="00C927B9" w:rsidRDefault="00542672" w:rsidP="00542672">
          <w:pPr>
            <w:pStyle w:val="6E2608EA45864E43A1C15C6DF89878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F9B0C34E974297998C384F08F17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4CF00-C363-4F29-B2CA-782880D695CA}"/>
      </w:docPartPr>
      <w:docPartBody>
        <w:p w:rsidR="00C927B9" w:rsidRDefault="00542672" w:rsidP="00542672">
          <w:pPr>
            <w:pStyle w:val="3EF9B0C34E974297998C384F08F178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90B3D15F9847EF8D2D716AA7162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F4CF1-6F9F-4F5F-B549-841070F4018A}"/>
      </w:docPartPr>
      <w:docPartBody>
        <w:p w:rsidR="00C927B9" w:rsidRDefault="00542672" w:rsidP="00542672">
          <w:pPr>
            <w:pStyle w:val="8A90B3D15F9847EF8D2D716AA7162F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49F38FD1CB48E6A743293BDC025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A823C-320F-4794-A1B0-E0A6596ED1A7}"/>
      </w:docPartPr>
      <w:docPartBody>
        <w:p w:rsidR="00C927B9" w:rsidRDefault="00542672" w:rsidP="00542672">
          <w:pPr>
            <w:pStyle w:val="6349F38FD1CB48E6A743293BDC0257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E47422DA3040738EFFCED40E1ED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5EA61-FF72-4441-A019-2BBAE90D461C}"/>
      </w:docPartPr>
      <w:docPartBody>
        <w:p w:rsidR="00C927B9" w:rsidRDefault="00542672" w:rsidP="00542672">
          <w:pPr>
            <w:pStyle w:val="6CE47422DA3040738EFFCED40E1ED8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86E6C0CF214127BA06F8F823873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39E44-EFEC-4174-A7BA-5D781E430007}"/>
      </w:docPartPr>
      <w:docPartBody>
        <w:p w:rsidR="00C927B9" w:rsidRDefault="00542672" w:rsidP="00542672">
          <w:pPr>
            <w:pStyle w:val="E186E6C0CF214127BA06F8F823873A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F494C08041474ABC44E513540C8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83F15-ED1B-42FF-B5F4-05CFCD0E2491}"/>
      </w:docPartPr>
      <w:docPartBody>
        <w:p w:rsidR="00C927B9" w:rsidRDefault="00542672" w:rsidP="00542672">
          <w:pPr>
            <w:pStyle w:val="CBF494C08041474ABC44E513540C87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C62781407648DD9A0FA4F98868C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C97EC-00C1-4B95-8331-189A5CFF2DBF}"/>
      </w:docPartPr>
      <w:docPartBody>
        <w:p w:rsidR="00C927B9" w:rsidRDefault="00542672" w:rsidP="00542672">
          <w:pPr>
            <w:pStyle w:val="9CC62781407648DD9A0FA4F98868C5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61FBE3B7964B598BF5D74BB9413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A9A82-9CF9-4D55-98B8-5A8B58024ABE}"/>
      </w:docPartPr>
      <w:docPartBody>
        <w:p w:rsidR="00C927B9" w:rsidRDefault="00542672" w:rsidP="00542672">
          <w:pPr>
            <w:pStyle w:val="8261FBE3B7964B598BF5D74BB941385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8FB3806AAD842599068BB91BE442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CD66C-CD70-41CB-8317-345AE26435B0}"/>
      </w:docPartPr>
      <w:docPartBody>
        <w:p w:rsidR="00C927B9" w:rsidRDefault="00542672" w:rsidP="00542672">
          <w:pPr>
            <w:pStyle w:val="D8FB3806AAD842599068BB91BE442DC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80E9D7BF294576A7261094BDA26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8F2C3-A271-41A3-A6D1-A031FC781998}"/>
      </w:docPartPr>
      <w:docPartBody>
        <w:p w:rsidR="00C927B9" w:rsidRDefault="00542672" w:rsidP="00542672">
          <w:pPr>
            <w:pStyle w:val="BA80E9D7BF294576A7261094BDA26B5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060A43A0C244638773103C3F084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D231D-83F7-4901-9337-91543B665645}"/>
      </w:docPartPr>
      <w:docPartBody>
        <w:p w:rsidR="00C927B9" w:rsidRDefault="00542672" w:rsidP="00542672">
          <w:pPr>
            <w:pStyle w:val="8E060A43A0C244638773103C3F08458F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9484319635444991D52679C8FCC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52A9D-6834-415C-AEF9-0D878BA0F937}"/>
      </w:docPartPr>
      <w:docPartBody>
        <w:p w:rsidR="00C927B9" w:rsidRDefault="00542672" w:rsidP="00542672">
          <w:pPr>
            <w:pStyle w:val="639484319635444991D52679C8FCC7A2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53ABFA356744EAAE7D2C496C3A4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7D8B5-522A-4D73-80E8-62424AC0E9B1}"/>
      </w:docPartPr>
      <w:docPartBody>
        <w:p w:rsidR="00C927B9" w:rsidRDefault="00542672" w:rsidP="00542672">
          <w:pPr>
            <w:pStyle w:val="7753ABFA356744EAAE7D2C496C3A41C1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5900E2F5D340D09E096609D9231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27644-1FB5-4A07-969D-0EB6462ED7DF}"/>
      </w:docPartPr>
      <w:docPartBody>
        <w:p w:rsidR="00C927B9" w:rsidRDefault="00542672" w:rsidP="00542672">
          <w:pPr>
            <w:pStyle w:val="FC5900E2F5D340D09E096609D9231C3B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F65320DD1C417B8D0B5B65CAC44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17E07-A4EA-4EB1-A5D5-D00E05197F21}"/>
      </w:docPartPr>
      <w:docPartBody>
        <w:p w:rsidR="00C927B9" w:rsidRDefault="00542672" w:rsidP="00542672">
          <w:pPr>
            <w:pStyle w:val="BBF65320DD1C417B8D0B5B65CAC4478E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BDA818A17E4A299677048B9235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1C6A7-57D1-425D-8318-C6AE6A8E2188}"/>
      </w:docPartPr>
      <w:docPartBody>
        <w:p w:rsidR="00C927B9" w:rsidRDefault="00542672" w:rsidP="00542672">
          <w:pPr>
            <w:pStyle w:val="F5BDA818A17E4A299677048B92354AE6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3CD818BE0E47208DA977C0358BB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ADFAB-A49C-4906-B914-4B3E0E364A97}"/>
      </w:docPartPr>
      <w:docPartBody>
        <w:p w:rsidR="00C927B9" w:rsidRDefault="00542672" w:rsidP="00542672">
          <w:pPr>
            <w:pStyle w:val="0F3CD818BE0E47208DA977C0358BB00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27A97900F74B2BB83F15EDFACC7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190BDD-83CF-4BBD-AAED-6B0B3F9E5E6B}"/>
      </w:docPartPr>
      <w:docPartBody>
        <w:p w:rsidR="00C927B9" w:rsidRDefault="00542672" w:rsidP="00542672">
          <w:pPr>
            <w:pStyle w:val="4F27A97900F74B2BB83F15EDFACC73A5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38B95725554601B745E83D887AD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A4021-8BB3-4D28-8083-007C963C9691}"/>
      </w:docPartPr>
      <w:docPartBody>
        <w:p w:rsidR="00C927B9" w:rsidRDefault="00542672" w:rsidP="00542672">
          <w:pPr>
            <w:pStyle w:val="D338B95725554601B745E83D887AD95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D09A6135BE42409F30BD792E467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283A5-C721-499E-A418-370E4A26DFE3}"/>
      </w:docPartPr>
      <w:docPartBody>
        <w:p w:rsidR="00C927B9" w:rsidRDefault="00542672" w:rsidP="00542672">
          <w:pPr>
            <w:pStyle w:val="D6D09A6135BE42409F30BD792E467653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B016AEB214AA482DB116312A0281D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B278F-14E0-46D4-8BAA-12FEB88FE9DC}"/>
      </w:docPartPr>
      <w:docPartBody>
        <w:p w:rsidR="00C927B9" w:rsidRDefault="00C927B9" w:rsidP="00C927B9">
          <w:pPr>
            <w:pStyle w:val="B016AEB214AA482DB116312A0281D9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F1EF261FD840D89A714A2BA111F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AE27-E3C2-4DAE-8DAA-A3AE5711F296}"/>
      </w:docPartPr>
      <w:docPartBody>
        <w:p w:rsidR="00B874AA" w:rsidRDefault="00B874AA" w:rsidP="00B874AA">
          <w:pPr>
            <w:pStyle w:val="5FF1EF261FD840D89A714A2BA111F12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76A700E1CD4BCE85325418BDF6D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6187A-C78C-49A8-B2FB-B89DB608301A}"/>
      </w:docPartPr>
      <w:docPartBody>
        <w:p w:rsidR="00B874AA" w:rsidRDefault="00B874AA" w:rsidP="00B874AA">
          <w:pPr>
            <w:pStyle w:val="2276A700E1CD4BCE85325418BDF6D33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FC999A4ACF241E69E7651BCA475E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F6695-58FA-4DCB-9901-6A4838E9D5B8}"/>
      </w:docPartPr>
      <w:docPartBody>
        <w:p w:rsidR="00B874AA" w:rsidRDefault="00B874AA" w:rsidP="00B874AA">
          <w:pPr>
            <w:pStyle w:val="BFC999A4ACF241E69E7651BCA475E7F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09288CC60B24BCEA1CFBA701B3D7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1A2A1-D749-42A8-9786-21764192FBAC}"/>
      </w:docPartPr>
      <w:docPartBody>
        <w:p w:rsidR="00B874AA" w:rsidRDefault="00B874AA" w:rsidP="00B874AA">
          <w:pPr>
            <w:pStyle w:val="C09288CC60B24BCEA1CFBA701B3D7CE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371202FD57844C492DD5AE0C0EF4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2AF84-AE35-4CF2-9C72-8363EF479512}"/>
      </w:docPartPr>
      <w:docPartBody>
        <w:p w:rsidR="00B874AA" w:rsidRDefault="00B874AA" w:rsidP="00B874AA">
          <w:pPr>
            <w:pStyle w:val="1371202FD57844C492DD5AE0C0EF486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C65F0DFEE745F5A0AAB30FDA6D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93E00-CBE3-41D9-A84F-8F381D3033F8}"/>
      </w:docPartPr>
      <w:docPartBody>
        <w:p w:rsidR="00B874AA" w:rsidRDefault="00B874AA" w:rsidP="00B874AA">
          <w:pPr>
            <w:pStyle w:val="3BC65F0DFEE745F5A0AAB30FDA6D004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847006506384FADA068285CC5CE2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FD749-BDDC-41F2-9CDF-B698A5408635}"/>
      </w:docPartPr>
      <w:docPartBody>
        <w:p w:rsidR="00B874AA" w:rsidRDefault="00B874AA" w:rsidP="00B874AA">
          <w:pPr>
            <w:pStyle w:val="C847006506384FADA068285CC5CE2EA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9D2BB9AFF0F415F880F13D0AB63F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BD1B3-A389-4BE8-8071-264645FD6CB9}"/>
      </w:docPartPr>
      <w:docPartBody>
        <w:p w:rsidR="00B874AA" w:rsidRDefault="00B874AA" w:rsidP="00B874AA">
          <w:pPr>
            <w:pStyle w:val="99D2BB9AFF0F415F880F13D0AB63F45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7FBC010C13440828B45A228FE82C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F07D4-CC57-4098-B769-005F8CB66815}"/>
      </w:docPartPr>
      <w:docPartBody>
        <w:p w:rsidR="00B874AA" w:rsidRDefault="00B874AA" w:rsidP="00B874AA">
          <w:pPr>
            <w:pStyle w:val="E7FBC010C13440828B45A228FE82CDB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5FD513416D47BD82EA743336824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EDC54-60D3-4C59-94E3-0BF10E7DD706}"/>
      </w:docPartPr>
      <w:docPartBody>
        <w:p w:rsidR="00B874AA" w:rsidRDefault="00B874AA" w:rsidP="00B874AA">
          <w:pPr>
            <w:pStyle w:val="225FD513416D47BD82EA7433368241A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7C64"/>
    <w:rsid w:val="000C6C17"/>
    <w:rsid w:val="00113F40"/>
    <w:rsid w:val="00147144"/>
    <w:rsid w:val="001C176E"/>
    <w:rsid w:val="002D5927"/>
    <w:rsid w:val="003051D9"/>
    <w:rsid w:val="003145E3"/>
    <w:rsid w:val="004E00EB"/>
    <w:rsid w:val="00542672"/>
    <w:rsid w:val="00651A9B"/>
    <w:rsid w:val="006B7987"/>
    <w:rsid w:val="008B01F3"/>
    <w:rsid w:val="009439F5"/>
    <w:rsid w:val="009A3103"/>
    <w:rsid w:val="00A10168"/>
    <w:rsid w:val="00A8231B"/>
    <w:rsid w:val="00AF3CB0"/>
    <w:rsid w:val="00B874AA"/>
    <w:rsid w:val="00BE7FB4"/>
    <w:rsid w:val="00C927B9"/>
    <w:rsid w:val="00CB0940"/>
    <w:rsid w:val="00EC0BD3"/>
    <w:rsid w:val="00EE65B4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74AA"/>
    <w:rPr>
      <w:color w:val="808080"/>
    </w:rPr>
  </w:style>
  <w:style w:type="paragraph" w:customStyle="1" w:styleId="7277DABC446E4C97B2B1933911501038">
    <w:name w:val="7277DABC446E4C97B2B193391150103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3FF06084849B5A70D80F72653B40B">
    <w:name w:val="A373FF06084849B5A70D80F72653B40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846048BE84555A125F2E69DA9D606">
    <w:name w:val="B7E846048BE84555A125F2E69DA9D60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F88C0D7148BB89BF3F51124AEE50">
    <w:name w:val="7952F88C0D7148BB89BF3F51124AEE5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7BBA0FD28F49A9AD5DE84A0E7C83EB">
    <w:name w:val="917BBA0FD28F49A9AD5DE84A0E7C83E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2CB0A89F84B61905F985D20413A0C">
    <w:name w:val="AFB2CB0A89F84B61905F985D20413A0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ACE36B6D34D34B5AFEB7E33B0D2D6">
    <w:name w:val="56BACE36B6D34D34B5AFEB7E33B0D2D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3DB879D2849F8A64AC7FA8635440C">
    <w:name w:val="3A73DB879D2849F8A64AC7FA8635440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E92043FA84C7B933CE075B7656DD8">
    <w:name w:val="B98E92043FA84C7B933CE075B7656DD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5E5A8952642D388D80507A46D3C90">
    <w:name w:val="A085E5A8952642D388D80507A46D3C9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EF4099A0D499E9E5DA44B11E3D8B6">
    <w:name w:val="350EF4099A0D499E9E5DA44B11E3D8B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510E6DBA04B25B76A9AA6DB246368">
    <w:name w:val="277510E6DBA04B25B76A9AA6DB2463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4E9993FA7457789D75D254C767056">
    <w:name w:val="8244E9993FA7457789D75D254C76705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9BA95B4D84A149141FD0C51BAAABB">
    <w:name w:val="E1B9BA95B4D84A149141FD0C51BAAAB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62725488F4CD6A100DD072EA6634B">
    <w:name w:val="DC262725488F4CD6A100DD072EA6634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5B222A551449480A1F195A40F20DE">
    <w:name w:val="4BC5B222A551449480A1F195A40F20DE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60BF70A734B49924FABC2C3291378">
    <w:name w:val="C4360BF70A734B49924FABC2C329137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A641D719C447FAD66404EA4ADAA68">
    <w:name w:val="CA8A641D719C447FAD66404EA4ADAA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608EA45864E43A1C15C6DF89878F5">
    <w:name w:val="6E2608EA45864E43A1C15C6DF89878F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9B0C34E974297998C384F08F178B0">
    <w:name w:val="3EF9B0C34E974297998C384F08F178B0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0B3D15F9847EF8D2D716AA7162F3C">
    <w:name w:val="8A90B3D15F9847EF8D2D716AA7162F3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4E9F3C5C3469C997BEA7A0C41CFE6">
    <w:name w:val="BCA4E9F3C5C3469C997BEA7A0C41CFE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DCB882E514C368FD56A4F973E4785">
    <w:name w:val="0C5DCB882E514C368FD56A4F973E478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9F38FD1CB48E6A743293BDC0257E1">
    <w:name w:val="6349F38FD1CB48E6A743293BDC0257E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47422DA3040738EFFCED40E1ED84D">
    <w:name w:val="6CE47422DA3040738EFFCED40E1ED84D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6E6C0CF214127BA06F8F823873A65">
    <w:name w:val="E186E6C0CF214127BA06F8F823873A6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494C08041474ABC44E513540C8768">
    <w:name w:val="CBF494C08041474ABC44E513540C8768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62781407648DD9A0FA4F98868C591">
    <w:name w:val="9CC62781407648DD9A0FA4F98868C59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1FBE3B7964B598BF5D74BB9413854">
    <w:name w:val="8261FBE3B7964B598BF5D74BB9413854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B3806AAD842599068BB91BE442DCC">
    <w:name w:val="D8FB3806AAD842599068BB91BE442DCC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0E9D7BF294576A7261094BDA26B5B">
    <w:name w:val="BA80E9D7BF294576A7261094BDA26B5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60A43A0C244638773103C3F08458F">
    <w:name w:val="8E060A43A0C244638773103C3F08458F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484319635444991D52679C8FCC7A2">
    <w:name w:val="639484319635444991D52679C8FCC7A2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3ABFA356744EAAE7D2C496C3A41C1">
    <w:name w:val="7753ABFA356744EAAE7D2C496C3A41C1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900E2F5D340D09E096609D9231C3B">
    <w:name w:val="FC5900E2F5D340D09E096609D9231C3B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65320DD1C417B8D0B5B65CAC4478E">
    <w:name w:val="BBF65320DD1C417B8D0B5B65CAC4478E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DA818A17E4A299677048B92354AE6">
    <w:name w:val="F5BDA818A17E4A299677048B92354AE6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CD818BE0E47208DA977C0358BB00A">
    <w:name w:val="0F3CD818BE0E47208DA977C0358BB00A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7A97900F74B2BB83F15EDFACC73A5">
    <w:name w:val="4F27A97900F74B2BB83F15EDFACC73A5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8B95725554601B745E83D887AD95A">
    <w:name w:val="D338B95725554601B745E83D887AD95A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09A6135BE42409F30BD792E467653">
    <w:name w:val="D6D09A6135BE42409F30BD792E467653"/>
    <w:rsid w:val="005426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B016AEB214AA482DB116312A0281D93D">
    <w:name w:val="B016AEB214AA482DB116312A0281D93D"/>
    <w:rsid w:val="00C92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1EF261FD840D89A714A2BA111F12C">
    <w:name w:val="5FF1EF261FD840D89A714A2BA111F12C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6A700E1CD4BCE85325418BDF6D332">
    <w:name w:val="2276A700E1CD4BCE85325418BDF6D332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999A4ACF241E69E7651BCA475E7F4">
    <w:name w:val="BFC999A4ACF241E69E7651BCA475E7F4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288CC60B24BCEA1CFBA701B3D7CEE">
    <w:name w:val="C09288CC60B24BCEA1CFBA701B3D7CEE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1202FD57844C492DD5AE0C0EF486D">
    <w:name w:val="1371202FD57844C492DD5AE0C0EF486D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65F0DFEE745F5A0AAB30FDA6D0049">
    <w:name w:val="3BC65F0DFEE745F5A0AAB30FDA6D0049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7006506384FADA068285CC5CE2EAB">
    <w:name w:val="C847006506384FADA068285CC5CE2EAB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2BB9AFF0F415F880F13D0AB63F455">
    <w:name w:val="99D2BB9AFF0F415F880F13D0AB63F455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BC010C13440828B45A228FE82CDBA">
    <w:name w:val="E7FBC010C13440828B45A228FE82CDBA"/>
    <w:rsid w:val="00B87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FD513416D47BD82EA7433368241A8">
    <w:name w:val="225FD513416D47BD82EA7433368241A8"/>
    <w:rsid w:val="00B874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74</TotalTime>
  <Pages>4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41</cp:revision>
  <cp:lastPrinted>2019-12-09T09:19:00Z</cp:lastPrinted>
  <dcterms:created xsi:type="dcterms:W3CDTF">2019-12-10T09:05:00Z</dcterms:created>
  <dcterms:modified xsi:type="dcterms:W3CDTF">2025-04-03T13:21:00Z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