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2859C" w14:textId="77777777" w:rsidR="008529B5" w:rsidRPr="00156DF7" w:rsidRDefault="0090238C">
      <w:pPr>
        <w:pStyle w:val="Nzev"/>
        <w:rPr>
          <w:rFonts w:ascii="Times New Roman" w:hAnsi="Times New Roman" w:cs="Times New Roman"/>
          <w:sz w:val="32"/>
          <w:szCs w:val="32"/>
        </w:rPr>
      </w:pPr>
      <w:r w:rsidRPr="00156DF7">
        <w:rPr>
          <w:rFonts w:ascii="Times New Roman" w:hAnsi="Times New Roman" w:cs="Times New Roman"/>
          <w:sz w:val="32"/>
          <w:szCs w:val="32"/>
        </w:rPr>
        <w:t xml:space="preserve">SMLOUVA O </w:t>
      </w:r>
      <w:r w:rsidR="008529B5" w:rsidRPr="00156DF7">
        <w:rPr>
          <w:rFonts w:ascii="Times New Roman" w:hAnsi="Times New Roman" w:cs="Times New Roman"/>
          <w:sz w:val="32"/>
          <w:szCs w:val="32"/>
        </w:rPr>
        <w:t>DÍLO</w:t>
      </w:r>
    </w:p>
    <w:p w14:paraId="242C56D7" w14:textId="77777777" w:rsidR="008529B5" w:rsidRPr="00156DF7" w:rsidRDefault="008529B5">
      <w:pPr>
        <w:pStyle w:val="Nzev"/>
        <w:rPr>
          <w:rFonts w:ascii="Times New Roman" w:hAnsi="Times New Roman" w:cs="Times New Roman"/>
          <w:sz w:val="24"/>
          <w:szCs w:val="24"/>
        </w:rPr>
      </w:pPr>
    </w:p>
    <w:p w14:paraId="540C2D2D" w14:textId="46BD2D31" w:rsidR="008529B5" w:rsidRPr="00156DF7" w:rsidRDefault="0090238C">
      <w:pPr>
        <w:pStyle w:val="Zkladntext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56DF7">
        <w:rPr>
          <w:rFonts w:ascii="Times New Roman" w:hAnsi="Times New Roman" w:cs="Times New Roman"/>
        </w:rPr>
        <w:t>č</w:t>
      </w:r>
      <w:r w:rsidR="008529B5" w:rsidRPr="00156DF7">
        <w:rPr>
          <w:rFonts w:ascii="Times New Roman" w:hAnsi="Times New Roman" w:cs="Times New Roman"/>
        </w:rPr>
        <w:t>íslo</w:t>
      </w:r>
      <w:r w:rsidR="00CB656E" w:rsidRPr="00156DF7">
        <w:rPr>
          <w:rFonts w:ascii="Times New Roman" w:hAnsi="Times New Roman" w:cs="Times New Roman"/>
        </w:rPr>
        <w:t xml:space="preserve"> smlouvy O</w:t>
      </w:r>
      <w:r w:rsidRPr="00156DF7">
        <w:rPr>
          <w:rFonts w:ascii="Times New Roman" w:hAnsi="Times New Roman" w:cs="Times New Roman"/>
        </w:rPr>
        <w:t>bjednatele:</w:t>
      </w:r>
      <w:r w:rsidRPr="00156DF7">
        <w:rPr>
          <w:rFonts w:ascii="Times New Roman" w:hAnsi="Times New Roman" w:cs="Times New Roman"/>
        </w:rPr>
        <w:tab/>
      </w:r>
      <w:r w:rsidR="008529B5" w:rsidRPr="00156DF7">
        <w:rPr>
          <w:rFonts w:ascii="Times New Roman" w:hAnsi="Times New Roman" w:cs="Times New Roman"/>
        </w:rPr>
        <w:tab/>
      </w:r>
      <w:r w:rsidR="00034602">
        <w:rPr>
          <w:rFonts w:ascii="Times New Roman" w:hAnsi="Times New Roman" w:cs="Times New Roman"/>
          <w:b/>
          <w:bCs/>
          <w:color w:val="000000"/>
        </w:rPr>
        <w:t>………………….</w:t>
      </w:r>
    </w:p>
    <w:p w14:paraId="722E0497" w14:textId="4E69AB1C" w:rsidR="003274D6" w:rsidRPr="00D02798" w:rsidRDefault="006D6949" w:rsidP="003274D6">
      <w:pPr>
        <w:rPr>
          <w:b/>
          <w:bCs/>
          <w:color w:val="000000"/>
          <w:sz w:val="24"/>
          <w:szCs w:val="24"/>
        </w:rPr>
      </w:pPr>
      <w:r w:rsidRPr="00156DF7">
        <w:rPr>
          <w:sz w:val="24"/>
          <w:szCs w:val="24"/>
        </w:rPr>
        <w:t xml:space="preserve">číslo </w:t>
      </w:r>
      <w:r w:rsidR="00CB656E" w:rsidRPr="00156DF7">
        <w:rPr>
          <w:sz w:val="24"/>
          <w:szCs w:val="24"/>
        </w:rPr>
        <w:t>Z</w:t>
      </w:r>
      <w:r w:rsidR="0090238C" w:rsidRPr="00156DF7">
        <w:rPr>
          <w:sz w:val="24"/>
          <w:szCs w:val="24"/>
        </w:rPr>
        <w:t>hotovitele:</w:t>
      </w:r>
      <w:r w:rsidR="0090238C" w:rsidRPr="00156DF7">
        <w:rPr>
          <w:sz w:val="24"/>
          <w:szCs w:val="24"/>
        </w:rPr>
        <w:tab/>
      </w:r>
      <w:r w:rsidR="00892225" w:rsidRPr="00156DF7">
        <w:rPr>
          <w:sz w:val="24"/>
          <w:szCs w:val="24"/>
        </w:rPr>
        <w:tab/>
      </w:r>
      <w:r w:rsidR="00892225" w:rsidRPr="00156DF7">
        <w:rPr>
          <w:sz w:val="24"/>
          <w:szCs w:val="24"/>
        </w:rPr>
        <w:tab/>
      </w:r>
      <w:r w:rsidR="00D7040C">
        <w:rPr>
          <w:b/>
          <w:bCs/>
          <w:color w:val="000000"/>
          <w:sz w:val="24"/>
          <w:szCs w:val="24"/>
        </w:rPr>
        <w:t>………………….</w:t>
      </w:r>
    </w:p>
    <w:p w14:paraId="6A730E9D" w14:textId="77777777" w:rsidR="008529B5" w:rsidRPr="00156DF7" w:rsidRDefault="008529B5">
      <w:pPr>
        <w:rPr>
          <w:b/>
          <w:bCs/>
          <w:sz w:val="24"/>
          <w:szCs w:val="24"/>
        </w:rPr>
      </w:pPr>
      <w:r w:rsidRPr="00156DF7">
        <w:rPr>
          <w:sz w:val="24"/>
          <w:szCs w:val="24"/>
        </w:rPr>
        <w:tab/>
      </w:r>
    </w:p>
    <w:p w14:paraId="5B047D51" w14:textId="77777777" w:rsidR="008529B5" w:rsidRPr="00156DF7" w:rsidRDefault="008529B5">
      <w:pPr>
        <w:jc w:val="center"/>
        <w:rPr>
          <w:b/>
          <w:bCs/>
          <w:sz w:val="24"/>
          <w:szCs w:val="24"/>
        </w:rPr>
      </w:pPr>
    </w:p>
    <w:p w14:paraId="564875EC" w14:textId="77777777" w:rsidR="008529B5" w:rsidRPr="00156DF7" w:rsidRDefault="008529B5">
      <w:pPr>
        <w:shd w:val="clear" w:color="auto" w:fill="FFFFFF"/>
        <w:spacing w:before="4" w:line="324" w:lineRule="exact"/>
        <w:ind w:left="709" w:hanging="709"/>
        <w:jc w:val="center"/>
        <w:rPr>
          <w:b/>
          <w:bCs/>
          <w:color w:val="000000"/>
          <w:sz w:val="24"/>
          <w:szCs w:val="24"/>
        </w:rPr>
      </w:pPr>
      <w:r w:rsidRPr="00156DF7">
        <w:rPr>
          <w:b/>
          <w:bCs/>
          <w:color w:val="000000"/>
          <w:sz w:val="24"/>
          <w:szCs w:val="24"/>
        </w:rPr>
        <w:t xml:space="preserve">uzavřená podle </w:t>
      </w:r>
      <w:r w:rsidR="00C665BF">
        <w:rPr>
          <w:b/>
          <w:bCs/>
          <w:color w:val="000000"/>
          <w:sz w:val="24"/>
          <w:szCs w:val="24"/>
        </w:rPr>
        <w:t>§ 2586 a násl.</w:t>
      </w:r>
      <w:r w:rsidRPr="00156DF7">
        <w:rPr>
          <w:b/>
          <w:bCs/>
          <w:color w:val="000000"/>
          <w:sz w:val="24"/>
          <w:szCs w:val="24"/>
        </w:rPr>
        <w:t xml:space="preserve"> zákona č. </w:t>
      </w:r>
      <w:r w:rsidR="007C42EF">
        <w:rPr>
          <w:b/>
          <w:bCs/>
          <w:color w:val="000000"/>
          <w:sz w:val="24"/>
          <w:szCs w:val="24"/>
        </w:rPr>
        <w:t>89/</w:t>
      </w:r>
      <w:proofErr w:type="gramStart"/>
      <w:r w:rsidR="007C42EF">
        <w:rPr>
          <w:b/>
          <w:bCs/>
          <w:color w:val="000000"/>
          <w:sz w:val="24"/>
          <w:szCs w:val="24"/>
        </w:rPr>
        <w:t xml:space="preserve">2012 </w:t>
      </w:r>
      <w:r w:rsidRPr="00156DF7">
        <w:rPr>
          <w:b/>
          <w:bCs/>
          <w:color w:val="000000"/>
          <w:sz w:val="24"/>
          <w:szCs w:val="24"/>
        </w:rPr>
        <w:t xml:space="preserve"> Sb.</w:t>
      </w:r>
      <w:proofErr w:type="gramEnd"/>
      <w:r w:rsidRPr="00156DF7">
        <w:rPr>
          <w:b/>
          <w:bCs/>
          <w:color w:val="000000"/>
          <w:sz w:val="24"/>
          <w:szCs w:val="24"/>
        </w:rPr>
        <w:t xml:space="preserve"> </w:t>
      </w:r>
      <w:r w:rsidR="00C665BF">
        <w:rPr>
          <w:b/>
          <w:bCs/>
          <w:color w:val="000000"/>
          <w:sz w:val="24"/>
          <w:szCs w:val="24"/>
        </w:rPr>
        <w:t>občanský zákoník</w:t>
      </w:r>
      <w:r w:rsidR="001F64F5">
        <w:rPr>
          <w:b/>
          <w:bCs/>
          <w:color w:val="000000"/>
          <w:sz w:val="24"/>
          <w:szCs w:val="24"/>
        </w:rPr>
        <w:t xml:space="preserve"> (OZ)</w:t>
      </w:r>
      <w:r w:rsidR="007C42EF">
        <w:rPr>
          <w:b/>
          <w:bCs/>
          <w:color w:val="000000"/>
          <w:sz w:val="24"/>
          <w:szCs w:val="24"/>
        </w:rPr>
        <w:t xml:space="preserve"> </w:t>
      </w:r>
      <w:r w:rsidRPr="00156DF7">
        <w:rPr>
          <w:b/>
          <w:bCs/>
          <w:color w:val="000000"/>
          <w:sz w:val="24"/>
          <w:szCs w:val="24"/>
        </w:rPr>
        <w:t>v platném znění</w:t>
      </w:r>
    </w:p>
    <w:p w14:paraId="34E0D559" w14:textId="77777777" w:rsidR="008529B5" w:rsidRPr="00156DF7" w:rsidRDefault="008529B5">
      <w:pPr>
        <w:shd w:val="clear" w:color="auto" w:fill="FFFFFF"/>
        <w:spacing w:before="4" w:line="324" w:lineRule="exact"/>
        <w:rPr>
          <w:color w:val="000000"/>
          <w:sz w:val="24"/>
          <w:szCs w:val="24"/>
        </w:rPr>
      </w:pPr>
    </w:p>
    <w:p w14:paraId="30657F6A" w14:textId="77777777" w:rsidR="008529B5" w:rsidRPr="00156DF7" w:rsidRDefault="008529B5">
      <w:pPr>
        <w:shd w:val="clear" w:color="auto" w:fill="FFFFFF"/>
        <w:spacing w:before="4" w:line="324" w:lineRule="exact"/>
        <w:rPr>
          <w:color w:val="000000"/>
          <w:sz w:val="24"/>
          <w:szCs w:val="24"/>
        </w:rPr>
      </w:pPr>
      <w:r w:rsidRPr="00156DF7">
        <w:rPr>
          <w:color w:val="000000"/>
          <w:sz w:val="24"/>
          <w:szCs w:val="24"/>
        </w:rPr>
        <w:t>Níže uvedeného dne, měsíce a roku byla uzavřena smluvními stranami smlouva o dílo tohoto znění:</w:t>
      </w:r>
    </w:p>
    <w:p w14:paraId="40D5D54F" w14:textId="77777777" w:rsidR="008529B5" w:rsidRPr="00156DF7" w:rsidRDefault="008529B5">
      <w:pPr>
        <w:shd w:val="clear" w:color="auto" w:fill="FFFFFF"/>
        <w:spacing w:before="4" w:line="324" w:lineRule="exact"/>
        <w:rPr>
          <w:color w:val="000000"/>
          <w:sz w:val="24"/>
          <w:szCs w:val="24"/>
        </w:rPr>
      </w:pPr>
    </w:p>
    <w:p w14:paraId="6664FC55" w14:textId="77777777" w:rsidR="008529B5" w:rsidRPr="00156DF7" w:rsidRDefault="008529B5" w:rsidP="00166A18">
      <w:pPr>
        <w:numPr>
          <w:ilvl w:val="0"/>
          <w:numId w:val="6"/>
        </w:numPr>
        <w:ind w:left="709" w:hanging="709"/>
        <w:jc w:val="both"/>
        <w:rPr>
          <w:b/>
          <w:sz w:val="24"/>
          <w:szCs w:val="24"/>
        </w:rPr>
      </w:pPr>
      <w:r w:rsidRPr="00156DF7">
        <w:rPr>
          <w:b/>
          <w:sz w:val="24"/>
          <w:szCs w:val="24"/>
        </w:rPr>
        <w:t>Smluvní strany</w:t>
      </w:r>
    </w:p>
    <w:p w14:paraId="4B313167" w14:textId="77777777" w:rsidR="0090238C" w:rsidRPr="00156DF7" w:rsidRDefault="0090238C" w:rsidP="0090238C">
      <w:pPr>
        <w:ind w:left="1080"/>
        <w:jc w:val="both"/>
        <w:rPr>
          <w:b/>
          <w:sz w:val="24"/>
          <w:szCs w:val="24"/>
        </w:rPr>
      </w:pPr>
    </w:p>
    <w:p w14:paraId="3941252B" w14:textId="77777777" w:rsidR="008529B5" w:rsidRPr="00156DF7" w:rsidRDefault="0090238C" w:rsidP="00CB72CF">
      <w:pPr>
        <w:numPr>
          <w:ilvl w:val="1"/>
          <w:numId w:val="6"/>
        </w:numPr>
        <w:ind w:hanging="720"/>
        <w:jc w:val="both"/>
        <w:rPr>
          <w:b/>
          <w:sz w:val="24"/>
          <w:szCs w:val="24"/>
        </w:rPr>
      </w:pPr>
      <w:r w:rsidRPr="00156DF7">
        <w:rPr>
          <w:b/>
          <w:sz w:val="24"/>
          <w:szCs w:val="24"/>
        </w:rPr>
        <w:t>Objednatel</w:t>
      </w:r>
      <w:r w:rsidR="008529B5" w:rsidRPr="00156DF7">
        <w:rPr>
          <w:b/>
          <w:sz w:val="24"/>
          <w:szCs w:val="24"/>
        </w:rPr>
        <w:t>:</w:t>
      </w:r>
      <w:r w:rsidR="008529B5" w:rsidRPr="00156DF7">
        <w:rPr>
          <w:sz w:val="24"/>
          <w:szCs w:val="24"/>
        </w:rPr>
        <w:tab/>
      </w:r>
      <w:r w:rsidR="008529B5" w:rsidRPr="00156DF7">
        <w:rPr>
          <w:sz w:val="24"/>
          <w:szCs w:val="24"/>
        </w:rPr>
        <w:tab/>
      </w:r>
      <w:r w:rsidR="006D6949" w:rsidRPr="00156DF7">
        <w:rPr>
          <w:b/>
          <w:bCs/>
          <w:sz w:val="24"/>
          <w:szCs w:val="24"/>
        </w:rPr>
        <w:t xml:space="preserve">Fehrer Bohemia </w:t>
      </w:r>
      <w:r w:rsidR="008529B5" w:rsidRPr="00156DF7">
        <w:rPr>
          <w:b/>
          <w:bCs/>
          <w:sz w:val="24"/>
          <w:szCs w:val="24"/>
        </w:rPr>
        <w:t>s.r.o.</w:t>
      </w:r>
      <w:r w:rsidR="008529B5" w:rsidRPr="00156DF7">
        <w:rPr>
          <w:sz w:val="24"/>
          <w:szCs w:val="24"/>
        </w:rPr>
        <w:tab/>
      </w:r>
    </w:p>
    <w:p w14:paraId="133BB9EA" w14:textId="77777777" w:rsidR="008529B5" w:rsidRPr="00156DF7" w:rsidRDefault="00932D5E" w:rsidP="00932D5E">
      <w:pPr>
        <w:ind w:firstLine="720"/>
        <w:jc w:val="both"/>
        <w:rPr>
          <w:sz w:val="24"/>
          <w:szCs w:val="24"/>
        </w:rPr>
      </w:pPr>
      <w:r w:rsidRPr="00156DF7">
        <w:rPr>
          <w:sz w:val="24"/>
          <w:szCs w:val="24"/>
        </w:rPr>
        <w:t>se sídlem:</w:t>
      </w:r>
      <w:r w:rsidRPr="00156DF7">
        <w:rPr>
          <w:sz w:val="24"/>
          <w:szCs w:val="24"/>
        </w:rPr>
        <w:tab/>
      </w:r>
      <w:r w:rsidRPr="00156DF7">
        <w:rPr>
          <w:sz w:val="24"/>
          <w:szCs w:val="24"/>
        </w:rPr>
        <w:tab/>
      </w:r>
      <w:r w:rsidR="006D6949" w:rsidRPr="00156DF7">
        <w:rPr>
          <w:sz w:val="24"/>
          <w:szCs w:val="24"/>
        </w:rPr>
        <w:t>Litoměřická 86</w:t>
      </w:r>
      <w:r w:rsidR="0090238C" w:rsidRPr="00156DF7">
        <w:rPr>
          <w:sz w:val="24"/>
          <w:szCs w:val="24"/>
        </w:rPr>
        <w:t>, 470 01 Česká Lípa</w:t>
      </w:r>
    </w:p>
    <w:p w14:paraId="755810EF" w14:textId="77777777" w:rsidR="008529B5" w:rsidRPr="00156DF7" w:rsidRDefault="001D4F5B">
      <w:pPr>
        <w:ind w:firstLine="720"/>
        <w:jc w:val="both"/>
      </w:pPr>
      <w:r w:rsidRPr="00156DF7">
        <w:t xml:space="preserve">fa </w:t>
      </w:r>
      <w:r w:rsidR="0090238C" w:rsidRPr="00156DF7">
        <w:t>zapsaná v obchodním rejstříku vedeném u Krajského soudu v Ústí nad Labem, v oddílu C, vložka 7766</w:t>
      </w:r>
      <w:r w:rsidR="008529B5" w:rsidRPr="00156DF7">
        <w:tab/>
      </w:r>
      <w:r w:rsidR="008529B5" w:rsidRPr="00156DF7">
        <w:tab/>
      </w:r>
      <w:r w:rsidR="008529B5" w:rsidRPr="00156DF7">
        <w:tab/>
      </w:r>
    </w:p>
    <w:p w14:paraId="4E8E933D" w14:textId="77777777" w:rsidR="008529B5" w:rsidRPr="00156DF7" w:rsidRDefault="008529B5" w:rsidP="00EA7878">
      <w:pPr>
        <w:jc w:val="both"/>
        <w:rPr>
          <w:sz w:val="24"/>
          <w:szCs w:val="24"/>
        </w:rPr>
      </w:pPr>
      <w:r w:rsidRPr="00156DF7">
        <w:rPr>
          <w:sz w:val="24"/>
          <w:szCs w:val="24"/>
        </w:rPr>
        <w:tab/>
      </w:r>
      <w:r w:rsidR="00EA7878" w:rsidRPr="00156DF7">
        <w:rPr>
          <w:sz w:val="24"/>
          <w:szCs w:val="24"/>
        </w:rPr>
        <w:t>IČ</w:t>
      </w:r>
      <w:r w:rsidR="00932D5E" w:rsidRPr="00156DF7">
        <w:rPr>
          <w:sz w:val="24"/>
          <w:szCs w:val="24"/>
        </w:rPr>
        <w:t>:</w:t>
      </w:r>
      <w:r w:rsidR="00932D5E" w:rsidRPr="00156DF7">
        <w:rPr>
          <w:sz w:val="24"/>
          <w:szCs w:val="24"/>
        </w:rPr>
        <w:tab/>
      </w:r>
      <w:r w:rsidR="00932D5E" w:rsidRPr="00156DF7">
        <w:rPr>
          <w:sz w:val="24"/>
          <w:szCs w:val="24"/>
        </w:rPr>
        <w:tab/>
      </w:r>
      <w:r w:rsidR="00932D5E" w:rsidRPr="00156DF7">
        <w:rPr>
          <w:sz w:val="24"/>
          <w:szCs w:val="24"/>
        </w:rPr>
        <w:tab/>
      </w:r>
      <w:r w:rsidR="00EA7878" w:rsidRPr="00156DF7">
        <w:rPr>
          <w:sz w:val="24"/>
          <w:szCs w:val="24"/>
        </w:rPr>
        <w:t>45280</w:t>
      </w:r>
      <w:r w:rsidR="006D6949" w:rsidRPr="00156DF7">
        <w:rPr>
          <w:sz w:val="24"/>
          <w:szCs w:val="24"/>
        </w:rPr>
        <w:t>479</w:t>
      </w:r>
      <w:r w:rsidRPr="00156DF7">
        <w:rPr>
          <w:sz w:val="24"/>
          <w:szCs w:val="24"/>
        </w:rPr>
        <w:tab/>
      </w:r>
    </w:p>
    <w:p w14:paraId="4EB37316" w14:textId="77777777" w:rsidR="008529B5" w:rsidRPr="007C42EF" w:rsidRDefault="00932D5E">
      <w:pPr>
        <w:ind w:firstLine="720"/>
        <w:jc w:val="both"/>
        <w:rPr>
          <w:sz w:val="24"/>
          <w:szCs w:val="24"/>
        </w:rPr>
      </w:pPr>
      <w:r w:rsidRPr="007C42EF">
        <w:rPr>
          <w:sz w:val="24"/>
          <w:szCs w:val="24"/>
        </w:rPr>
        <w:t>DIČ:</w:t>
      </w:r>
      <w:r w:rsidRPr="007C42EF">
        <w:rPr>
          <w:sz w:val="24"/>
          <w:szCs w:val="24"/>
        </w:rPr>
        <w:tab/>
      </w:r>
      <w:r w:rsidRPr="007C42EF">
        <w:rPr>
          <w:sz w:val="24"/>
          <w:szCs w:val="24"/>
        </w:rPr>
        <w:tab/>
      </w:r>
      <w:r w:rsidRPr="007C42EF">
        <w:rPr>
          <w:sz w:val="24"/>
          <w:szCs w:val="24"/>
        </w:rPr>
        <w:tab/>
      </w:r>
      <w:r w:rsidR="00DE63C7" w:rsidRPr="007C42EF">
        <w:rPr>
          <w:sz w:val="24"/>
          <w:szCs w:val="24"/>
        </w:rPr>
        <w:t>CZ</w:t>
      </w:r>
      <w:r w:rsidR="00EA7878" w:rsidRPr="007C42EF">
        <w:rPr>
          <w:sz w:val="24"/>
          <w:szCs w:val="24"/>
        </w:rPr>
        <w:t>45280</w:t>
      </w:r>
      <w:r w:rsidR="006D6949" w:rsidRPr="007C42EF">
        <w:rPr>
          <w:sz w:val="24"/>
          <w:szCs w:val="24"/>
        </w:rPr>
        <w:t>479</w:t>
      </w:r>
    </w:p>
    <w:p w14:paraId="5552EA5C" w14:textId="77777777" w:rsidR="00EA7878" w:rsidRPr="00144DA2" w:rsidRDefault="00932D5E" w:rsidP="00144DA2">
      <w:pPr>
        <w:ind w:firstLine="720"/>
        <w:jc w:val="both"/>
        <w:rPr>
          <w:sz w:val="24"/>
          <w:szCs w:val="24"/>
        </w:rPr>
      </w:pPr>
      <w:r w:rsidRPr="007C42EF">
        <w:rPr>
          <w:sz w:val="24"/>
          <w:szCs w:val="24"/>
        </w:rPr>
        <w:t>Bankovní spojení:</w:t>
      </w:r>
      <w:r w:rsidRPr="007C42EF">
        <w:rPr>
          <w:sz w:val="24"/>
          <w:szCs w:val="24"/>
        </w:rPr>
        <w:tab/>
      </w:r>
      <w:r w:rsidR="00EA7878" w:rsidRPr="007C42EF">
        <w:rPr>
          <w:sz w:val="24"/>
          <w:szCs w:val="24"/>
        </w:rPr>
        <w:t xml:space="preserve">Komerční banka, </w:t>
      </w:r>
      <w:r w:rsidR="00EA7878" w:rsidRPr="00144DA2">
        <w:rPr>
          <w:sz w:val="24"/>
          <w:szCs w:val="24"/>
        </w:rPr>
        <w:t>Česká Lípa</w:t>
      </w:r>
      <w:r w:rsidR="00EA7878" w:rsidRPr="00144DA2">
        <w:rPr>
          <w:sz w:val="24"/>
          <w:szCs w:val="24"/>
        </w:rPr>
        <w:tab/>
      </w:r>
    </w:p>
    <w:p w14:paraId="68F59D51" w14:textId="77777777" w:rsidR="00EA7878" w:rsidRPr="00144DA2" w:rsidRDefault="00932D5E" w:rsidP="00144DA2">
      <w:pPr>
        <w:ind w:firstLine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Číslo účtu: </w:t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="00EA7878" w:rsidRPr="00144DA2">
        <w:rPr>
          <w:sz w:val="24"/>
          <w:szCs w:val="24"/>
        </w:rPr>
        <w:t>287 04421/0100</w:t>
      </w:r>
    </w:p>
    <w:p w14:paraId="31A11AB9" w14:textId="7C24FF7D" w:rsidR="00FD1FB8" w:rsidRPr="00DD647D" w:rsidRDefault="002377D6" w:rsidP="00144DA2">
      <w:pPr>
        <w:ind w:firstLine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Statutární orgán</w:t>
      </w:r>
      <w:r w:rsidR="008529B5" w:rsidRPr="00144DA2">
        <w:rPr>
          <w:sz w:val="24"/>
          <w:szCs w:val="24"/>
        </w:rPr>
        <w:t>:</w:t>
      </w:r>
      <w:r w:rsidR="008529B5" w:rsidRPr="00144DA2">
        <w:rPr>
          <w:sz w:val="24"/>
          <w:szCs w:val="24"/>
        </w:rPr>
        <w:tab/>
      </w:r>
      <w:r w:rsidR="00DD647D" w:rsidRPr="00DD647D">
        <w:rPr>
          <w:sz w:val="24"/>
          <w:szCs w:val="24"/>
        </w:rPr>
        <w:t>Bc.</w:t>
      </w:r>
      <w:r w:rsidR="00FD1FB8" w:rsidRPr="00DD647D">
        <w:rPr>
          <w:sz w:val="24"/>
          <w:szCs w:val="24"/>
        </w:rPr>
        <w:t xml:space="preserve"> </w:t>
      </w:r>
      <w:r w:rsidR="00791C75" w:rsidRPr="00DD647D">
        <w:rPr>
          <w:sz w:val="24"/>
          <w:szCs w:val="24"/>
        </w:rPr>
        <w:t xml:space="preserve">Jiří </w:t>
      </w:r>
      <w:proofErr w:type="spellStart"/>
      <w:r w:rsidR="00791C75" w:rsidRPr="00DD647D">
        <w:rPr>
          <w:sz w:val="24"/>
          <w:szCs w:val="24"/>
        </w:rPr>
        <w:t>Pechr</w:t>
      </w:r>
      <w:proofErr w:type="spellEnd"/>
      <w:r w:rsidR="00FD1FB8" w:rsidRPr="00DD647D">
        <w:rPr>
          <w:sz w:val="24"/>
          <w:szCs w:val="24"/>
        </w:rPr>
        <w:t>, jednatel společnosti</w:t>
      </w:r>
    </w:p>
    <w:p w14:paraId="0C8AED13" w14:textId="77777777" w:rsidR="008529B5" w:rsidRPr="00DD647D" w:rsidRDefault="00785CA6" w:rsidP="00144DA2">
      <w:pPr>
        <w:ind w:left="2160" w:firstLine="720"/>
        <w:jc w:val="both"/>
        <w:rPr>
          <w:sz w:val="24"/>
          <w:szCs w:val="24"/>
        </w:rPr>
      </w:pPr>
      <w:proofErr w:type="spellStart"/>
      <w:r w:rsidRPr="00DD647D">
        <w:rPr>
          <w:sz w:val="24"/>
          <w:szCs w:val="24"/>
        </w:rPr>
        <w:t>Mgr.</w:t>
      </w:r>
      <w:r w:rsidR="006D6949" w:rsidRPr="00DD647D">
        <w:rPr>
          <w:sz w:val="24"/>
          <w:szCs w:val="24"/>
        </w:rPr>
        <w:t>Ing</w:t>
      </w:r>
      <w:proofErr w:type="spellEnd"/>
      <w:r w:rsidR="006D6949" w:rsidRPr="00DD647D">
        <w:rPr>
          <w:sz w:val="24"/>
          <w:szCs w:val="24"/>
        </w:rPr>
        <w:t xml:space="preserve">. </w:t>
      </w:r>
      <w:r w:rsidR="00EA7878" w:rsidRPr="00DD647D">
        <w:rPr>
          <w:sz w:val="24"/>
          <w:szCs w:val="24"/>
        </w:rPr>
        <w:t>Pav</w:t>
      </w:r>
      <w:r w:rsidRPr="00DD647D">
        <w:rPr>
          <w:sz w:val="24"/>
          <w:szCs w:val="24"/>
        </w:rPr>
        <w:t>el</w:t>
      </w:r>
      <w:r w:rsidR="00EA7878" w:rsidRPr="00DD647D">
        <w:rPr>
          <w:sz w:val="24"/>
          <w:szCs w:val="24"/>
        </w:rPr>
        <w:t xml:space="preserve"> Mooz, jednatel společnosti</w:t>
      </w:r>
    </w:p>
    <w:p w14:paraId="48B5986A" w14:textId="77777777" w:rsidR="00EA7878" w:rsidRPr="00DD647D" w:rsidRDefault="00EA7878" w:rsidP="00144DA2">
      <w:pPr>
        <w:ind w:left="720"/>
        <w:jc w:val="both"/>
        <w:rPr>
          <w:sz w:val="24"/>
          <w:szCs w:val="24"/>
        </w:rPr>
      </w:pPr>
    </w:p>
    <w:p w14:paraId="79A50248" w14:textId="5160DE36" w:rsidR="00700DFC" w:rsidRPr="00144DA2" w:rsidRDefault="00EA7878" w:rsidP="00144DA2">
      <w:pPr>
        <w:ind w:left="720"/>
        <w:jc w:val="both"/>
        <w:rPr>
          <w:sz w:val="24"/>
          <w:szCs w:val="24"/>
        </w:rPr>
      </w:pPr>
      <w:r w:rsidRPr="00DD647D">
        <w:rPr>
          <w:sz w:val="24"/>
          <w:szCs w:val="24"/>
        </w:rPr>
        <w:t>Ve věci jednání o smluvních záležitostech</w:t>
      </w:r>
      <w:r w:rsidR="00932D5E" w:rsidRPr="00DD647D">
        <w:rPr>
          <w:sz w:val="24"/>
          <w:szCs w:val="24"/>
        </w:rPr>
        <w:t xml:space="preserve"> v rámci této smlouvy</w:t>
      </w:r>
      <w:r w:rsidR="00C56187" w:rsidRPr="00DD647D">
        <w:rPr>
          <w:sz w:val="24"/>
          <w:szCs w:val="24"/>
        </w:rPr>
        <w:t xml:space="preserve"> a podepisování, včetně</w:t>
      </w:r>
      <w:r w:rsidR="00932D5E" w:rsidRPr="00DD647D">
        <w:rPr>
          <w:sz w:val="24"/>
          <w:szCs w:val="24"/>
        </w:rPr>
        <w:t xml:space="preserve"> dodatků je </w:t>
      </w:r>
      <w:r w:rsidRPr="00DD647D">
        <w:rPr>
          <w:sz w:val="24"/>
          <w:szCs w:val="24"/>
        </w:rPr>
        <w:t>pověřen:</w:t>
      </w:r>
      <w:r w:rsidR="00C56187" w:rsidRPr="00DD647D">
        <w:rPr>
          <w:sz w:val="24"/>
          <w:szCs w:val="24"/>
        </w:rPr>
        <w:tab/>
      </w:r>
      <w:r w:rsidR="00DD647D" w:rsidRPr="00DD647D">
        <w:rPr>
          <w:sz w:val="24"/>
          <w:szCs w:val="24"/>
        </w:rPr>
        <w:t>Bc.</w:t>
      </w:r>
      <w:r w:rsidR="00700DFC" w:rsidRPr="00DD647D">
        <w:rPr>
          <w:sz w:val="24"/>
          <w:szCs w:val="24"/>
        </w:rPr>
        <w:t xml:space="preserve"> </w:t>
      </w:r>
      <w:r w:rsidR="00791C75" w:rsidRPr="00DD647D">
        <w:rPr>
          <w:sz w:val="24"/>
          <w:szCs w:val="24"/>
        </w:rPr>
        <w:t>Jiří</w:t>
      </w:r>
      <w:r w:rsidR="00791C75">
        <w:rPr>
          <w:sz w:val="24"/>
          <w:szCs w:val="24"/>
        </w:rPr>
        <w:t xml:space="preserve"> </w:t>
      </w:r>
      <w:proofErr w:type="spellStart"/>
      <w:r w:rsidR="00791C75">
        <w:rPr>
          <w:sz w:val="24"/>
          <w:szCs w:val="24"/>
        </w:rPr>
        <w:t>Pechr</w:t>
      </w:r>
      <w:proofErr w:type="spellEnd"/>
      <w:r w:rsidR="00700DFC" w:rsidRPr="00144DA2">
        <w:rPr>
          <w:sz w:val="24"/>
          <w:szCs w:val="24"/>
        </w:rPr>
        <w:t>, jednatel společnosti</w:t>
      </w:r>
    </w:p>
    <w:p w14:paraId="4A5573F3" w14:textId="77777777" w:rsidR="00EB5714" w:rsidRPr="00144DA2" w:rsidRDefault="00700DFC" w:rsidP="00144DA2">
      <w:pPr>
        <w:ind w:left="2160" w:firstLine="720"/>
        <w:jc w:val="both"/>
        <w:rPr>
          <w:sz w:val="24"/>
          <w:szCs w:val="24"/>
        </w:rPr>
      </w:pPr>
      <w:proofErr w:type="spellStart"/>
      <w:r w:rsidRPr="00144DA2">
        <w:rPr>
          <w:sz w:val="24"/>
          <w:szCs w:val="24"/>
        </w:rPr>
        <w:t>Mgr.Ing</w:t>
      </w:r>
      <w:proofErr w:type="spellEnd"/>
      <w:r w:rsidRPr="00144DA2">
        <w:rPr>
          <w:sz w:val="24"/>
          <w:szCs w:val="24"/>
        </w:rPr>
        <w:t>. Pavel Mooz, jednatel společnosti</w:t>
      </w:r>
    </w:p>
    <w:p w14:paraId="4B4E0B6A" w14:textId="77777777" w:rsidR="00700DFC" w:rsidRPr="00144DA2" w:rsidRDefault="00700DFC" w:rsidP="00144DA2">
      <w:pPr>
        <w:ind w:left="2160" w:firstLine="720"/>
        <w:jc w:val="both"/>
        <w:rPr>
          <w:sz w:val="24"/>
          <w:szCs w:val="24"/>
        </w:rPr>
      </w:pPr>
    </w:p>
    <w:p w14:paraId="0C18CF0E" w14:textId="77777777" w:rsidR="00EA7878" w:rsidRPr="00144DA2" w:rsidRDefault="00EA7878" w:rsidP="00144DA2">
      <w:pPr>
        <w:ind w:left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Ve věci jednání o technických záležitostech v rámci této smlouvy je pověřen:</w:t>
      </w:r>
    </w:p>
    <w:p w14:paraId="224ACA7E" w14:textId="66FC179B" w:rsidR="004170B9" w:rsidRPr="00144DA2" w:rsidRDefault="00EA7878" w:rsidP="00144DA2">
      <w:pPr>
        <w:ind w:left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="003472C4">
        <w:rPr>
          <w:sz w:val="24"/>
          <w:szCs w:val="24"/>
        </w:rPr>
        <w:t xml:space="preserve">Jiří </w:t>
      </w:r>
      <w:proofErr w:type="spellStart"/>
      <w:r w:rsidR="003472C4">
        <w:rPr>
          <w:sz w:val="24"/>
          <w:szCs w:val="24"/>
        </w:rPr>
        <w:t>Moulík</w:t>
      </w:r>
      <w:proofErr w:type="spellEnd"/>
      <w:r w:rsidR="004170B9" w:rsidRPr="00144DA2">
        <w:rPr>
          <w:sz w:val="24"/>
          <w:szCs w:val="24"/>
        </w:rPr>
        <w:t xml:space="preserve">, vedoucí technického úseku   </w:t>
      </w:r>
    </w:p>
    <w:p w14:paraId="2ECC14FE" w14:textId="6353D622" w:rsidR="00EA7878" w:rsidRPr="00144DA2" w:rsidRDefault="008E5F64" w:rsidP="00144DA2">
      <w:pPr>
        <w:ind w:left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            </w:t>
      </w:r>
    </w:p>
    <w:p w14:paraId="5EC7D1AA" w14:textId="02A73FF9" w:rsidR="00932D5E" w:rsidRPr="00144DA2" w:rsidRDefault="00C55393" w:rsidP="00144DA2">
      <w:pPr>
        <w:ind w:left="2977" w:hanging="2257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                                    </w:t>
      </w:r>
      <w:r w:rsidR="00932D5E" w:rsidRPr="00144DA2">
        <w:rPr>
          <w:sz w:val="24"/>
          <w:szCs w:val="24"/>
        </w:rPr>
        <w:tab/>
      </w:r>
      <w:r w:rsidR="00932D5E" w:rsidRPr="00144DA2">
        <w:rPr>
          <w:sz w:val="24"/>
          <w:szCs w:val="24"/>
        </w:rPr>
        <w:tab/>
      </w:r>
      <w:r w:rsidR="00932D5E" w:rsidRPr="00144DA2">
        <w:rPr>
          <w:sz w:val="24"/>
          <w:szCs w:val="24"/>
        </w:rPr>
        <w:tab/>
      </w:r>
    </w:p>
    <w:p w14:paraId="32C35368" w14:textId="77777777" w:rsidR="008529B5" w:rsidRPr="00144DA2" w:rsidRDefault="00A7408D" w:rsidP="00144DA2">
      <w:pPr>
        <w:ind w:left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Ve věci spolupráce při přípravě stavby a její realizaci a ve věci jednání o technických záležitostech v rámci této smlouvy je </w:t>
      </w:r>
      <w:r w:rsidR="00A555F8" w:rsidRPr="00144DA2">
        <w:rPr>
          <w:sz w:val="24"/>
          <w:szCs w:val="24"/>
        </w:rPr>
        <w:t>zmocněn</w:t>
      </w:r>
      <w:r w:rsidRPr="00144DA2">
        <w:rPr>
          <w:sz w:val="24"/>
          <w:szCs w:val="24"/>
        </w:rPr>
        <w:t xml:space="preserve">: </w:t>
      </w:r>
    </w:p>
    <w:p w14:paraId="0A637ECC" w14:textId="77777777" w:rsidR="00A7408D" w:rsidRPr="00144DA2" w:rsidRDefault="00E61B3B" w:rsidP="00144DA2">
      <w:pPr>
        <w:ind w:left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="00FD1FB8" w:rsidRPr="00144DA2">
        <w:rPr>
          <w:sz w:val="24"/>
          <w:szCs w:val="24"/>
        </w:rPr>
        <w:t>ESTE Design &amp; Consulting s.r.o.</w:t>
      </w:r>
    </w:p>
    <w:p w14:paraId="26040C90" w14:textId="77777777" w:rsidR="00A7408D" w:rsidRPr="00144DA2" w:rsidRDefault="00A7408D" w:rsidP="00144DA2">
      <w:pPr>
        <w:ind w:left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  <w:t xml:space="preserve">se sídlem: </w:t>
      </w:r>
      <w:r w:rsidRPr="00144DA2">
        <w:rPr>
          <w:sz w:val="24"/>
          <w:szCs w:val="24"/>
        </w:rPr>
        <w:tab/>
      </w:r>
      <w:r w:rsidR="00FD1FB8" w:rsidRPr="00144DA2">
        <w:rPr>
          <w:sz w:val="24"/>
          <w:szCs w:val="24"/>
        </w:rPr>
        <w:t>Pekařská 695/10, 155 00 Praha 5</w:t>
      </w:r>
    </w:p>
    <w:p w14:paraId="0462A97D" w14:textId="349D7330" w:rsidR="00A7408D" w:rsidRPr="00144DA2" w:rsidRDefault="00A7408D" w:rsidP="00144DA2">
      <w:pPr>
        <w:ind w:left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="00A555F8" w:rsidRPr="00144DA2">
        <w:rPr>
          <w:sz w:val="24"/>
          <w:szCs w:val="24"/>
        </w:rPr>
        <w:t>jednající</w:t>
      </w:r>
      <w:r w:rsidRPr="00144DA2">
        <w:rPr>
          <w:sz w:val="24"/>
          <w:szCs w:val="24"/>
        </w:rPr>
        <w:t>:</w:t>
      </w:r>
      <w:r w:rsidRPr="00144DA2">
        <w:rPr>
          <w:sz w:val="24"/>
          <w:szCs w:val="24"/>
        </w:rPr>
        <w:tab/>
        <w:t xml:space="preserve">Ing. Ivo Turčáni  </w:t>
      </w:r>
      <w:r w:rsidR="00A555F8" w:rsidRPr="00144DA2">
        <w:rPr>
          <w:sz w:val="24"/>
          <w:szCs w:val="24"/>
        </w:rPr>
        <w:tab/>
      </w:r>
      <w:r w:rsidR="00A555F8" w:rsidRPr="00144DA2">
        <w:rPr>
          <w:sz w:val="24"/>
          <w:szCs w:val="24"/>
        </w:rPr>
        <w:tab/>
      </w:r>
      <w:r w:rsidR="00A555F8" w:rsidRPr="00144DA2">
        <w:rPr>
          <w:sz w:val="24"/>
          <w:szCs w:val="24"/>
        </w:rPr>
        <w:tab/>
      </w:r>
      <w:r w:rsidR="00A555F8" w:rsidRPr="00144DA2">
        <w:rPr>
          <w:sz w:val="24"/>
          <w:szCs w:val="24"/>
        </w:rPr>
        <w:tab/>
      </w:r>
      <w:r w:rsidR="00071D23" w:rsidRPr="00144DA2">
        <w:rPr>
          <w:sz w:val="24"/>
          <w:szCs w:val="24"/>
        </w:rPr>
        <w:tab/>
      </w:r>
      <w:r w:rsidR="00071D23" w:rsidRPr="00144DA2">
        <w:rPr>
          <w:sz w:val="24"/>
          <w:szCs w:val="24"/>
        </w:rPr>
        <w:tab/>
      </w:r>
      <w:r w:rsidR="00071D23" w:rsidRPr="00144DA2">
        <w:rPr>
          <w:sz w:val="24"/>
          <w:szCs w:val="24"/>
        </w:rPr>
        <w:tab/>
      </w:r>
      <w:r w:rsidR="00071D23" w:rsidRPr="00144DA2">
        <w:rPr>
          <w:sz w:val="24"/>
          <w:szCs w:val="24"/>
        </w:rPr>
        <w:tab/>
      </w:r>
      <w:r w:rsidR="00A555F8" w:rsidRPr="00144DA2">
        <w:rPr>
          <w:sz w:val="24"/>
          <w:szCs w:val="24"/>
        </w:rPr>
        <w:t xml:space="preserve">osoba pověřená k jednání: </w:t>
      </w:r>
      <w:r w:rsidR="00FD1FB8" w:rsidRPr="00144DA2">
        <w:rPr>
          <w:sz w:val="24"/>
          <w:szCs w:val="24"/>
        </w:rPr>
        <w:t>Ing. Martin Novák</w:t>
      </w:r>
    </w:p>
    <w:p w14:paraId="1758C1A5" w14:textId="2C93835B" w:rsidR="00543BEF" w:rsidRPr="00144DA2" w:rsidRDefault="00543BEF" w:rsidP="00144DA2">
      <w:pPr>
        <w:ind w:left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  <w:t xml:space="preserve">       Ing. </w:t>
      </w:r>
      <w:r w:rsidR="00791C75">
        <w:rPr>
          <w:sz w:val="24"/>
          <w:szCs w:val="24"/>
        </w:rPr>
        <w:t>Šárka Voldřichová</w:t>
      </w:r>
    </w:p>
    <w:p w14:paraId="06F99E0C" w14:textId="3222F5C7" w:rsidR="00543BEF" w:rsidRPr="00144DA2" w:rsidRDefault="00543BEF" w:rsidP="00144DA2">
      <w:pPr>
        <w:ind w:left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  <w:t xml:space="preserve">       </w:t>
      </w:r>
    </w:p>
    <w:p w14:paraId="7CD0B82A" w14:textId="77777777" w:rsidR="008529B5" w:rsidRPr="00144DA2" w:rsidRDefault="008529B5" w:rsidP="00144DA2">
      <w:pPr>
        <w:jc w:val="both"/>
        <w:rPr>
          <w:sz w:val="24"/>
          <w:szCs w:val="24"/>
        </w:rPr>
      </w:pPr>
    </w:p>
    <w:p w14:paraId="6A47AD93" w14:textId="366396E2" w:rsidR="0071730B" w:rsidRPr="00144DA2" w:rsidRDefault="008529B5" w:rsidP="00144DA2">
      <w:pPr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1.2. </w:t>
      </w:r>
      <w:r w:rsidRPr="00144DA2">
        <w:rPr>
          <w:sz w:val="24"/>
          <w:szCs w:val="24"/>
        </w:rPr>
        <w:tab/>
      </w:r>
      <w:r w:rsidR="0071730B" w:rsidRPr="00144DA2">
        <w:rPr>
          <w:b/>
          <w:sz w:val="24"/>
          <w:szCs w:val="24"/>
        </w:rPr>
        <w:t>Zhotovitel:</w:t>
      </w:r>
      <w:r w:rsidR="0071730B" w:rsidRPr="00144DA2">
        <w:rPr>
          <w:sz w:val="24"/>
          <w:szCs w:val="24"/>
        </w:rPr>
        <w:tab/>
      </w:r>
      <w:r w:rsidR="0071730B" w:rsidRPr="00144DA2">
        <w:rPr>
          <w:sz w:val="24"/>
          <w:szCs w:val="24"/>
        </w:rPr>
        <w:tab/>
      </w:r>
      <w:r w:rsidR="00034602" w:rsidRPr="009F0DFD">
        <w:rPr>
          <w:b/>
          <w:sz w:val="24"/>
          <w:szCs w:val="24"/>
          <w:highlight w:val="yellow"/>
        </w:rPr>
        <w:t>………………………………</w:t>
      </w:r>
    </w:p>
    <w:p w14:paraId="5ADAC9D3" w14:textId="69986411" w:rsidR="0071730B" w:rsidRPr="00144DA2" w:rsidRDefault="0071730B" w:rsidP="00144DA2">
      <w:pPr>
        <w:ind w:firstLine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se sídlem:</w:t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="00034602" w:rsidRPr="009F0DFD">
        <w:rPr>
          <w:sz w:val="24"/>
          <w:szCs w:val="24"/>
          <w:highlight w:val="yellow"/>
        </w:rPr>
        <w:t>……………………………………………………………………</w:t>
      </w:r>
    </w:p>
    <w:p w14:paraId="167D934C" w14:textId="4FB31EE2" w:rsidR="0071730B" w:rsidRPr="00144DA2" w:rsidRDefault="0071730B" w:rsidP="00144DA2">
      <w:pPr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  <w:r w:rsidRPr="00144DA2">
        <w:t xml:space="preserve">fa zapsaná v obchodním rejstříku vedeném u </w:t>
      </w:r>
      <w:r w:rsidR="00034602" w:rsidRPr="009F0DFD">
        <w:rPr>
          <w:highlight w:val="yellow"/>
        </w:rPr>
        <w:t>……………..</w:t>
      </w:r>
      <w:r w:rsidRPr="00144DA2">
        <w:t xml:space="preserve"> soudu v </w:t>
      </w:r>
      <w:r w:rsidR="00034602" w:rsidRPr="009F0DFD">
        <w:rPr>
          <w:highlight w:val="yellow"/>
        </w:rPr>
        <w:t>………….</w:t>
      </w:r>
      <w:r w:rsidRPr="00144DA2">
        <w:t xml:space="preserve">, oddílu </w:t>
      </w:r>
      <w:r w:rsidR="00034602" w:rsidRPr="00144DA2">
        <w:t>.</w:t>
      </w:r>
      <w:r w:rsidRPr="00144DA2">
        <w:t xml:space="preserve">, vložka </w:t>
      </w:r>
      <w:r w:rsidR="00034602" w:rsidRPr="009F0DFD">
        <w:rPr>
          <w:highlight w:val="yellow"/>
        </w:rPr>
        <w:t>………….</w:t>
      </w:r>
      <w:r w:rsidR="00034602" w:rsidRPr="00144DA2">
        <w:t>.</w:t>
      </w:r>
      <w:r w:rsidRPr="00144DA2">
        <w:rPr>
          <w:sz w:val="24"/>
          <w:szCs w:val="24"/>
        </w:rPr>
        <w:tab/>
      </w:r>
    </w:p>
    <w:p w14:paraId="6A8896CF" w14:textId="2114A664" w:rsidR="0071730B" w:rsidRPr="00144DA2" w:rsidRDefault="0071730B" w:rsidP="00144DA2">
      <w:pPr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  <w:t>IČ:</w:t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="00034602" w:rsidRPr="009F0DFD">
        <w:rPr>
          <w:sz w:val="24"/>
          <w:szCs w:val="24"/>
          <w:highlight w:val="yellow"/>
        </w:rPr>
        <w:t>………………………</w:t>
      </w:r>
    </w:p>
    <w:p w14:paraId="150E78FD" w14:textId="68954B68" w:rsidR="0071730B" w:rsidRPr="00144DA2" w:rsidRDefault="0071730B" w:rsidP="00144DA2">
      <w:pPr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  <w:t>DIČ:</w:t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  <w:t>CZ</w:t>
      </w:r>
      <w:r w:rsidR="00034602" w:rsidRPr="009F0DFD">
        <w:rPr>
          <w:sz w:val="24"/>
          <w:szCs w:val="24"/>
          <w:highlight w:val="yellow"/>
        </w:rPr>
        <w:t>………………….</w:t>
      </w:r>
    </w:p>
    <w:p w14:paraId="67444A10" w14:textId="5B480C3D" w:rsidR="0071730B" w:rsidRPr="00144DA2" w:rsidRDefault="0071730B" w:rsidP="00144DA2">
      <w:pPr>
        <w:ind w:firstLine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Statutární orgán:</w:t>
      </w:r>
      <w:r w:rsidRPr="00144DA2">
        <w:rPr>
          <w:sz w:val="24"/>
          <w:szCs w:val="24"/>
        </w:rPr>
        <w:tab/>
      </w:r>
      <w:r w:rsidR="00034602" w:rsidRPr="009F0DFD">
        <w:rPr>
          <w:sz w:val="24"/>
          <w:szCs w:val="24"/>
          <w:highlight w:val="yellow"/>
        </w:rPr>
        <w:t>…………………………………………………………</w:t>
      </w:r>
    </w:p>
    <w:p w14:paraId="41DA44F1" w14:textId="07BAD684" w:rsidR="0071730B" w:rsidRPr="00144DA2" w:rsidRDefault="0071730B" w:rsidP="00144DA2">
      <w:pPr>
        <w:ind w:firstLine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="00034602" w:rsidRPr="009F0DFD">
        <w:rPr>
          <w:sz w:val="24"/>
          <w:szCs w:val="24"/>
          <w:highlight w:val="yellow"/>
        </w:rPr>
        <w:t>…………………………………………………………</w:t>
      </w:r>
    </w:p>
    <w:p w14:paraId="7C9AA8CF" w14:textId="5C2B6670" w:rsidR="009F0DFD" w:rsidRPr="00144DA2" w:rsidRDefault="009F0DFD" w:rsidP="009F0DFD">
      <w:pPr>
        <w:ind w:firstLine="720"/>
        <w:jc w:val="both"/>
        <w:rPr>
          <w:sz w:val="24"/>
          <w:szCs w:val="24"/>
        </w:rPr>
      </w:pPr>
      <w:r w:rsidRPr="007C42EF">
        <w:rPr>
          <w:sz w:val="24"/>
          <w:szCs w:val="24"/>
        </w:rPr>
        <w:t>Bankovní spojení:</w:t>
      </w:r>
      <w:r w:rsidRPr="007C42EF">
        <w:rPr>
          <w:sz w:val="24"/>
          <w:szCs w:val="24"/>
        </w:rPr>
        <w:tab/>
      </w:r>
      <w:r w:rsidRPr="009F0DFD">
        <w:rPr>
          <w:sz w:val="24"/>
          <w:szCs w:val="24"/>
          <w:highlight w:val="yellow"/>
        </w:rPr>
        <w:t>……………………………………………..</w:t>
      </w:r>
      <w:r w:rsidRPr="00144DA2">
        <w:rPr>
          <w:sz w:val="24"/>
          <w:szCs w:val="24"/>
        </w:rPr>
        <w:tab/>
      </w:r>
    </w:p>
    <w:p w14:paraId="544AF68D" w14:textId="23E5F389" w:rsidR="009F0DFD" w:rsidRPr="00144DA2" w:rsidRDefault="009F0DFD" w:rsidP="009F0DFD">
      <w:pPr>
        <w:ind w:firstLine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Číslo účtu: </w:t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9F0DFD">
        <w:rPr>
          <w:sz w:val="24"/>
          <w:szCs w:val="24"/>
          <w:highlight w:val="yellow"/>
        </w:rPr>
        <w:t>……………………………….</w:t>
      </w:r>
    </w:p>
    <w:p w14:paraId="6D93B86D" w14:textId="77777777" w:rsidR="0071730B" w:rsidRPr="00144DA2" w:rsidRDefault="0071730B" w:rsidP="00144DA2">
      <w:pPr>
        <w:ind w:firstLine="720"/>
        <w:jc w:val="both"/>
        <w:rPr>
          <w:sz w:val="24"/>
          <w:szCs w:val="24"/>
        </w:rPr>
      </w:pPr>
    </w:p>
    <w:p w14:paraId="5717167F" w14:textId="2757D584" w:rsidR="0071730B" w:rsidRPr="003472C4" w:rsidRDefault="0071730B" w:rsidP="00144DA2">
      <w:pPr>
        <w:ind w:left="709"/>
        <w:jc w:val="both"/>
        <w:rPr>
          <w:sz w:val="24"/>
          <w:szCs w:val="24"/>
          <w:highlight w:val="yellow"/>
        </w:rPr>
      </w:pPr>
      <w:r w:rsidRPr="00144DA2">
        <w:rPr>
          <w:sz w:val="24"/>
          <w:szCs w:val="24"/>
        </w:rPr>
        <w:lastRenderedPageBreak/>
        <w:t xml:space="preserve">Ve věci jednání o smluvních záležitostech v rámci této smlouvy a podepisování, včetně            dodatků je  pověřen: </w:t>
      </w:r>
      <w:r w:rsidRPr="00144DA2">
        <w:rPr>
          <w:sz w:val="24"/>
          <w:szCs w:val="24"/>
        </w:rPr>
        <w:tab/>
      </w:r>
      <w:r w:rsidR="00034602" w:rsidRPr="003472C4">
        <w:rPr>
          <w:sz w:val="24"/>
          <w:szCs w:val="24"/>
          <w:highlight w:val="yellow"/>
        </w:rPr>
        <w:t>……………………………………………………………</w:t>
      </w:r>
    </w:p>
    <w:p w14:paraId="2BC6EB5E" w14:textId="66B5C0C9" w:rsidR="0071730B" w:rsidRPr="00144DA2" w:rsidRDefault="0071730B" w:rsidP="00144DA2">
      <w:pPr>
        <w:ind w:firstLine="720"/>
        <w:jc w:val="both"/>
        <w:rPr>
          <w:sz w:val="24"/>
          <w:szCs w:val="24"/>
        </w:rPr>
      </w:pPr>
      <w:r w:rsidRPr="003472C4">
        <w:rPr>
          <w:sz w:val="24"/>
          <w:szCs w:val="24"/>
          <w:highlight w:val="yellow"/>
        </w:rPr>
        <w:tab/>
      </w:r>
      <w:r w:rsidRPr="003472C4">
        <w:rPr>
          <w:sz w:val="24"/>
          <w:szCs w:val="24"/>
          <w:highlight w:val="yellow"/>
        </w:rPr>
        <w:tab/>
      </w:r>
      <w:r w:rsidRPr="003472C4">
        <w:rPr>
          <w:sz w:val="24"/>
          <w:szCs w:val="24"/>
          <w:highlight w:val="yellow"/>
        </w:rPr>
        <w:tab/>
      </w:r>
      <w:r w:rsidR="00034602" w:rsidRPr="003472C4">
        <w:rPr>
          <w:sz w:val="24"/>
          <w:szCs w:val="24"/>
          <w:highlight w:val="yellow"/>
        </w:rPr>
        <w:t>……………………………………………………………</w:t>
      </w:r>
    </w:p>
    <w:p w14:paraId="094037D7" w14:textId="77777777" w:rsidR="0071730B" w:rsidRPr="00144DA2" w:rsidRDefault="0071730B" w:rsidP="00144DA2">
      <w:pPr>
        <w:ind w:left="720"/>
        <w:jc w:val="both"/>
        <w:rPr>
          <w:sz w:val="24"/>
          <w:szCs w:val="24"/>
        </w:rPr>
      </w:pPr>
    </w:p>
    <w:p w14:paraId="7FAAD98A" w14:textId="77777777" w:rsidR="0071730B" w:rsidRPr="00144DA2" w:rsidRDefault="0071730B" w:rsidP="00144DA2">
      <w:pPr>
        <w:ind w:left="720"/>
        <w:jc w:val="both"/>
        <w:rPr>
          <w:sz w:val="24"/>
          <w:szCs w:val="24"/>
        </w:rPr>
      </w:pPr>
    </w:p>
    <w:p w14:paraId="58688A4D" w14:textId="77777777" w:rsidR="0071730B" w:rsidRPr="00144DA2" w:rsidRDefault="0071730B" w:rsidP="00144DA2">
      <w:pPr>
        <w:ind w:left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Ve věci jednání o technických záležitostech v rámci této smlouvy je pověřen:</w:t>
      </w:r>
    </w:p>
    <w:p w14:paraId="3D8E9FE3" w14:textId="7AA932B4" w:rsidR="0071730B" w:rsidRPr="00144DA2" w:rsidRDefault="00034602" w:rsidP="00144DA2">
      <w:pPr>
        <w:ind w:left="720"/>
        <w:jc w:val="both"/>
        <w:rPr>
          <w:sz w:val="24"/>
          <w:szCs w:val="24"/>
        </w:rPr>
      </w:pPr>
      <w:r w:rsidRPr="003472C4">
        <w:rPr>
          <w:sz w:val="24"/>
          <w:szCs w:val="24"/>
          <w:highlight w:val="yellow"/>
        </w:rPr>
        <w:t>………………………………………………….</w:t>
      </w:r>
    </w:p>
    <w:p w14:paraId="2398A13B" w14:textId="77777777" w:rsidR="0071730B" w:rsidRPr="00144DA2" w:rsidRDefault="0071730B" w:rsidP="00144DA2">
      <w:pPr>
        <w:ind w:left="720"/>
        <w:jc w:val="both"/>
        <w:rPr>
          <w:sz w:val="24"/>
          <w:szCs w:val="24"/>
        </w:rPr>
      </w:pPr>
    </w:p>
    <w:p w14:paraId="316E1F23" w14:textId="145A934D" w:rsidR="0071730B" w:rsidRPr="00144DA2" w:rsidRDefault="0071730B" w:rsidP="00144DA2">
      <w:pPr>
        <w:ind w:firstLine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Ve věci vedení stavby a řízení </w:t>
      </w:r>
      <w:r w:rsidR="00A54F65">
        <w:rPr>
          <w:sz w:val="24"/>
          <w:szCs w:val="24"/>
        </w:rPr>
        <w:t>montážních</w:t>
      </w:r>
      <w:r w:rsidRPr="00144DA2">
        <w:rPr>
          <w:sz w:val="24"/>
          <w:szCs w:val="24"/>
        </w:rPr>
        <w:t xml:space="preserve"> prací v rámci této smlouvy je pověřen:</w:t>
      </w:r>
    </w:p>
    <w:p w14:paraId="68AD5F39" w14:textId="15989867" w:rsidR="0071730B" w:rsidRPr="00144DA2" w:rsidRDefault="00034602" w:rsidP="00144DA2">
      <w:pPr>
        <w:ind w:firstLine="720"/>
        <w:jc w:val="both"/>
        <w:rPr>
          <w:sz w:val="24"/>
          <w:szCs w:val="24"/>
        </w:rPr>
      </w:pPr>
      <w:r w:rsidRPr="003472C4">
        <w:rPr>
          <w:sz w:val="24"/>
          <w:szCs w:val="24"/>
          <w:highlight w:val="yellow"/>
        </w:rPr>
        <w:t>…………………………………………………..</w:t>
      </w:r>
    </w:p>
    <w:p w14:paraId="5E2B01EB" w14:textId="77777777" w:rsidR="0071730B" w:rsidRPr="00144DA2" w:rsidRDefault="0071730B" w:rsidP="00144DA2">
      <w:pPr>
        <w:ind w:firstLine="720"/>
        <w:jc w:val="both"/>
        <w:rPr>
          <w:sz w:val="24"/>
          <w:szCs w:val="24"/>
        </w:rPr>
      </w:pPr>
    </w:p>
    <w:p w14:paraId="32F58A02" w14:textId="42EDC927" w:rsidR="0071730B" w:rsidRPr="00144DA2" w:rsidRDefault="0071730B" w:rsidP="00144DA2">
      <w:pPr>
        <w:ind w:firstLine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Ve věci řízení </w:t>
      </w:r>
      <w:r w:rsidR="00A54F65">
        <w:rPr>
          <w:sz w:val="24"/>
          <w:szCs w:val="24"/>
        </w:rPr>
        <w:t>montážních</w:t>
      </w:r>
      <w:r w:rsidRPr="00144DA2">
        <w:rPr>
          <w:sz w:val="24"/>
          <w:szCs w:val="24"/>
        </w:rPr>
        <w:t xml:space="preserve"> prací dále:</w:t>
      </w:r>
    </w:p>
    <w:p w14:paraId="10BC4F50" w14:textId="6BE0EA72" w:rsidR="0071730B" w:rsidRPr="00144DA2" w:rsidRDefault="00034602" w:rsidP="00144DA2">
      <w:pPr>
        <w:ind w:firstLine="720"/>
        <w:jc w:val="both"/>
        <w:rPr>
          <w:sz w:val="24"/>
          <w:szCs w:val="24"/>
        </w:rPr>
      </w:pPr>
      <w:r w:rsidRPr="003472C4">
        <w:rPr>
          <w:sz w:val="24"/>
          <w:szCs w:val="24"/>
          <w:highlight w:val="yellow"/>
        </w:rPr>
        <w:t>………………………………………………….</w:t>
      </w:r>
      <w:r w:rsidRPr="00144DA2">
        <w:rPr>
          <w:sz w:val="24"/>
          <w:szCs w:val="24"/>
        </w:rPr>
        <w:t>..</w:t>
      </w:r>
    </w:p>
    <w:p w14:paraId="0D3696A5" w14:textId="77777777" w:rsidR="00D02798" w:rsidRPr="00144DA2" w:rsidRDefault="00D02798" w:rsidP="00144DA2">
      <w:pPr>
        <w:jc w:val="both"/>
        <w:rPr>
          <w:sz w:val="24"/>
          <w:szCs w:val="24"/>
        </w:rPr>
      </w:pPr>
    </w:p>
    <w:p w14:paraId="1887F204" w14:textId="77777777" w:rsidR="00BF6F2A" w:rsidRPr="00144DA2" w:rsidRDefault="008529B5" w:rsidP="00166A18">
      <w:pPr>
        <w:numPr>
          <w:ilvl w:val="0"/>
          <w:numId w:val="6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b/>
          <w:bCs/>
          <w:sz w:val="24"/>
          <w:szCs w:val="24"/>
        </w:rPr>
        <w:t>Předmět smlouvy</w:t>
      </w:r>
    </w:p>
    <w:p w14:paraId="325C4551" w14:textId="77777777" w:rsidR="00BF6F2A" w:rsidRPr="00144DA2" w:rsidRDefault="00BF6F2A" w:rsidP="00144DA2">
      <w:pPr>
        <w:ind w:left="360"/>
        <w:jc w:val="both"/>
        <w:rPr>
          <w:b/>
          <w:bCs/>
          <w:sz w:val="24"/>
          <w:szCs w:val="24"/>
        </w:rPr>
      </w:pPr>
    </w:p>
    <w:p w14:paraId="18DC014E" w14:textId="0ECA3727" w:rsidR="00A65055" w:rsidRPr="00144DA2" w:rsidRDefault="008529B5" w:rsidP="00144DA2">
      <w:pPr>
        <w:numPr>
          <w:ilvl w:val="1"/>
          <w:numId w:val="6"/>
        </w:numPr>
        <w:ind w:hanging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Touto smlouvou se podle </w:t>
      </w:r>
      <w:r w:rsidR="007C42EF" w:rsidRPr="00144DA2">
        <w:rPr>
          <w:sz w:val="24"/>
          <w:szCs w:val="24"/>
        </w:rPr>
        <w:t>OZ</w:t>
      </w:r>
      <w:r w:rsidRPr="00144DA2">
        <w:rPr>
          <w:sz w:val="24"/>
          <w:szCs w:val="24"/>
        </w:rPr>
        <w:t xml:space="preserve"> a podle předpisů</w:t>
      </w:r>
      <w:r w:rsidR="00293252" w:rsidRPr="00144DA2">
        <w:rPr>
          <w:sz w:val="24"/>
          <w:szCs w:val="24"/>
        </w:rPr>
        <w:t>,</w:t>
      </w:r>
      <w:r w:rsidRPr="00144DA2">
        <w:rPr>
          <w:sz w:val="24"/>
          <w:szCs w:val="24"/>
        </w:rPr>
        <w:t xml:space="preserve"> </w:t>
      </w:r>
      <w:r w:rsidR="00293252" w:rsidRPr="00144DA2">
        <w:rPr>
          <w:sz w:val="24"/>
          <w:szCs w:val="24"/>
        </w:rPr>
        <w:t>které</w:t>
      </w:r>
      <w:r w:rsidRPr="00144DA2">
        <w:rPr>
          <w:sz w:val="24"/>
          <w:szCs w:val="24"/>
        </w:rPr>
        <w:t xml:space="preserve"> upravují vztahy</w:t>
      </w:r>
      <w:r w:rsidR="00293252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 xml:space="preserve">vznikající při přípravě a provádění staveb, </w:t>
      </w:r>
      <w:r w:rsidR="00293252" w:rsidRPr="00144DA2">
        <w:rPr>
          <w:sz w:val="24"/>
          <w:szCs w:val="24"/>
        </w:rPr>
        <w:t>Z</w:t>
      </w:r>
      <w:r w:rsidRPr="00144DA2">
        <w:rPr>
          <w:sz w:val="24"/>
          <w:szCs w:val="24"/>
        </w:rPr>
        <w:t>hotovitel zavazuje k provedení díla</w:t>
      </w:r>
      <w:r w:rsidR="00293252" w:rsidRPr="00144DA2">
        <w:rPr>
          <w:sz w:val="24"/>
          <w:szCs w:val="24"/>
        </w:rPr>
        <w:t xml:space="preserve"> na svůj náklad a na </w:t>
      </w:r>
      <w:r w:rsidRPr="00144DA2">
        <w:rPr>
          <w:sz w:val="24"/>
          <w:szCs w:val="24"/>
        </w:rPr>
        <w:t>vlastní nebezpečí a odpovědnost. Ob</w:t>
      </w:r>
      <w:r w:rsidR="00293252" w:rsidRPr="00144DA2">
        <w:rPr>
          <w:sz w:val="24"/>
          <w:szCs w:val="24"/>
        </w:rPr>
        <w:t xml:space="preserve">jednatel se zavazuje k převzetí </w:t>
      </w:r>
      <w:r w:rsidRPr="00144DA2">
        <w:rPr>
          <w:sz w:val="24"/>
          <w:szCs w:val="24"/>
        </w:rPr>
        <w:t>dokončeného díla a zaplacení ceny za jeho provedení.</w:t>
      </w:r>
    </w:p>
    <w:p w14:paraId="4B2ACEBF" w14:textId="77777777" w:rsidR="00A65055" w:rsidRPr="00144DA2" w:rsidRDefault="00A65055" w:rsidP="00144DA2">
      <w:pPr>
        <w:ind w:left="720"/>
        <w:jc w:val="both"/>
        <w:rPr>
          <w:sz w:val="24"/>
          <w:szCs w:val="24"/>
        </w:rPr>
      </w:pPr>
    </w:p>
    <w:p w14:paraId="444A652E" w14:textId="3EAA37AC" w:rsidR="00387B78" w:rsidRPr="00144DA2" w:rsidRDefault="00387B78" w:rsidP="00144DA2">
      <w:pPr>
        <w:ind w:left="1985" w:hanging="1985"/>
        <w:jc w:val="both"/>
        <w:rPr>
          <w:bCs/>
          <w:sz w:val="24"/>
          <w:szCs w:val="24"/>
        </w:rPr>
      </w:pPr>
      <w:r w:rsidRPr="00144DA2">
        <w:rPr>
          <w:sz w:val="24"/>
          <w:szCs w:val="24"/>
        </w:rPr>
        <w:t xml:space="preserve">             </w:t>
      </w:r>
      <w:r w:rsidR="00293252" w:rsidRPr="00144DA2">
        <w:rPr>
          <w:sz w:val="24"/>
          <w:szCs w:val="24"/>
        </w:rPr>
        <w:t xml:space="preserve">Název </w:t>
      </w:r>
      <w:r w:rsidR="00F03641" w:rsidRPr="00144DA2">
        <w:rPr>
          <w:sz w:val="24"/>
          <w:szCs w:val="24"/>
        </w:rPr>
        <w:t>díla</w:t>
      </w:r>
      <w:r w:rsidR="001C4FB1" w:rsidRPr="00144DA2">
        <w:rPr>
          <w:b/>
          <w:bCs/>
          <w:sz w:val="24"/>
          <w:szCs w:val="24"/>
        </w:rPr>
        <w:t>:</w:t>
      </w:r>
      <w:r w:rsidR="00F03641" w:rsidRPr="00144DA2">
        <w:rPr>
          <w:b/>
          <w:bCs/>
          <w:sz w:val="24"/>
          <w:szCs w:val="24"/>
        </w:rPr>
        <w:tab/>
      </w:r>
      <w:r w:rsidRPr="00144DA2">
        <w:rPr>
          <w:b/>
          <w:bCs/>
          <w:sz w:val="24"/>
          <w:szCs w:val="24"/>
        </w:rPr>
        <w:t>„</w:t>
      </w:r>
      <w:bookmarkStart w:id="0" w:name="_Hlk147425990"/>
      <w:r w:rsidR="00791C75" w:rsidRPr="00791C75">
        <w:rPr>
          <w:b/>
          <w:bCs/>
          <w:sz w:val="24"/>
          <w:szCs w:val="24"/>
        </w:rPr>
        <w:t>FEHRER BOHEMIA s.r.o., Česká Lípa</w:t>
      </w:r>
      <w:r w:rsidR="00D7137E">
        <w:rPr>
          <w:b/>
          <w:bCs/>
          <w:sz w:val="24"/>
          <w:szCs w:val="24"/>
        </w:rPr>
        <w:t>–</w:t>
      </w:r>
      <w:r w:rsidR="00791C75" w:rsidRPr="00791C75">
        <w:rPr>
          <w:b/>
          <w:bCs/>
          <w:sz w:val="24"/>
          <w:szCs w:val="24"/>
        </w:rPr>
        <w:t xml:space="preserve"> </w:t>
      </w:r>
      <w:r w:rsidR="00D7137E">
        <w:rPr>
          <w:b/>
          <w:bCs/>
          <w:sz w:val="24"/>
          <w:szCs w:val="24"/>
        </w:rPr>
        <w:t xml:space="preserve">energetické úspory, výměna  </w:t>
      </w:r>
      <w:r w:rsidR="00BB7339">
        <w:rPr>
          <w:b/>
          <w:bCs/>
          <w:sz w:val="24"/>
          <w:szCs w:val="24"/>
        </w:rPr>
        <w:t>stávající</w:t>
      </w:r>
      <w:r w:rsidR="004E1FC9">
        <w:rPr>
          <w:b/>
          <w:bCs/>
          <w:sz w:val="24"/>
          <w:szCs w:val="24"/>
        </w:rPr>
        <w:t>ch</w:t>
      </w:r>
      <w:r w:rsidR="00BB7339">
        <w:rPr>
          <w:b/>
          <w:bCs/>
          <w:sz w:val="24"/>
          <w:szCs w:val="24"/>
        </w:rPr>
        <w:t xml:space="preserve"> vnitřní</w:t>
      </w:r>
      <w:r w:rsidR="004E1FC9">
        <w:rPr>
          <w:b/>
          <w:bCs/>
          <w:sz w:val="24"/>
          <w:szCs w:val="24"/>
        </w:rPr>
        <w:t>ch</w:t>
      </w:r>
      <w:r w:rsidR="00BB7339">
        <w:rPr>
          <w:b/>
          <w:bCs/>
          <w:sz w:val="24"/>
          <w:szCs w:val="24"/>
        </w:rPr>
        <w:t xml:space="preserve"> </w:t>
      </w:r>
      <w:r w:rsidR="004E1FC9">
        <w:rPr>
          <w:b/>
          <w:bCs/>
          <w:sz w:val="24"/>
          <w:szCs w:val="24"/>
        </w:rPr>
        <w:t xml:space="preserve">svítidel </w:t>
      </w:r>
      <w:r w:rsidR="00BB7339">
        <w:rPr>
          <w:b/>
          <w:bCs/>
          <w:sz w:val="24"/>
          <w:szCs w:val="24"/>
        </w:rPr>
        <w:t xml:space="preserve">za </w:t>
      </w:r>
      <w:r w:rsidR="005041BC">
        <w:rPr>
          <w:b/>
          <w:bCs/>
          <w:sz w:val="24"/>
          <w:szCs w:val="24"/>
        </w:rPr>
        <w:t xml:space="preserve">nová </w:t>
      </w:r>
      <w:r w:rsidR="00BB7339" w:rsidRPr="00BB7339">
        <w:rPr>
          <w:b/>
          <w:bCs/>
          <w:sz w:val="24"/>
          <w:szCs w:val="24"/>
        </w:rPr>
        <w:t xml:space="preserve">LED </w:t>
      </w:r>
      <w:r w:rsidR="004E1FC9">
        <w:rPr>
          <w:b/>
          <w:bCs/>
          <w:sz w:val="24"/>
          <w:szCs w:val="24"/>
        </w:rPr>
        <w:t>svítidla</w:t>
      </w:r>
      <w:r w:rsidR="00D7137E">
        <w:rPr>
          <w:b/>
          <w:bCs/>
          <w:sz w:val="24"/>
          <w:szCs w:val="24"/>
        </w:rPr>
        <w:t> </w:t>
      </w:r>
      <w:r w:rsidR="00BB7339">
        <w:rPr>
          <w:b/>
          <w:bCs/>
          <w:sz w:val="24"/>
          <w:szCs w:val="24"/>
        </w:rPr>
        <w:t xml:space="preserve">v </w:t>
      </w:r>
      <w:r w:rsidR="00D7137E">
        <w:rPr>
          <w:b/>
          <w:bCs/>
          <w:sz w:val="24"/>
          <w:szCs w:val="24"/>
        </w:rPr>
        <w:t>hale 06</w:t>
      </w:r>
      <w:bookmarkEnd w:id="0"/>
      <w:r w:rsidRPr="00144DA2">
        <w:rPr>
          <w:b/>
          <w:bCs/>
          <w:sz w:val="24"/>
          <w:szCs w:val="24"/>
        </w:rPr>
        <w:t>“</w:t>
      </w:r>
      <w:r w:rsidR="001F056E" w:rsidRPr="00144DA2">
        <w:rPr>
          <w:b/>
          <w:bCs/>
          <w:sz w:val="24"/>
          <w:szCs w:val="24"/>
        </w:rPr>
        <w:t xml:space="preserve"> </w:t>
      </w:r>
    </w:p>
    <w:p w14:paraId="75186FD9" w14:textId="77777777" w:rsidR="00A65055" w:rsidRPr="00144DA2" w:rsidRDefault="0084021D" w:rsidP="00144DA2">
      <w:pPr>
        <w:ind w:left="2127" w:hanging="2127"/>
        <w:rPr>
          <w:bCs/>
          <w:sz w:val="24"/>
          <w:szCs w:val="24"/>
        </w:rPr>
      </w:pPr>
      <w:r w:rsidRPr="00144DA2">
        <w:rPr>
          <w:bCs/>
          <w:sz w:val="24"/>
          <w:szCs w:val="24"/>
        </w:rPr>
        <w:t xml:space="preserve">                                        </w:t>
      </w:r>
    </w:p>
    <w:p w14:paraId="4587C561" w14:textId="0FEE593B" w:rsidR="00A65055" w:rsidRPr="00144DA2" w:rsidRDefault="00F03641" w:rsidP="00144DA2">
      <w:pPr>
        <w:ind w:left="1985" w:hanging="1265"/>
        <w:jc w:val="both"/>
        <w:rPr>
          <w:bCs/>
          <w:sz w:val="24"/>
          <w:szCs w:val="24"/>
        </w:rPr>
      </w:pPr>
      <w:r w:rsidRPr="00144DA2">
        <w:rPr>
          <w:bCs/>
          <w:sz w:val="24"/>
          <w:szCs w:val="24"/>
        </w:rPr>
        <w:t>Umístění:</w:t>
      </w:r>
      <w:r w:rsidRPr="00144DA2">
        <w:rPr>
          <w:bCs/>
          <w:sz w:val="24"/>
          <w:szCs w:val="24"/>
        </w:rPr>
        <w:tab/>
        <w:t xml:space="preserve">areál spol. Fehrer Bohemia s.r.o., </w:t>
      </w:r>
      <w:r w:rsidR="004C60F6" w:rsidRPr="00144DA2">
        <w:rPr>
          <w:bCs/>
          <w:sz w:val="24"/>
          <w:szCs w:val="24"/>
        </w:rPr>
        <w:t>závod 01, Litoměřická 86, 470 01  Česká Lípa - Dubice</w:t>
      </w:r>
    </w:p>
    <w:p w14:paraId="04ABE34C" w14:textId="77777777" w:rsidR="00387B78" w:rsidRPr="00144DA2" w:rsidRDefault="00387B78" w:rsidP="00144DA2">
      <w:pPr>
        <w:ind w:left="720"/>
        <w:jc w:val="both"/>
        <w:rPr>
          <w:sz w:val="24"/>
          <w:szCs w:val="24"/>
        </w:rPr>
      </w:pPr>
    </w:p>
    <w:p w14:paraId="513B91E8" w14:textId="77777777" w:rsidR="00A47FCD" w:rsidRPr="00144DA2" w:rsidRDefault="008529B5" w:rsidP="00144DA2">
      <w:pPr>
        <w:numPr>
          <w:ilvl w:val="1"/>
          <w:numId w:val="6"/>
        </w:numPr>
        <w:ind w:hanging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Předmět a rozsah díla:</w:t>
      </w:r>
    </w:p>
    <w:p w14:paraId="646B837A" w14:textId="45C7E170" w:rsidR="004C60F6" w:rsidRPr="00E33057" w:rsidRDefault="00A47FCD" w:rsidP="009355A7">
      <w:pPr>
        <w:ind w:left="709" w:firstLine="11"/>
        <w:jc w:val="both"/>
        <w:rPr>
          <w:sz w:val="24"/>
          <w:szCs w:val="24"/>
        </w:rPr>
      </w:pPr>
      <w:r w:rsidRPr="00E33057">
        <w:rPr>
          <w:sz w:val="24"/>
          <w:szCs w:val="24"/>
        </w:rPr>
        <w:t>Předmětem díla bude realizace:</w:t>
      </w:r>
    </w:p>
    <w:p w14:paraId="0C8748EF" w14:textId="3A00CC12" w:rsidR="009355A7" w:rsidRPr="00E33057" w:rsidRDefault="009355A7" w:rsidP="00F717D3">
      <w:pPr>
        <w:tabs>
          <w:tab w:val="left" w:pos="993"/>
        </w:tabs>
        <w:ind w:left="993" w:hanging="284"/>
        <w:jc w:val="both"/>
        <w:rPr>
          <w:sz w:val="24"/>
          <w:szCs w:val="24"/>
        </w:rPr>
      </w:pPr>
      <w:r w:rsidRPr="00E33057">
        <w:rPr>
          <w:sz w:val="24"/>
          <w:szCs w:val="24"/>
        </w:rPr>
        <w:t xml:space="preserve">     </w:t>
      </w:r>
      <w:bookmarkStart w:id="1" w:name="_Hlk165895028"/>
      <w:r w:rsidRPr="00E33057">
        <w:rPr>
          <w:sz w:val="24"/>
          <w:szCs w:val="24"/>
        </w:rPr>
        <w:t xml:space="preserve">FEHRER BOHEMIA s.r.o. </w:t>
      </w:r>
      <w:r w:rsidR="001E1094">
        <w:rPr>
          <w:sz w:val="24"/>
          <w:szCs w:val="24"/>
        </w:rPr>
        <w:t>-</w:t>
      </w:r>
      <w:r w:rsidR="001E1094" w:rsidRPr="001E1094">
        <w:rPr>
          <w:sz w:val="24"/>
          <w:szCs w:val="24"/>
        </w:rPr>
        <w:t xml:space="preserve"> energetické úspory, </w:t>
      </w:r>
      <w:r w:rsidR="004E1FC9" w:rsidRPr="004E1FC9">
        <w:rPr>
          <w:sz w:val="24"/>
          <w:szCs w:val="24"/>
        </w:rPr>
        <w:t>energetické úspory, výměna  stávajících vnitřních svítidel za LED svítidla v hale 06</w:t>
      </w:r>
      <w:r w:rsidR="004E1FC9">
        <w:rPr>
          <w:sz w:val="24"/>
          <w:szCs w:val="24"/>
        </w:rPr>
        <w:t xml:space="preserve"> </w:t>
      </w:r>
      <w:r w:rsidR="001E1094">
        <w:rPr>
          <w:sz w:val="24"/>
          <w:szCs w:val="24"/>
        </w:rPr>
        <w:t xml:space="preserve"> </w:t>
      </w:r>
      <w:r w:rsidR="00E33057" w:rsidRPr="00E33057">
        <w:rPr>
          <w:sz w:val="24"/>
          <w:szCs w:val="24"/>
        </w:rPr>
        <w:t xml:space="preserve">dle </w:t>
      </w:r>
      <w:r w:rsidR="004E1FC9">
        <w:rPr>
          <w:sz w:val="24"/>
          <w:szCs w:val="24"/>
        </w:rPr>
        <w:t xml:space="preserve">realizační </w:t>
      </w:r>
      <w:r w:rsidR="00E33057" w:rsidRPr="002B1A99">
        <w:rPr>
          <w:sz w:val="24"/>
          <w:szCs w:val="24"/>
        </w:rPr>
        <w:t>dokumentace</w:t>
      </w:r>
      <w:r w:rsidRPr="002B1A99">
        <w:rPr>
          <w:sz w:val="24"/>
          <w:szCs w:val="24"/>
        </w:rPr>
        <w:t xml:space="preserve"> </w:t>
      </w:r>
      <w:r w:rsidR="004E1FC9">
        <w:rPr>
          <w:sz w:val="24"/>
          <w:szCs w:val="24"/>
        </w:rPr>
        <w:t xml:space="preserve">stavby </w:t>
      </w:r>
      <w:r w:rsidR="001E1094" w:rsidRPr="002B1A99">
        <w:rPr>
          <w:sz w:val="24"/>
          <w:szCs w:val="24"/>
        </w:rPr>
        <w:t xml:space="preserve">vypracované </w:t>
      </w:r>
      <w:r w:rsidR="004E1FC9">
        <w:rPr>
          <w:sz w:val="24"/>
          <w:szCs w:val="24"/>
        </w:rPr>
        <w:t xml:space="preserve"> </w:t>
      </w:r>
      <w:r w:rsidR="004E1FC9" w:rsidRPr="004E1FC9">
        <w:rPr>
          <w:sz w:val="24"/>
          <w:szCs w:val="24"/>
        </w:rPr>
        <w:t>ELPROINVEST s.r.o.</w:t>
      </w:r>
      <w:r w:rsidR="001E1094" w:rsidRPr="002B1A99">
        <w:rPr>
          <w:sz w:val="24"/>
          <w:szCs w:val="24"/>
        </w:rPr>
        <w:t xml:space="preserve">, </w:t>
      </w:r>
      <w:r w:rsidR="00E62DA7">
        <w:rPr>
          <w:sz w:val="24"/>
          <w:szCs w:val="24"/>
        </w:rPr>
        <w:t xml:space="preserve">zodpovědný </w:t>
      </w:r>
      <w:r w:rsidR="00E62DA7" w:rsidRPr="00BB21E2">
        <w:rPr>
          <w:sz w:val="24"/>
          <w:szCs w:val="24"/>
        </w:rPr>
        <w:t xml:space="preserve">projektant Ing. J. Staněk, </w:t>
      </w:r>
      <w:r w:rsidR="001E1094" w:rsidRPr="00BB21E2">
        <w:rPr>
          <w:sz w:val="24"/>
          <w:szCs w:val="24"/>
        </w:rPr>
        <w:t xml:space="preserve">IČO </w:t>
      </w:r>
      <w:r w:rsidR="004E1FC9" w:rsidRPr="00BB21E2">
        <w:rPr>
          <w:sz w:val="24"/>
          <w:szCs w:val="24"/>
        </w:rPr>
        <w:t>49101226</w:t>
      </w:r>
      <w:r w:rsidR="001E1094" w:rsidRPr="00BB21E2">
        <w:rPr>
          <w:sz w:val="24"/>
          <w:szCs w:val="24"/>
        </w:rPr>
        <w:t xml:space="preserve">, </w:t>
      </w:r>
      <w:r w:rsidR="004E1FC9" w:rsidRPr="00BB21E2">
        <w:rPr>
          <w:sz w:val="24"/>
          <w:szCs w:val="24"/>
        </w:rPr>
        <w:t xml:space="preserve"> Barvířská 278/12, Liberec III-Jeřáb, 460 07 Liberec </w:t>
      </w:r>
      <w:r w:rsidR="001E1094" w:rsidRPr="00BB21E2">
        <w:rPr>
          <w:sz w:val="24"/>
          <w:szCs w:val="24"/>
        </w:rPr>
        <w:t xml:space="preserve"> v</w:t>
      </w:r>
      <w:r w:rsidR="003E3CAD" w:rsidRPr="00BB21E2">
        <w:rPr>
          <w:sz w:val="24"/>
          <w:szCs w:val="24"/>
        </w:rPr>
        <w:t> </w:t>
      </w:r>
      <w:bookmarkStart w:id="2" w:name="_Hlk151323671"/>
      <w:r w:rsidR="003E3CAD" w:rsidRPr="00BB21E2">
        <w:rPr>
          <w:sz w:val="24"/>
          <w:szCs w:val="24"/>
        </w:rPr>
        <w:t>03/2024</w:t>
      </w:r>
      <w:r w:rsidR="00F717D3" w:rsidRPr="00BB21E2">
        <w:rPr>
          <w:sz w:val="24"/>
          <w:szCs w:val="24"/>
        </w:rPr>
        <w:t xml:space="preserve">, </w:t>
      </w:r>
      <w:proofErr w:type="spellStart"/>
      <w:r w:rsidR="00286E9C" w:rsidRPr="00BB21E2">
        <w:rPr>
          <w:sz w:val="24"/>
          <w:szCs w:val="24"/>
        </w:rPr>
        <w:t>reg</w:t>
      </w:r>
      <w:proofErr w:type="spellEnd"/>
      <w:r w:rsidR="00286E9C" w:rsidRPr="00E33057">
        <w:rPr>
          <w:sz w:val="24"/>
          <w:szCs w:val="24"/>
        </w:rPr>
        <w:t xml:space="preserve">. č. projektu </w:t>
      </w:r>
      <w:r w:rsidR="00286E9C" w:rsidRPr="00E33057">
        <w:rPr>
          <w:bCs/>
          <w:sz w:val="24"/>
          <w:szCs w:val="24"/>
        </w:rPr>
        <w:t xml:space="preserve">CZ.01.04.01/01/22_006/0002415 „Energetické úspory </w:t>
      </w:r>
      <w:proofErr w:type="spellStart"/>
      <w:r w:rsidR="00286E9C" w:rsidRPr="00E33057">
        <w:rPr>
          <w:bCs/>
          <w:sz w:val="24"/>
          <w:szCs w:val="24"/>
        </w:rPr>
        <w:t>Fehrer</w:t>
      </w:r>
      <w:proofErr w:type="spellEnd"/>
      <w:r w:rsidR="00286E9C" w:rsidRPr="00E33057">
        <w:rPr>
          <w:bCs/>
          <w:sz w:val="24"/>
          <w:szCs w:val="24"/>
        </w:rPr>
        <w:t xml:space="preserve"> Bohemia s.r.o.“</w:t>
      </w:r>
      <w:r w:rsidRPr="00E33057">
        <w:rPr>
          <w:sz w:val="24"/>
          <w:szCs w:val="24"/>
        </w:rPr>
        <w:t xml:space="preserve"> </w:t>
      </w:r>
      <w:bookmarkEnd w:id="2"/>
    </w:p>
    <w:p w14:paraId="134E6E95" w14:textId="77777777" w:rsidR="009355A7" w:rsidRDefault="009355A7" w:rsidP="009355A7">
      <w:pPr>
        <w:tabs>
          <w:tab w:val="left" w:pos="993"/>
        </w:tabs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bookmarkEnd w:id="1"/>
    <w:p w14:paraId="3D05AA94" w14:textId="42F4F97C" w:rsidR="009355A7" w:rsidRPr="009355A7" w:rsidRDefault="009355A7" w:rsidP="009355A7">
      <w:pPr>
        <w:tabs>
          <w:tab w:val="left" w:pos="993"/>
        </w:tabs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55A7">
        <w:rPr>
          <w:sz w:val="24"/>
          <w:szCs w:val="24"/>
        </w:rPr>
        <w:t>Stavební objekty:</w:t>
      </w:r>
    </w:p>
    <w:p w14:paraId="1D6DBA9F" w14:textId="0FCD1398" w:rsidR="009355A7" w:rsidRPr="009355A7" w:rsidRDefault="009355A7" w:rsidP="009355A7">
      <w:pPr>
        <w:tabs>
          <w:tab w:val="left" w:pos="993"/>
        </w:tabs>
        <w:ind w:left="993" w:hanging="284"/>
        <w:jc w:val="both"/>
        <w:rPr>
          <w:sz w:val="24"/>
          <w:szCs w:val="24"/>
        </w:rPr>
      </w:pPr>
      <w:r w:rsidRPr="009355A7">
        <w:rPr>
          <w:sz w:val="24"/>
          <w:szCs w:val="24"/>
        </w:rPr>
        <w:t xml:space="preserve">     SO.01 HALA </w:t>
      </w:r>
      <w:r w:rsidR="00856901">
        <w:rPr>
          <w:sz w:val="24"/>
          <w:szCs w:val="24"/>
        </w:rPr>
        <w:t>č</w:t>
      </w:r>
      <w:r w:rsidRPr="009355A7">
        <w:rPr>
          <w:sz w:val="24"/>
          <w:szCs w:val="24"/>
        </w:rPr>
        <w:t xml:space="preserve">. 06 </w:t>
      </w:r>
      <w:r w:rsidR="001E1094">
        <w:rPr>
          <w:sz w:val="24"/>
          <w:szCs w:val="24"/>
        </w:rPr>
        <w:t xml:space="preserve">– část </w:t>
      </w:r>
      <w:r w:rsidR="00672635">
        <w:rPr>
          <w:sz w:val="24"/>
          <w:szCs w:val="24"/>
        </w:rPr>
        <w:t>NN</w:t>
      </w:r>
      <w:r w:rsidRPr="009355A7">
        <w:rPr>
          <w:sz w:val="24"/>
          <w:szCs w:val="24"/>
        </w:rPr>
        <w:t xml:space="preserve">               </w:t>
      </w:r>
    </w:p>
    <w:p w14:paraId="0EFD1D38" w14:textId="73AFDE89" w:rsidR="004C60F6" w:rsidRPr="00144DA2" w:rsidRDefault="009355A7" w:rsidP="001C635A">
      <w:pPr>
        <w:tabs>
          <w:tab w:val="left" w:pos="993"/>
        </w:tabs>
        <w:ind w:left="993" w:hanging="284"/>
        <w:jc w:val="both"/>
        <w:rPr>
          <w:sz w:val="24"/>
          <w:szCs w:val="24"/>
        </w:rPr>
      </w:pPr>
      <w:r w:rsidRPr="009355A7">
        <w:rPr>
          <w:sz w:val="24"/>
          <w:szCs w:val="24"/>
        </w:rPr>
        <w:t xml:space="preserve">     </w:t>
      </w:r>
    </w:p>
    <w:p w14:paraId="4AEC7A29" w14:textId="3A6F1E79" w:rsidR="00923AF9" w:rsidRPr="00144DA2" w:rsidRDefault="00782D68" w:rsidP="00144DA2">
      <w:pPr>
        <w:ind w:left="709" w:firstLine="11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včetně všech souvisejících prací a dodávek, </w:t>
      </w:r>
      <w:r w:rsidR="00295E55" w:rsidRPr="00144DA2">
        <w:rPr>
          <w:sz w:val="24"/>
          <w:szCs w:val="24"/>
        </w:rPr>
        <w:t>v</w:t>
      </w:r>
      <w:r w:rsidRPr="00144DA2">
        <w:rPr>
          <w:sz w:val="24"/>
          <w:szCs w:val="24"/>
        </w:rPr>
        <w:t> </w:t>
      </w:r>
      <w:r w:rsidR="00295E55" w:rsidRPr="00144DA2">
        <w:rPr>
          <w:sz w:val="24"/>
          <w:szCs w:val="24"/>
        </w:rPr>
        <w:t>rozsahu</w:t>
      </w:r>
      <w:r w:rsidRPr="00144DA2">
        <w:rPr>
          <w:sz w:val="24"/>
          <w:szCs w:val="24"/>
        </w:rPr>
        <w:t xml:space="preserve"> dle </w:t>
      </w:r>
      <w:r w:rsidR="00B64867" w:rsidRPr="00144DA2">
        <w:rPr>
          <w:sz w:val="24"/>
          <w:szCs w:val="24"/>
        </w:rPr>
        <w:t xml:space="preserve">této smlouvy, </w:t>
      </w:r>
      <w:r w:rsidR="00482A2E" w:rsidRPr="00144DA2">
        <w:rPr>
          <w:sz w:val="24"/>
          <w:szCs w:val="24"/>
        </w:rPr>
        <w:t>zadávací dokumentace</w:t>
      </w:r>
      <w:r w:rsidR="005D179A">
        <w:rPr>
          <w:sz w:val="24"/>
          <w:szCs w:val="24"/>
        </w:rPr>
        <w:t xml:space="preserve">, prohlídky staveniště </w:t>
      </w:r>
      <w:r w:rsidR="00BA1BC4">
        <w:rPr>
          <w:sz w:val="24"/>
          <w:szCs w:val="24"/>
        </w:rPr>
        <w:t xml:space="preserve">pro upřesnění rozsahu díla </w:t>
      </w:r>
      <w:r w:rsidR="00482A2E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 xml:space="preserve">a nabídky zhotovitele </w:t>
      </w:r>
      <w:r w:rsidRPr="001C635A">
        <w:rPr>
          <w:sz w:val="24"/>
          <w:szCs w:val="24"/>
        </w:rPr>
        <w:t>uvedených v Přílohách 1. a 2. této smlouvy</w:t>
      </w:r>
      <w:r w:rsidRPr="00144DA2">
        <w:rPr>
          <w:sz w:val="24"/>
          <w:szCs w:val="24"/>
        </w:rPr>
        <w:t>.</w:t>
      </w:r>
    </w:p>
    <w:p w14:paraId="7038AD35" w14:textId="77777777" w:rsidR="00C32FB6" w:rsidRPr="00144DA2" w:rsidRDefault="00C32FB6" w:rsidP="00E62DA7">
      <w:pPr>
        <w:jc w:val="both"/>
        <w:rPr>
          <w:sz w:val="24"/>
          <w:szCs w:val="24"/>
        </w:rPr>
      </w:pPr>
    </w:p>
    <w:p w14:paraId="352A4F52" w14:textId="39136546" w:rsidR="008529B5" w:rsidRPr="00144DA2" w:rsidRDefault="008529B5" w:rsidP="00144DA2">
      <w:pPr>
        <w:numPr>
          <w:ilvl w:val="1"/>
          <w:numId w:val="6"/>
        </w:numPr>
        <w:ind w:hanging="720"/>
        <w:rPr>
          <w:sz w:val="24"/>
          <w:szCs w:val="24"/>
        </w:rPr>
      </w:pPr>
      <w:r w:rsidRPr="00144DA2">
        <w:rPr>
          <w:sz w:val="24"/>
          <w:szCs w:val="24"/>
        </w:rPr>
        <w:t>Součástí předmětu plnění díla je</w:t>
      </w:r>
      <w:r w:rsidR="0070427D">
        <w:rPr>
          <w:sz w:val="24"/>
          <w:szCs w:val="24"/>
        </w:rPr>
        <w:t>/jsou</w:t>
      </w:r>
      <w:r w:rsidRPr="00144DA2">
        <w:rPr>
          <w:sz w:val="24"/>
          <w:szCs w:val="24"/>
        </w:rPr>
        <w:t>:</w:t>
      </w:r>
    </w:p>
    <w:p w14:paraId="3331C4A5" w14:textId="288AE8F2" w:rsidR="001C1C39" w:rsidRPr="00796D05" w:rsidRDefault="001C1C39" w:rsidP="00144DA2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796D05">
        <w:rPr>
          <w:sz w:val="24"/>
          <w:szCs w:val="24"/>
        </w:rPr>
        <w:t>provedení veškerých pomocných prací souvisejících s realizací předmětu díla v požadovaném rozsahu, kvalitě a čase</w:t>
      </w:r>
      <w:r w:rsidR="00D52608">
        <w:rPr>
          <w:sz w:val="24"/>
          <w:szCs w:val="24"/>
        </w:rPr>
        <w:t>,</w:t>
      </w:r>
    </w:p>
    <w:p w14:paraId="1751CF33" w14:textId="7080F442" w:rsidR="00A443CD" w:rsidRPr="00516D70" w:rsidRDefault="00501670" w:rsidP="00144DA2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516D70">
        <w:rPr>
          <w:sz w:val="24"/>
          <w:szCs w:val="24"/>
        </w:rPr>
        <w:t xml:space="preserve">provedení </w:t>
      </w:r>
      <w:r w:rsidR="00A443CD" w:rsidRPr="00516D70">
        <w:rPr>
          <w:sz w:val="24"/>
          <w:szCs w:val="24"/>
        </w:rPr>
        <w:t>opatření pro zajištění zamezení ohrožení plynulosti výroby objednatele během výstavby</w:t>
      </w:r>
      <w:r w:rsidR="00D52608" w:rsidRPr="00516D70">
        <w:rPr>
          <w:sz w:val="24"/>
          <w:szCs w:val="24"/>
        </w:rPr>
        <w:t>,</w:t>
      </w:r>
      <w:r w:rsidR="0028010F" w:rsidRPr="00516D70">
        <w:rPr>
          <w:sz w:val="24"/>
          <w:szCs w:val="24"/>
        </w:rPr>
        <w:t xml:space="preserve"> zejména koordinace výstavby s potřebami výroby objednatele, přičemž potřeby výroby objednatele</w:t>
      </w:r>
      <w:r w:rsidRPr="00516D70">
        <w:rPr>
          <w:sz w:val="24"/>
          <w:szCs w:val="24"/>
        </w:rPr>
        <w:t xml:space="preserve"> budou mít</w:t>
      </w:r>
      <w:r w:rsidR="0028010F" w:rsidRPr="00516D70">
        <w:rPr>
          <w:sz w:val="24"/>
          <w:szCs w:val="24"/>
        </w:rPr>
        <w:t xml:space="preserve"> prioritu</w:t>
      </w:r>
      <w:r w:rsidRPr="00516D70">
        <w:rPr>
          <w:sz w:val="24"/>
          <w:szCs w:val="24"/>
        </w:rPr>
        <w:t>.</w:t>
      </w:r>
      <w:r w:rsidR="0028010F" w:rsidRPr="00516D70">
        <w:rPr>
          <w:sz w:val="24"/>
          <w:szCs w:val="24"/>
        </w:rPr>
        <w:t xml:space="preserve"> </w:t>
      </w:r>
      <w:r w:rsidRPr="00516D70">
        <w:rPr>
          <w:sz w:val="24"/>
          <w:szCs w:val="24"/>
        </w:rPr>
        <w:t>Z</w:t>
      </w:r>
      <w:r w:rsidR="0028010F" w:rsidRPr="00516D70">
        <w:rPr>
          <w:sz w:val="24"/>
          <w:szCs w:val="24"/>
        </w:rPr>
        <w:t xml:space="preserve">hotovitel je vždy povinen dbát pokynů </w:t>
      </w:r>
      <w:r w:rsidRPr="00516D70">
        <w:rPr>
          <w:sz w:val="24"/>
          <w:szCs w:val="24"/>
        </w:rPr>
        <w:t>O</w:t>
      </w:r>
      <w:r w:rsidR="0028010F" w:rsidRPr="00516D70">
        <w:rPr>
          <w:sz w:val="24"/>
          <w:szCs w:val="24"/>
        </w:rPr>
        <w:t xml:space="preserve">bjednatele z pohledu potřeb </w:t>
      </w:r>
      <w:r w:rsidR="00D52608" w:rsidRPr="00516D70">
        <w:rPr>
          <w:sz w:val="24"/>
          <w:szCs w:val="24"/>
        </w:rPr>
        <w:t xml:space="preserve">jeho </w:t>
      </w:r>
      <w:r w:rsidR="0028010F" w:rsidRPr="00516D70">
        <w:rPr>
          <w:sz w:val="24"/>
          <w:szCs w:val="24"/>
        </w:rPr>
        <w:t>výroby a bezpečnosti práce</w:t>
      </w:r>
      <w:r w:rsidR="00CF4410" w:rsidRPr="00516D70">
        <w:rPr>
          <w:sz w:val="24"/>
          <w:szCs w:val="24"/>
        </w:rPr>
        <w:t>.</w:t>
      </w:r>
      <w:r w:rsidR="00D52608" w:rsidRPr="00516D70">
        <w:rPr>
          <w:sz w:val="24"/>
          <w:szCs w:val="24"/>
        </w:rPr>
        <w:t xml:space="preserve"> Zhotovitel provede odpovídající bezpečnostní opatření </w:t>
      </w:r>
      <w:r w:rsidR="00CF4410" w:rsidRPr="00516D70">
        <w:rPr>
          <w:sz w:val="24"/>
          <w:szCs w:val="24"/>
        </w:rPr>
        <w:t xml:space="preserve">při výměně </w:t>
      </w:r>
      <w:r w:rsidR="009F074B">
        <w:rPr>
          <w:sz w:val="24"/>
          <w:szCs w:val="24"/>
        </w:rPr>
        <w:t xml:space="preserve">vnitřních svítidel </w:t>
      </w:r>
      <w:r w:rsidR="00921790" w:rsidRPr="00516D70">
        <w:rPr>
          <w:sz w:val="24"/>
          <w:szCs w:val="24"/>
        </w:rPr>
        <w:t xml:space="preserve"> </w:t>
      </w:r>
      <w:r w:rsidR="00CF4410" w:rsidRPr="00516D70">
        <w:rPr>
          <w:sz w:val="24"/>
          <w:szCs w:val="24"/>
        </w:rPr>
        <w:t>na hale</w:t>
      </w:r>
      <w:r w:rsidR="00D52608" w:rsidRPr="00516D70">
        <w:rPr>
          <w:sz w:val="24"/>
          <w:szCs w:val="24"/>
        </w:rPr>
        <w:t xml:space="preserve"> č. 06</w:t>
      </w:r>
      <w:r w:rsidR="00CF4410" w:rsidRPr="00516D70">
        <w:rPr>
          <w:sz w:val="24"/>
          <w:szCs w:val="24"/>
        </w:rPr>
        <w:t xml:space="preserve"> proti propadnutí nářadí, materiálů</w:t>
      </w:r>
      <w:r w:rsidRPr="00516D70">
        <w:rPr>
          <w:sz w:val="24"/>
          <w:szCs w:val="24"/>
        </w:rPr>
        <w:t xml:space="preserve"> a současně provede odpovídající opatření k </w:t>
      </w:r>
      <w:r w:rsidR="00CF4410" w:rsidRPr="00516D70">
        <w:rPr>
          <w:sz w:val="24"/>
          <w:szCs w:val="24"/>
        </w:rPr>
        <w:t xml:space="preserve">zajištění </w:t>
      </w:r>
      <w:r w:rsidRPr="00516D70">
        <w:rPr>
          <w:sz w:val="24"/>
          <w:szCs w:val="24"/>
        </w:rPr>
        <w:t xml:space="preserve">ochrany </w:t>
      </w:r>
      <w:r w:rsidR="00CF4410" w:rsidRPr="00516D70">
        <w:rPr>
          <w:sz w:val="24"/>
          <w:szCs w:val="24"/>
        </w:rPr>
        <w:t xml:space="preserve">výrobní technologie </w:t>
      </w:r>
      <w:r w:rsidRPr="00516D70">
        <w:rPr>
          <w:sz w:val="24"/>
          <w:szCs w:val="24"/>
        </w:rPr>
        <w:t>O</w:t>
      </w:r>
      <w:r w:rsidR="00CF4410" w:rsidRPr="00516D70">
        <w:rPr>
          <w:sz w:val="24"/>
          <w:szCs w:val="24"/>
        </w:rPr>
        <w:t>bjednatele proti poškození</w:t>
      </w:r>
      <w:r w:rsidR="002E2F2D" w:rsidRPr="00516D70">
        <w:rPr>
          <w:sz w:val="24"/>
          <w:szCs w:val="24"/>
        </w:rPr>
        <w:t xml:space="preserve">, </w:t>
      </w:r>
      <w:r w:rsidRPr="00516D70">
        <w:rPr>
          <w:sz w:val="24"/>
          <w:szCs w:val="24"/>
        </w:rPr>
        <w:t xml:space="preserve"> které by mohly způsobit </w:t>
      </w:r>
      <w:r w:rsidR="00CF4410" w:rsidRPr="00516D70">
        <w:rPr>
          <w:sz w:val="24"/>
          <w:szCs w:val="24"/>
        </w:rPr>
        <w:t xml:space="preserve">přerušení výroby </w:t>
      </w:r>
      <w:r w:rsidRPr="00516D70">
        <w:rPr>
          <w:sz w:val="24"/>
          <w:szCs w:val="24"/>
        </w:rPr>
        <w:t>O</w:t>
      </w:r>
      <w:r w:rsidR="00CF4410" w:rsidRPr="00516D70">
        <w:rPr>
          <w:sz w:val="24"/>
          <w:szCs w:val="24"/>
        </w:rPr>
        <w:t>bjednatele</w:t>
      </w:r>
      <w:r w:rsidR="0070427D" w:rsidRPr="00516D70">
        <w:rPr>
          <w:sz w:val="24"/>
          <w:szCs w:val="24"/>
        </w:rPr>
        <w:t xml:space="preserve"> či škodu na jeho majetku,</w:t>
      </w:r>
    </w:p>
    <w:p w14:paraId="334B4A99" w14:textId="1D16CD89" w:rsidR="00516D70" w:rsidRPr="00BB21E2" w:rsidRDefault="000B77DD" w:rsidP="005041BC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BB21E2">
        <w:rPr>
          <w:sz w:val="24"/>
          <w:szCs w:val="24"/>
        </w:rPr>
        <w:t xml:space="preserve">zajištění / koordinace provádění </w:t>
      </w:r>
      <w:r w:rsidR="00516D70" w:rsidRPr="00BB21E2">
        <w:rPr>
          <w:sz w:val="24"/>
          <w:szCs w:val="24"/>
        </w:rPr>
        <w:t>předmět</w:t>
      </w:r>
      <w:r w:rsidRPr="00BB21E2">
        <w:rPr>
          <w:sz w:val="24"/>
          <w:szCs w:val="24"/>
        </w:rPr>
        <w:t>u</w:t>
      </w:r>
      <w:r w:rsidR="00516D70" w:rsidRPr="00BB21E2">
        <w:rPr>
          <w:sz w:val="24"/>
          <w:szCs w:val="24"/>
        </w:rPr>
        <w:t xml:space="preserve"> díla </w:t>
      </w:r>
      <w:r w:rsidR="009F074B" w:rsidRPr="00BB21E2">
        <w:rPr>
          <w:sz w:val="24"/>
          <w:szCs w:val="24"/>
        </w:rPr>
        <w:t xml:space="preserve">ve výrobní části haly </w:t>
      </w:r>
      <w:r w:rsidR="00516D70" w:rsidRPr="00BB21E2">
        <w:rPr>
          <w:sz w:val="24"/>
          <w:szCs w:val="24"/>
        </w:rPr>
        <w:t xml:space="preserve">(výměna a napojení </w:t>
      </w:r>
      <w:r w:rsidR="005041BC" w:rsidRPr="00BB21E2">
        <w:rPr>
          <w:sz w:val="24"/>
          <w:szCs w:val="24"/>
        </w:rPr>
        <w:t>svítidel</w:t>
      </w:r>
      <w:r w:rsidR="00516D70" w:rsidRPr="00BB21E2">
        <w:rPr>
          <w:sz w:val="24"/>
          <w:szCs w:val="24"/>
        </w:rPr>
        <w:t>)</w:t>
      </w:r>
      <w:r w:rsidR="00022520" w:rsidRPr="00BB21E2">
        <w:rPr>
          <w:sz w:val="24"/>
          <w:szCs w:val="24"/>
        </w:rPr>
        <w:t>,</w:t>
      </w:r>
      <w:r w:rsidR="009F074B" w:rsidRPr="00BB21E2">
        <w:rPr>
          <w:sz w:val="24"/>
          <w:szCs w:val="24"/>
        </w:rPr>
        <w:t xml:space="preserve"> </w:t>
      </w:r>
      <w:r w:rsidR="00022520" w:rsidRPr="00BB21E2">
        <w:rPr>
          <w:sz w:val="24"/>
          <w:szCs w:val="24"/>
        </w:rPr>
        <w:t xml:space="preserve">vyjma </w:t>
      </w:r>
      <w:r w:rsidR="00516D70" w:rsidRPr="00BB21E2">
        <w:rPr>
          <w:sz w:val="24"/>
          <w:szCs w:val="24"/>
        </w:rPr>
        <w:t>odsouhlasených přípravných a dokončovacích pracích</w:t>
      </w:r>
      <w:r w:rsidR="00022520" w:rsidRPr="00BB21E2">
        <w:rPr>
          <w:sz w:val="24"/>
          <w:szCs w:val="24"/>
        </w:rPr>
        <w:t>,</w:t>
      </w:r>
      <w:r w:rsidR="00516D70" w:rsidRPr="00BB21E2">
        <w:rPr>
          <w:sz w:val="24"/>
          <w:szCs w:val="24"/>
        </w:rPr>
        <w:t xml:space="preserve"> mimo pracovní dobu </w:t>
      </w:r>
      <w:r w:rsidRPr="00BB21E2">
        <w:rPr>
          <w:sz w:val="24"/>
          <w:szCs w:val="24"/>
        </w:rPr>
        <w:t xml:space="preserve">Objednatele </w:t>
      </w:r>
      <w:r w:rsidR="00516D70" w:rsidRPr="00BB21E2">
        <w:rPr>
          <w:sz w:val="24"/>
          <w:szCs w:val="24"/>
        </w:rPr>
        <w:t xml:space="preserve">(předpoklad </w:t>
      </w:r>
      <w:r w:rsidRPr="00BB21E2">
        <w:rPr>
          <w:sz w:val="24"/>
          <w:szCs w:val="24"/>
        </w:rPr>
        <w:t>víkendových prací</w:t>
      </w:r>
      <w:r w:rsidR="00516D70" w:rsidRPr="00BB21E2">
        <w:rPr>
          <w:sz w:val="24"/>
          <w:szCs w:val="24"/>
        </w:rPr>
        <w:t>)</w:t>
      </w:r>
      <w:r w:rsidR="00732935" w:rsidRPr="00BB21E2">
        <w:rPr>
          <w:sz w:val="24"/>
          <w:szCs w:val="24"/>
        </w:rPr>
        <w:t>.  V nevýrobních  prostorách a na technologických plošinách v</w:t>
      </w:r>
      <w:r w:rsidR="005041BC" w:rsidRPr="00BB21E2">
        <w:rPr>
          <w:sz w:val="24"/>
          <w:szCs w:val="24"/>
        </w:rPr>
        <w:t xml:space="preserve">e výrobní části </w:t>
      </w:r>
      <w:r w:rsidR="00732935" w:rsidRPr="00BB21E2">
        <w:rPr>
          <w:sz w:val="24"/>
          <w:szCs w:val="24"/>
        </w:rPr>
        <w:t> hal</w:t>
      </w:r>
      <w:r w:rsidR="005041BC" w:rsidRPr="00BB21E2">
        <w:rPr>
          <w:sz w:val="24"/>
          <w:szCs w:val="24"/>
        </w:rPr>
        <w:t>y</w:t>
      </w:r>
      <w:r w:rsidR="00732935" w:rsidRPr="00BB21E2">
        <w:rPr>
          <w:sz w:val="24"/>
          <w:szCs w:val="24"/>
        </w:rPr>
        <w:t xml:space="preserve">   možno provádět výměnu bez omezení, avšak na základě  domluvy s Objednatelem.  </w:t>
      </w:r>
    </w:p>
    <w:p w14:paraId="4A31679D" w14:textId="1A0AA8D3" w:rsidR="000B77DD" w:rsidRPr="00BB21E2" w:rsidRDefault="000B77DD" w:rsidP="005041BC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BB21E2">
        <w:rPr>
          <w:sz w:val="24"/>
          <w:szCs w:val="24"/>
        </w:rPr>
        <w:t xml:space="preserve">zajištění,  aby </w:t>
      </w:r>
      <w:r w:rsidR="009F074B" w:rsidRPr="00BB21E2">
        <w:rPr>
          <w:sz w:val="24"/>
          <w:szCs w:val="24"/>
        </w:rPr>
        <w:t>vyměněná</w:t>
      </w:r>
      <w:r w:rsidRPr="00BB21E2">
        <w:rPr>
          <w:sz w:val="24"/>
          <w:szCs w:val="24"/>
        </w:rPr>
        <w:t xml:space="preserve"> </w:t>
      </w:r>
      <w:r w:rsidR="009F074B" w:rsidRPr="00BB21E2">
        <w:rPr>
          <w:sz w:val="24"/>
          <w:szCs w:val="24"/>
        </w:rPr>
        <w:t xml:space="preserve">svítidla </w:t>
      </w:r>
      <w:r w:rsidRPr="00BB21E2">
        <w:rPr>
          <w:sz w:val="24"/>
          <w:szCs w:val="24"/>
        </w:rPr>
        <w:t xml:space="preserve"> byl</w:t>
      </w:r>
      <w:r w:rsidR="009F074B" w:rsidRPr="00BB21E2">
        <w:rPr>
          <w:sz w:val="24"/>
          <w:szCs w:val="24"/>
        </w:rPr>
        <w:t>a</w:t>
      </w:r>
      <w:r w:rsidRPr="00BB21E2">
        <w:rPr>
          <w:sz w:val="24"/>
          <w:szCs w:val="24"/>
        </w:rPr>
        <w:t xml:space="preserve"> ihned při zahájení následné pracovní </w:t>
      </w:r>
      <w:r w:rsidR="00BB21E2" w:rsidRPr="00BB21E2">
        <w:rPr>
          <w:sz w:val="24"/>
          <w:szCs w:val="24"/>
        </w:rPr>
        <w:t xml:space="preserve">směny </w:t>
      </w:r>
      <w:r w:rsidRPr="00BB21E2">
        <w:rPr>
          <w:sz w:val="24"/>
          <w:szCs w:val="24"/>
        </w:rPr>
        <w:t>plně funkční</w:t>
      </w:r>
      <w:r w:rsidR="00732935" w:rsidRPr="00BB21E2">
        <w:rPr>
          <w:sz w:val="24"/>
          <w:szCs w:val="24"/>
        </w:rPr>
        <w:t xml:space="preserve">, </w:t>
      </w:r>
      <w:r w:rsidR="00022520" w:rsidRPr="00BB21E2">
        <w:rPr>
          <w:sz w:val="24"/>
          <w:szCs w:val="24"/>
        </w:rPr>
        <w:t xml:space="preserve"> </w:t>
      </w:r>
      <w:r w:rsidR="00732935" w:rsidRPr="00BB21E2">
        <w:rPr>
          <w:sz w:val="24"/>
          <w:szCs w:val="24"/>
        </w:rPr>
        <w:t>zejména ve výrobní části haly</w:t>
      </w:r>
    </w:p>
    <w:p w14:paraId="3886A887" w14:textId="3AD81232" w:rsidR="001C1C39" w:rsidRDefault="001C1C39" w:rsidP="00144DA2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756268">
        <w:rPr>
          <w:sz w:val="24"/>
          <w:szCs w:val="24"/>
        </w:rPr>
        <w:t>zajištění zařízení staveniště</w:t>
      </w:r>
      <w:r w:rsidR="00501670">
        <w:rPr>
          <w:sz w:val="24"/>
          <w:szCs w:val="24"/>
        </w:rPr>
        <w:t>,</w:t>
      </w:r>
      <w:r w:rsidRPr="001C635A">
        <w:rPr>
          <w:sz w:val="24"/>
          <w:szCs w:val="24"/>
        </w:rPr>
        <w:t xml:space="preserve"> </w:t>
      </w:r>
    </w:p>
    <w:p w14:paraId="0E3ECCE0" w14:textId="4EA5431E" w:rsidR="00BD7227" w:rsidRPr="001C635A" w:rsidRDefault="00BD7227" w:rsidP="00144DA2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>zajištění požárního dozoru při pracích spojených se zvýšením rizikem požáru (např.: broušení, sváření)</w:t>
      </w:r>
    </w:p>
    <w:p w14:paraId="20FC0415" w14:textId="03A8ED0F" w:rsidR="001C1C39" w:rsidRPr="00144DA2" w:rsidRDefault="001C1C39" w:rsidP="00144DA2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příprava místa staveniště včetně odstranění stávajících konstrukcí a překážek bránících realizaci předmětu díla</w:t>
      </w:r>
      <w:r w:rsidR="00281B4C" w:rsidRPr="00144DA2">
        <w:rPr>
          <w:sz w:val="24"/>
          <w:szCs w:val="24"/>
        </w:rPr>
        <w:t xml:space="preserve"> v rozsahu dle předaných projektových podkladů</w:t>
      </w:r>
      <w:r w:rsidR="00501670">
        <w:rPr>
          <w:sz w:val="24"/>
          <w:szCs w:val="24"/>
        </w:rPr>
        <w:t>,</w:t>
      </w:r>
    </w:p>
    <w:p w14:paraId="7F356694" w14:textId="1D3BE93D" w:rsidR="00E56FEE" w:rsidRPr="00144DA2" w:rsidRDefault="00E56FEE" w:rsidP="00144DA2">
      <w:pPr>
        <w:numPr>
          <w:ilvl w:val="0"/>
          <w:numId w:val="24"/>
        </w:numPr>
        <w:ind w:left="1276" w:hanging="425"/>
        <w:jc w:val="both"/>
        <w:rPr>
          <w:b/>
          <w:sz w:val="32"/>
          <w:szCs w:val="32"/>
        </w:rPr>
      </w:pPr>
      <w:r w:rsidRPr="00144DA2">
        <w:rPr>
          <w:sz w:val="24"/>
          <w:szCs w:val="24"/>
        </w:rPr>
        <w:t>vypracování a předložení technologických postupů všech dílčích prací</w:t>
      </w:r>
      <w:r w:rsidR="00D716FC" w:rsidRPr="00144DA2">
        <w:rPr>
          <w:sz w:val="24"/>
          <w:szCs w:val="24"/>
        </w:rPr>
        <w:t xml:space="preserve"> před zahájením jejich provádění</w:t>
      </w:r>
      <w:r w:rsidRPr="00144DA2">
        <w:rPr>
          <w:sz w:val="24"/>
          <w:szCs w:val="24"/>
        </w:rPr>
        <w:t>, včetně identifikace rizik souvisejících s bezpečností práce a požární ochranou pro potřeby</w:t>
      </w:r>
      <w:r w:rsidR="001B313B" w:rsidRPr="00144DA2">
        <w:rPr>
          <w:sz w:val="24"/>
          <w:szCs w:val="24"/>
        </w:rPr>
        <w:t xml:space="preserve"> Objednatele a</w:t>
      </w:r>
      <w:r w:rsidRPr="00144DA2">
        <w:rPr>
          <w:sz w:val="24"/>
          <w:szCs w:val="24"/>
        </w:rPr>
        <w:t xml:space="preserve"> </w:t>
      </w:r>
      <w:r w:rsidR="00D716FC" w:rsidRPr="00144DA2">
        <w:rPr>
          <w:sz w:val="24"/>
          <w:szCs w:val="24"/>
        </w:rPr>
        <w:t>Koordinátora bezpečnosti a ochrany zdraví při práci na staveništi</w:t>
      </w:r>
      <w:r w:rsidR="00501670">
        <w:rPr>
          <w:sz w:val="24"/>
          <w:szCs w:val="24"/>
        </w:rPr>
        <w:t>,</w:t>
      </w:r>
      <w:r w:rsidR="00263CFF" w:rsidRPr="00144DA2">
        <w:rPr>
          <w:sz w:val="24"/>
          <w:szCs w:val="24"/>
        </w:rPr>
        <w:t xml:space="preserve">  </w:t>
      </w:r>
    </w:p>
    <w:p w14:paraId="1ED506D1" w14:textId="1E6F90B8" w:rsidR="006D482E" w:rsidRPr="00144DA2" w:rsidRDefault="001C1C39" w:rsidP="009355A7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veškeré geodetické práce</w:t>
      </w:r>
      <w:r w:rsidR="00501670">
        <w:rPr>
          <w:sz w:val="24"/>
          <w:szCs w:val="24"/>
        </w:rPr>
        <w:t>,</w:t>
      </w:r>
      <w:r w:rsidR="006D482E" w:rsidRPr="00144DA2">
        <w:rPr>
          <w:sz w:val="24"/>
          <w:szCs w:val="24"/>
        </w:rPr>
        <w:t xml:space="preserve"> </w:t>
      </w:r>
    </w:p>
    <w:p w14:paraId="4FE8FBFB" w14:textId="6F01E12A" w:rsidR="007A0C8F" w:rsidRPr="00BB21E2" w:rsidRDefault="009540A7" w:rsidP="00144DA2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vypracování </w:t>
      </w:r>
      <w:r w:rsidR="008B5FFB" w:rsidRPr="00BB21E2">
        <w:rPr>
          <w:sz w:val="24"/>
          <w:szCs w:val="24"/>
        </w:rPr>
        <w:t>realizační</w:t>
      </w:r>
      <w:r w:rsidRPr="00BB21E2">
        <w:rPr>
          <w:sz w:val="24"/>
          <w:szCs w:val="24"/>
        </w:rPr>
        <w:t xml:space="preserve">, výrobní či dílenské dokumentace, výpočtů, posudků, apod. nad rámec předané projektové dokumentace, </w:t>
      </w:r>
      <w:r w:rsidR="001B313B" w:rsidRPr="00BB21E2">
        <w:rPr>
          <w:sz w:val="24"/>
          <w:szCs w:val="24"/>
        </w:rPr>
        <w:t xml:space="preserve">a to v rozsahu </w:t>
      </w:r>
      <w:r w:rsidRPr="00BB21E2">
        <w:rPr>
          <w:sz w:val="24"/>
          <w:szCs w:val="24"/>
        </w:rPr>
        <w:t>nezbytné</w:t>
      </w:r>
      <w:r w:rsidR="001B313B" w:rsidRPr="00BB21E2">
        <w:rPr>
          <w:sz w:val="24"/>
          <w:szCs w:val="24"/>
        </w:rPr>
        <w:t>m</w:t>
      </w:r>
      <w:r w:rsidRPr="00BB21E2">
        <w:rPr>
          <w:sz w:val="24"/>
          <w:szCs w:val="24"/>
        </w:rPr>
        <w:t xml:space="preserve"> pro provedení předmětu díla</w:t>
      </w:r>
      <w:r w:rsidR="00516D70" w:rsidRPr="00BB21E2">
        <w:rPr>
          <w:sz w:val="24"/>
          <w:szCs w:val="24"/>
        </w:rPr>
        <w:t xml:space="preserve"> a její předložení Objednateli k odsouhlasení </w:t>
      </w:r>
      <w:r w:rsidR="000B77DD" w:rsidRPr="00BB21E2">
        <w:rPr>
          <w:sz w:val="24"/>
          <w:szCs w:val="24"/>
        </w:rPr>
        <w:t>(</w:t>
      </w:r>
      <w:r w:rsidR="00516D70" w:rsidRPr="00BB21E2">
        <w:rPr>
          <w:sz w:val="24"/>
          <w:szCs w:val="24"/>
        </w:rPr>
        <w:t>souladu se zadá</w:t>
      </w:r>
      <w:r w:rsidR="000B77DD" w:rsidRPr="00BB21E2">
        <w:rPr>
          <w:sz w:val="24"/>
          <w:szCs w:val="24"/>
        </w:rPr>
        <w:t>vacími podklady)</w:t>
      </w:r>
    </w:p>
    <w:p w14:paraId="3817A799" w14:textId="679D2159" w:rsidR="001C1C39" w:rsidRPr="00144DA2" w:rsidRDefault="009F2ACD" w:rsidP="00144DA2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vypracování dokumentace skutečného provedení díla v tištěné a digitální podobě (ve formátu *.</w:t>
      </w:r>
      <w:proofErr w:type="spellStart"/>
      <w:r w:rsidRPr="00144DA2">
        <w:rPr>
          <w:sz w:val="24"/>
          <w:szCs w:val="24"/>
        </w:rPr>
        <w:t>dwg</w:t>
      </w:r>
      <w:proofErr w:type="spellEnd"/>
      <w:r w:rsidRPr="00144DA2">
        <w:rPr>
          <w:sz w:val="24"/>
          <w:szCs w:val="24"/>
        </w:rPr>
        <w:t xml:space="preserve"> a *.</w:t>
      </w:r>
      <w:proofErr w:type="spellStart"/>
      <w:r w:rsidRPr="00144DA2">
        <w:rPr>
          <w:sz w:val="24"/>
          <w:szCs w:val="24"/>
        </w:rPr>
        <w:t>pdf</w:t>
      </w:r>
      <w:proofErr w:type="spellEnd"/>
      <w:r w:rsidRPr="00144DA2">
        <w:rPr>
          <w:sz w:val="24"/>
          <w:szCs w:val="24"/>
        </w:rPr>
        <w:t xml:space="preserve"> pro technické výkresy a *.doc, *.</w:t>
      </w:r>
      <w:proofErr w:type="spellStart"/>
      <w:r w:rsidRPr="00144DA2">
        <w:rPr>
          <w:sz w:val="24"/>
          <w:szCs w:val="24"/>
        </w:rPr>
        <w:t>xls</w:t>
      </w:r>
      <w:proofErr w:type="spellEnd"/>
      <w:r w:rsidRPr="00144DA2">
        <w:rPr>
          <w:sz w:val="24"/>
          <w:szCs w:val="24"/>
        </w:rPr>
        <w:t xml:space="preserve"> a *.</w:t>
      </w:r>
      <w:proofErr w:type="spellStart"/>
      <w:r w:rsidRPr="00144DA2">
        <w:rPr>
          <w:sz w:val="24"/>
          <w:szCs w:val="24"/>
        </w:rPr>
        <w:t>pdf</w:t>
      </w:r>
      <w:proofErr w:type="spellEnd"/>
      <w:r w:rsidRPr="00144DA2">
        <w:rPr>
          <w:sz w:val="24"/>
          <w:szCs w:val="24"/>
        </w:rPr>
        <w:t xml:space="preserve"> pro jiné dokumenty) </w:t>
      </w:r>
      <w:r w:rsidR="00413BAF" w:rsidRPr="00144DA2">
        <w:rPr>
          <w:sz w:val="24"/>
          <w:szCs w:val="24"/>
        </w:rPr>
        <w:t xml:space="preserve">pro všechny části díla </w:t>
      </w:r>
      <w:r w:rsidRPr="00144DA2">
        <w:rPr>
          <w:sz w:val="24"/>
          <w:szCs w:val="24"/>
        </w:rPr>
        <w:t>v 6 vyhotoveních</w:t>
      </w:r>
      <w:r w:rsidR="0070427D">
        <w:rPr>
          <w:sz w:val="24"/>
          <w:szCs w:val="24"/>
        </w:rPr>
        <w:t>,</w:t>
      </w:r>
    </w:p>
    <w:p w14:paraId="7E856322" w14:textId="1215350B" w:rsidR="009F2ACD" w:rsidRPr="00144DA2" w:rsidRDefault="009F2ACD" w:rsidP="00144DA2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provedení veškerých funkčních a provozních zkoušek, revizí, atestů, měření, apod. nezbytných pro ověření projektovaných vlastností, funkčnosti a provozuschopnosti díla a jeho částí a nezbytných pro vydání kolaudačního </w:t>
      </w:r>
      <w:r w:rsidR="003B21E7" w:rsidRPr="00144DA2">
        <w:rPr>
          <w:sz w:val="24"/>
          <w:szCs w:val="24"/>
        </w:rPr>
        <w:t>rozhodnutí nebo povolení předčasného užívání díla</w:t>
      </w:r>
      <w:r w:rsidR="0070427D">
        <w:rPr>
          <w:sz w:val="24"/>
          <w:szCs w:val="24"/>
        </w:rPr>
        <w:t>,</w:t>
      </w:r>
    </w:p>
    <w:p w14:paraId="5E39054A" w14:textId="2CB6B2F5" w:rsidR="009F2ACD" w:rsidRPr="00144DA2" w:rsidRDefault="009F2ACD" w:rsidP="00144DA2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zajištění a vyhotovení podkladů pro kolaudační řízení či povolení předčasného užívání díla</w:t>
      </w:r>
      <w:r w:rsidR="00281B4C" w:rsidRPr="00144DA2">
        <w:rPr>
          <w:sz w:val="24"/>
          <w:szCs w:val="24"/>
        </w:rPr>
        <w:t xml:space="preserve">, které jako dodavatel stavby je </w:t>
      </w:r>
      <w:r w:rsidR="0070427D">
        <w:rPr>
          <w:sz w:val="24"/>
          <w:szCs w:val="24"/>
        </w:rPr>
        <w:t>Z</w:t>
      </w:r>
      <w:r w:rsidR="00281B4C" w:rsidRPr="00144DA2">
        <w:rPr>
          <w:sz w:val="24"/>
          <w:szCs w:val="24"/>
        </w:rPr>
        <w:t>hotovitel podle platných předpisů povinen zajistit a vyhotovit,</w:t>
      </w:r>
      <w:r w:rsidR="001B313B" w:rsidRPr="00144DA2">
        <w:rPr>
          <w:sz w:val="24"/>
          <w:szCs w:val="24"/>
        </w:rPr>
        <w:t xml:space="preserve"> a účast při těchto řízeních</w:t>
      </w:r>
      <w:r w:rsidR="0070427D">
        <w:rPr>
          <w:sz w:val="24"/>
          <w:szCs w:val="24"/>
        </w:rPr>
        <w:t>,</w:t>
      </w:r>
    </w:p>
    <w:p w14:paraId="4C8CBE20" w14:textId="77FC330C" w:rsidR="00281B4C" w:rsidRPr="00144DA2" w:rsidRDefault="009F2ACD" w:rsidP="00144DA2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zhotovení fotodokumentace celého průběhu výstavby v digitální podobě</w:t>
      </w:r>
      <w:r w:rsidR="0070427D">
        <w:rPr>
          <w:sz w:val="24"/>
          <w:szCs w:val="24"/>
        </w:rPr>
        <w:t>, které</w:t>
      </w:r>
      <w:r w:rsidR="00986105" w:rsidRPr="00144DA2">
        <w:rPr>
          <w:sz w:val="24"/>
          <w:szCs w:val="24"/>
        </w:rPr>
        <w:t xml:space="preserve"> v jedn</w:t>
      </w:r>
      <w:r w:rsidR="006E65CE" w:rsidRPr="00144DA2">
        <w:rPr>
          <w:sz w:val="24"/>
          <w:szCs w:val="24"/>
        </w:rPr>
        <w:t xml:space="preserve">om vyhotovení </w:t>
      </w:r>
      <w:r w:rsidR="0070427D">
        <w:rPr>
          <w:sz w:val="24"/>
          <w:szCs w:val="24"/>
        </w:rPr>
        <w:t xml:space="preserve">Zhotovitel </w:t>
      </w:r>
      <w:r w:rsidR="006E65CE" w:rsidRPr="00144DA2">
        <w:rPr>
          <w:sz w:val="24"/>
          <w:szCs w:val="24"/>
        </w:rPr>
        <w:t>předá Objednateli</w:t>
      </w:r>
      <w:r w:rsidR="0070427D">
        <w:rPr>
          <w:sz w:val="24"/>
          <w:szCs w:val="24"/>
        </w:rPr>
        <w:t>,</w:t>
      </w:r>
    </w:p>
    <w:p w14:paraId="749DE709" w14:textId="6E62FF40" w:rsidR="00390AB8" w:rsidRDefault="00390AB8" w:rsidP="00144DA2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4A55D6">
        <w:rPr>
          <w:sz w:val="24"/>
          <w:szCs w:val="24"/>
        </w:rPr>
        <w:t xml:space="preserve">spolupráce při </w:t>
      </w:r>
      <w:r w:rsidR="00082CB2" w:rsidRPr="004A55D6">
        <w:rPr>
          <w:sz w:val="24"/>
          <w:szCs w:val="24"/>
        </w:rPr>
        <w:t>zajišťování závazných stanovisek dotčených orgánů pro užívání stavby</w:t>
      </w:r>
      <w:r w:rsidR="0070427D">
        <w:rPr>
          <w:sz w:val="24"/>
          <w:szCs w:val="24"/>
        </w:rPr>
        <w:t>.</w:t>
      </w:r>
    </w:p>
    <w:p w14:paraId="769DA737" w14:textId="12E69307" w:rsidR="006D482E" w:rsidRDefault="009F0DFD" w:rsidP="00916C13">
      <w:pPr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9F0DFD">
        <w:rPr>
          <w:sz w:val="24"/>
          <w:szCs w:val="24"/>
        </w:rPr>
        <w:t xml:space="preserve">ekologická likvidace demontovaných </w:t>
      </w:r>
      <w:r w:rsidR="005041BC">
        <w:rPr>
          <w:sz w:val="24"/>
          <w:szCs w:val="24"/>
        </w:rPr>
        <w:t>svítidel</w:t>
      </w:r>
      <w:r w:rsidRPr="009F0DFD">
        <w:rPr>
          <w:sz w:val="24"/>
          <w:szCs w:val="24"/>
        </w:rPr>
        <w:t xml:space="preserve"> včetně předložení dokladu o ekologické likvidaci </w:t>
      </w:r>
    </w:p>
    <w:p w14:paraId="4C6EBCC7" w14:textId="77777777" w:rsidR="009F0DFD" w:rsidRPr="009F0DFD" w:rsidRDefault="009F0DFD" w:rsidP="009F0DFD">
      <w:pPr>
        <w:ind w:left="1276"/>
        <w:jc w:val="both"/>
        <w:rPr>
          <w:sz w:val="24"/>
          <w:szCs w:val="24"/>
        </w:rPr>
      </w:pPr>
    </w:p>
    <w:p w14:paraId="388F8C3C" w14:textId="05204C7A" w:rsidR="006D482E" w:rsidRPr="00144DA2" w:rsidRDefault="006D482E" w:rsidP="00144DA2">
      <w:pPr>
        <w:ind w:left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Čistopisy veškerých </w:t>
      </w:r>
      <w:r w:rsidR="0070427D">
        <w:rPr>
          <w:sz w:val="24"/>
          <w:szCs w:val="24"/>
        </w:rPr>
        <w:t xml:space="preserve">shora uvedených </w:t>
      </w:r>
      <w:r w:rsidRPr="00144DA2">
        <w:rPr>
          <w:sz w:val="24"/>
          <w:szCs w:val="24"/>
        </w:rPr>
        <w:t>dokladů</w:t>
      </w:r>
      <w:r w:rsidR="0070427D">
        <w:rPr>
          <w:sz w:val="24"/>
          <w:szCs w:val="24"/>
        </w:rPr>
        <w:t>/dokumentů</w:t>
      </w:r>
      <w:r w:rsidRPr="00144DA2">
        <w:rPr>
          <w:sz w:val="24"/>
          <w:szCs w:val="24"/>
        </w:rPr>
        <w:t xml:space="preserve"> budou </w:t>
      </w:r>
      <w:r w:rsidR="0070427D">
        <w:rPr>
          <w:sz w:val="24"/>
          <w:szCs w:val="24"/>
        </w:rPr>
        <w:t xml:space="preserve">Zhotovitelem </w:t>
      </w:r>
      <w:r w:rsidRPr="00144DA2">
        <w:rPr>
          <w:sz w:val="24"/>
          <w:szCs w:val="24"/>
        </w:rPr>
        <w:t>připraveny</w:t>
      </w:r>
      <w:r w:rsidR="0070427D">
        <w:rPr>
          <w:sz w:val="24"/>
          <w:szCs w:val="24"/>
        </w:rPr>
        <w:t xml:space="preserve"> k předání Objednateli</w:t>
      </w:r>
      <w:r w:rsidRPr="00144DA2">
        <w:rPr>
          <w:sz w:val="24"/>
          <w:szCs w:val="24"/>
        </w:rPr>
        <w:t xml:space="preserve"> k datu předání a převzetí díla</w:t>
      </w:r>
      <w:r w:rsidR="0070427D">
        <w:rPr>
          <w:sz w:val="24"/>
          <w:szCs w:val="24"/>
        </w:rPr>
        <w:t xml:space="preserve"> s tím</w:t>
      </w:r>
      <w:r w:rsidRPr="00144DA2">
        <w:rPr>
          <w:sz w:val="24"/>
          <w:szCs w:val="24"/>
        </w:rPr>
        <w:t>,</w:t>
      </w:r>
      <w:r w:rsidR="0070427D">
        <w:rPr>
          <w:sz w:val="24"/>
          <w:szCs w:val="24"/>
        </w:rPr>
        <w:t xml:space="preserve"> že</w:t>
      </w:r>
      <w:r w:rsidRPr="00144DA2">
        <w:rPr>
          <w:sz w:val="24"/>
          <w:szCs w:val="24"/>
        </w:rPr>
        <w:t xml:space="preserve"> </w:t>
      </w:r>
      <w:r w:rsidR="0070427D">
        <w:rPr>
          <w:sz w:val="24"/>
          <w:szCs w:val="24"/>
        </w:rPr>
        <w:t xml:space="preserve">Zhotovitel umožní Objednateli </w:t>
      </w:r>
      <w:r w:rsidRPr="00144DA2">
        <w:rPr>
          <w:sz w:val="24"/>
          <w:szCs w:val="24"/>
        </w:rPr>
        <w:t>kontrol</w:t>
      </w:r>
      <w:r w:rsidR="0070427D">
        <w:rPr>
          <w:sz w:val="24"/>
          <w:szCs w:val="24"/>
        </w:rPr>
        <w:t>u</w:t>
      </w:r>
      <w:r w:rsidRPr="00144DA2">
        <w:rPr>
          <w:sz w:val="24"/>
          <w:szCs w:val="24"/>
        </w:rPr>
        <w:t xml:space="preserve"> a nahlédnutí </w:t>
      </w:r>
      <w:r w:rsidR="0070427D">
        <w:rPr>
          <w:sz w:val="24"/>
          <w:szCs w:val="24"/>
        </w:rPr>
        <w:t xml:space="preserve">do shora uvedených dokladů/dokumentů </w:t>
      </w:r>
      <w:r w:rsidRPr="00144DA2">
        <w:rPr>
          <w:sz w:val="24"/>
          <w:szCs w:val="24"/>
        </w:rPr>
        <w:t xml:space="preserve">průběžně </w:t>
      </w:r>
      <w:r w:rsidR="0070427D">
        <w:rPr>
          <w:sz w:val="24"/>
          <w:szCs w:val="24"/>
        </w:rPr>
        <w:t>během realizace díla.</w:t>
      </w:r>
    </w:p>
    <w:p w14:paraId="4E66AE16" w14:textId="77777777" w:rsidR="00A65055" w:rsidRPr="00144DA2" w:rsidRDefault="00A65055" w:rsidP="00144DA2">
      <w:pPr>
        <w:ind w:left="1276"/>
        <w:jc w:val="both"/>
        <w:rPr>
          <w:sz w:val="24"/>
          <w:szCs w:val="24"/>
        </w:rPr>
      </w:pPr>
    </w:p>
    <w:p w14:paraId="54316160" w14:textId="20F2811C" w:rsidR="00A65055" w:rsidRPr="00144DA2" w:rsidRDefault="008529B5" w:rsidP="00144DA2">
      <w:pPr>
        <w:numPr>
          <w:ilvl w:val="1"/>
          <w:numId w:val="6"/>
        </w:numPr>
        <w:ind w:hanging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Zhotovitel se zavazuje provést dílo komplexně</w:t>
      </w:r>
      <w:r w:rsidR="00A6178C" w:rsidRPr="00144DA2">
        <w:rPr>
          <w:sz w:val="24"/>
          <w:szCs w:val="24"/>
        </w:rPr>
        <w:t>, řádně</w:t>
      </w:r>
      <w:r w:rsidR="001F3BF3">
        <w:rPr>
          <w:sz w:val="24"/>
          <w:szCs w:val="24"/>
        </w:rPr>
        <w:t>, dle projektové dokumentace</w:t>
      </w:r>
      <w:r w:rsidR="001F3BF3" w:rsidRPr="001F3BF3">
        <w:rPr>
          <w:sz w:val="24"/>
          <w:szCs w:val="24"/>
        </w:rPr>
        <w:t xml:space="preserve"> </w:t>
      </w:r>
      <w:proofErr w:type="spellStart"/>
      <w:r w:rsidR="001F3BF3" w:rsidRPr="001F3BF3">
        <w:rPr>
          <w:sz w:val="24"/>
          <w:szCs w:val="24"/>
        </w:rPr>
        <w:t>reg</w:t>
      </w:r>
      <w:proofErr w:type="spellEnd"/>
      <w:r w:rsidR="001F3BF3" w:rsidRPr="001F3BF3">
        <w:rPr>
          <w:sz w:val="24"/>
          <w:szCs w:val="24"/>
        </w:rPr>
        <w:t xml:space="preserve">. č. projektu </w:t>
      </w:r>
      <w:r w:rsidR="001F3BF3" w:rsidRPr="001F3BF3">
        <w:rPr>
          <w:bCs/>
          <w:sz w:val="24"/>
          <w:szCs w:val="24"/>
        </w:rPr>
        <w:t xml:space="preserve">CZ.01.04.01/01/22_006/0002415 „Energetické úspory </w:t>
      </w:r>
      <w:proofErr w:type="spellStart"/>
      <w:r w:rsidR="001F3BF3" w:rsidRPr="001F3BF3">
        <w:rPr>
          <w:bCs/>
          <w:sz w:val="24"/>
          <w:szCs w:val="24"/>
        </w:rPr>
        <w:t>Fehrer</w:t>
      </w:r>
      <w:proofErr w:type="spellEnd"/>
      <w:r w:rsidR="001F3BF3" w:rsidRPr="001F3BF3">
        <w:rPr>
          <w:bCs/>
          <w:sz w:val="24"/>
          <w:szCs w:val="24"/>
        </w:rPr>
        <w:t xml:space="preserve"> Bohemia s.r.o.“</w:t>
      </w:r>
      <w:r w:rsidR="001F3BF3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 xml:space="preserve"> a musí být</w:t>
      </w:r>
      <w:r w:rsidR="009F5A21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předán</w:t>
      </w:r>
      <w:r w:rsidR="009F5A21">
        <w:rPr>
          <w:sz w:val="24"/>
          <w:szCs w:val="24"/>
        </w:rPr>
        <w:t>o v provozuschopném stavu</w:t>
      </w:r>
      <w:r w:rsidR="001F3BF3">
        <w:rPr>
          <w:sz w:val="24"/>
          <w:szCs w:val="24"/>
        </w:rPr>
        <w:t xml:space="preserve">. </w:t>
      </w:r>
    </w:p>
    <w:p w14:paraId="0571827C" w14:textId="77777777" w:rsidR="0008787C" w:rsidRPr="00144DA2" w:rsidRDefault="0008787C" w:rsidP="00144DA2">
      <w:pPr>
        <w:ind w:left="720"/>
        <w:jc w:val="both"/>
        <w:rPr>
          <w:sz w:val="24"/>
          <w:szCs w:val="24"/>
        </w:rPr>
      </w:pPr>
    </w:p>
    <w:p w14:paraId="6EA78405" w14:textId="7B4FBE0F" w:rsidR="0008787C" w:rsidRDefault="0008787C" w:rsidP="00144DA2">
      <w:pPr>
        <w:numPr>
          <w:ilvl w:val="1"/>
          <w:numId w:val="6"/>
        </w:numPr>
        <w:ind w:hanging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Objednatel má právo kdykoliv v průběhu přípravy a realizace </w:t>
      </w:r>
      <w:r w:rsidR="002219C3">
        <w:rPr>
          <w:sz w:val="24"/>
          <w:szCs w:val="24"/>
        </w:rPr>
        <w:t>zúžit</w:t>
      </w:r>
      <w:r w:rsidR="00E47E96" w:rsidRPr="00144DA2">
        <w:rPr>
          <w:sz w:val="24"/>
          <w:szCs w:val="24"/>
        </w:rPr>
        <w:t xml:space="preserve"> předmět a rozsah díla. </w:t>
      </w:r>
      <w:r w:rsidR="00964693">
        <w:rPr>
          <w:sz w:val="24"/>
          <w:szCs w:val="24"/>
        </w:rPr>
        <w:t>V </w:t>
      </w:r>
      <w:bookmarkStart w:id="3" w:name="_Hlk150641960"/>
      <w:r w:rsidR="00964693">
        <w:rPr>
          <w:sz w:val="24"/>
          <w:szCs w:val="24"/>
        </w:rPr>
        <w:t xml:space="preserve">případě </w:t>
      </w:r>
      <w:r w:rsidR="006D0E6A">
        <w:rPr>
          <w:sz w:val="24"/>
          <w:szCs w:val="24"/>
        </w:rPr>
        <w:t>rozšíření předmětu díla bere Zhotovitel na vědomí, že</w:t>
      </w:r>
      <w:r w:rsidR="00964693">
        <w:rPr>
          <w:sz w:val="24"/>
          <w:szCs w:val="24"/>
        </w:rPr>
        <w:t xml:space="preserve"> Objednatel </w:t>
      </w:r>
      <w:r w:rsidR="006D0E6A">
        <w:rPr>
          <w:sz w:val="24"/>
          <w:szCs w:val="24"/>
        </w:rPr>
        <w:t xml:space="preserve">je povinen </w:t>
      </w:r>
      <w:r w:rsidR="00964693">
        <w:rPr>
          <w:sz w:val="24"/>
          <w:szCs w:val="24"/>
        </w:rPr>
        <w:t>postupovat při je</w:t>
      </w:r>
      <w:r w:rsidR="006D0E6A">
        <w:rPr>
          <w:sz w:val="24"/>
          <w:szCs w:val="24"/>
        </w:rPr>
        <w:t>ho</w:t>
      </w:r>
      <w:r w:rsidR="00964693">
        <w:rPr>
          <w:sz w:val="24"/>
          <w:szCs w:val="24"/>
        </w:rPr>
        <w:t xml:space="preserve"> zadání v souladu s § 222 ZZVZ</w:t>
      </w:r>
      <w:r w:rsidR="006D0E6A">
        <w:rPr>
          <w:sz w:val="24"/>
          <w:szCs w:val="24"/>
        </w:rPr>
        <w:t xml:space="preserve"> a s pravidly či pokyny poskytovatele dotace na realizaci díla.</w:t>
      </w:r>
      <w:bookmarkEnd w:id="3"/>
      <w:r w:rsidR="006D0E6A">
        <w:rPr>
          <w:sz w:val="24"/>
          <w:szCs w:val="24"/>
        </w:rPr>
        <w:t xml:space="preserve"> </w:t>
      </w:r>
      <w:r w:rsidR="002219C3">
        <w:rPr>
          <w:sz w:val="24"/>
          <w:szCs w:val="24"/>
        </w:rPr>
        <w:t>Změny rozsahu díla budou vždy sjednán</w:t>
      </w:r>
      <w:r w:rsidR="00657080">
        <w:rPr>
          <w:sz w:val="24"/>
          <w:szCs w:val="24"/>
        </w:rPr>
        <w:t>y</w:t>
      </w:r>
      <w:r w:rsidR="002219C3">
        <w:rPr>
          <w:sz w:val="24"/>
          <w:szCs w:val="24"/>
        </w:rPr>
        <w:t xml:space="preserve"> písemným dodatkem k této smlouvě.</w:t>
      </w:r>
    </w:p>
    <w:p w14:paraId="3D3B376A" w14:textId="77777777" w:rsidR="00A16B46" w:rsidRDefault="00A16B46" w:rsidP="00A16B46">
      <w:pPr>
        <w:ind w:left="720"/>
        <w:jc w:val="both"/>
        <w:rPr>
          <w:sz w:val="24"/>
          <w:szCs w:val="24"/>
        </w:rPr>
      </w:pPr>
    </w:p>
    <w:p w14:paraId="4FDD63F0" w14:textId="6BE1583A" w:rsidR="00A16B46" w:rsidRPr="00144DA2" w:rsidRDefault="00A16B46" w:rsidP="00144DA2">
      <w:pPr>
        <w:numPr>
          <w:ilvl w:val="1"/>
          <w:numId w:val="6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Objednatel zhotovitele upozorňuje, že současně s tímto projektem na hale 06 probíhá realizace </w:t>
      </w:r>
      <w:r w:rsidR="000C6989">
        <w:rPr>
          <w:sz w:val="24"/>
          <w:szCs w:val="24"/>
        </w:rPr>
        <w:t>výměny 4ks VZT jednotek na střeše haly</w:t>
      </w:r>
      <w:r>
        <w:rPr>
          <w:sz w:val="24"/>
          <w:szCs w:val="24"/>
        </w:rPr>
        <w:t>. Zhotovitel musí svou činnost koordinovat s dodavatelem této části stavby</w:t>
      </w:r>
      <w:r w:rsidR="006327AD">
        <w:rPr>
          <w:sz w:val="24"/>
          <w:szCs w:val="24"/>
        </w:rPr>
        <w:t>.</w:t>
      </w:r>
    </w:p>
    <w:p w14:paraId="2B809DC4" w14:textId="77777777" w:rsidR="00A65055" w:rsidRPr="00144DA2" w:rsidRDefault="00A65055" w:rsidP="00144DA2">
      <w:pPr>
        <w:pStyle w:val="Odstavecseseznamem"/>
        <w:ind w:left="0"/>
        <w:rPr>
          <w:sz w:val="24"/>
          <w:szCs w:val="24"/>
        </w:rPr>
      </w:pPr>
    </w:p>
    <w:p w14:paraId="00313C0D" w14:textId="77777777" w:rsidR="008529B5" w:rsidRPr="00BB21E2" w:rsidRDefault="00304D2E" w:rsidP="00144DA2">
      <w:pPr>
        <w:numPr>
          <w:ilvl w:val="1"/>
          <w:numId w:val="6"/>
        </w:numPr>
        <w:ind w:hanging="720"/>
        <w:jc w:val="both"/>
        <w:rPr>
          <w:sz w:val="24"/>
          <w:szCs w:val="24"/>
        </w:rPr>
      </w:pPr>
      <w:r w:rsidRPr="00BB21E2">
        <w:rPr>
          <w:sz w:val="24"/>
          <w:szCs w:val="24"/>
        </w:rPr>
        <w:t>P</w:t>
      </w:r>
      <w:r w:rsidR="008529B5" w:rsidRPr="00BB21E2">
        <w:rPr>
          <w:sz w:val="24"/>
          <w:szCs w:val="24"/>
        </w:rPr>
        <w:t>rovedení díla zahrnuje zejména:</w:t>
      </w:r>
    </w:p>
    <w:p w14:paraId="199B583B" w14:textId="54605BA0" w:rsidR="00516D70" w:rsidRPr="00BB21E2" w:rsidRDefault="00516D70" w:rsidP="00144DA2">
      <w:pPr>
        <w:numPr>
          <w:ilvl w:val="1"/>
          <w:numId w:val="10"/>
        </w:numPr>
        <w:ind w:left="1276" w:hanging="425"/>
        <w:jc w:val="both"/>
        <w:rPr>
          <w:sz w:val="24"/>
          <w:szCs w:val="24"/>
        </w:rPr>
      </w:pPr>
      <w:r w:rsidRPr="00BB21E2">
        <w:rPr>
          <w:sz w:val="24"/>
          <w:szCs w:val="24"/>
        </w:rPr>
        <w:t xml:space="preserve">provedení díla mimo pracovní dobu Objednatele </w:t>
      </w:r>
      <w:r w:rsidR="000B77DD" w:rsidRPr="00BB21E2">
        <w:rPr>
          <w:sz w:val="24"/>
          <w:szCs w:val="24"/>
        </w:rPr>
        <w:t>(</w:t>
      </w:r>
      <w:r w:rsidRPr="00BB21E2">
        <w:rPr>
          <w:sz w:val="24"/>
          <w:szCs w:val="24"/>
        </w:rPr>
        <w:t>víkendové práce)</w:t>
      </w:r>
      <w:r w:rsidR="00732935" w:rsidRPr="00BB21E2">
        <w:rPr>
          <w:sz w:val="24"/>
          <w:szCs w:val="24"/>
        </w:rPr>
        <w:t xml:space="preserve"> – </w:t>
      </w:r>
      <w:r w:rsidR="000C6989" w:rsidRPr="00BB21E2">
        <w:rPr>
          <w:sz w:val="24"/>
          <w:szCs w:val="24"/>
        </w:rPr>
        <w:t xml:space="preserve">rozsah a podrobněji </w:t>
      </w:r>
      <w:r w:rsidR="00732935" w:rsidRPr="00BB21E2">
        <w:rPr>
          <w:sz w:val="24"/>
          <w:szCs w:val="24"/>
        </w:rPr>
        <w:t>viz čl. 2.3 této smlouvy</w:t>
      </w:r>
    </w:p>
    <w:p w14:paraId="7BD97C03" w14:textId="70EEF0DE" w:rsidR="00E47E96" w:rsidRPr="00BB21E2" w:rsidRDefault="00E47E96" w:rsidP="00144DA2">
      <w:pPr>
        <w:numPr>
          <w:ilvl w:val="1"/>
          <w:numId w:val="10"/>
        </w:numPr>
        <w:ind w:left="1276" w:hanging="425"/>
        <w:jc w:val="both"/>
        <w:rPr>
          <w:sz w:val="24"/>
          <w:szCs w:val="24"/>
        </w:rPr>
      </w:pPr>
      <w:r w:rsidRPr="00BB21E2">
        <w:rPr>
          <w:sz w:val="24"/>
          <w:szCs w:val="24"/>
        </w:rPr>
        <w:t>koordinaci veškerých prací a dodávek včetně všech vlastních subdodavatelů, kteří se na stavbě podílejí</w:t>
      </w:r>
      <w:r w:rsidR="007105E5" w:rsidRPr="00BB21E2">
        <w:rPr>
          <w:sz w:val="24"/>
          <w:szCs w:val="24"/>
        </w:rPr>
        <w:t>,</w:t>
      </w:r>
    </w:p>
    <w:p w14:paraId="18C40C7A" w14:textId="620BE749" w:rsidR="0022037A" w:rsidRPr="00BB21E2" w:rsidRDefault="0022037A" w:rsidP="00144DA2">
      <w:pPr>
        <w:numPr>
          <w:ilvl w:val="1"/>
          <w:numId w:val="10"/>
        </w:numPr>
        <w:ind w:left="1276" w:hanging="425"/>
        <w:jc w:val="both"/>
        <w:rPr>
          <w:sz w:val="24"/>
          <w:szCs w:val="24"/>
        </w:rPr>
      </w:pPr>
      <w:r w:rsidRPr="00BB21E2">
        <w:rPr>
          <w:sz w:val="24"/>
          <w:szCs w:val="24"/>
        </w:rPr>
        <w:t xml:space="preserve">koordinaci a spolupráci </w:t>
      </w:r>
      <w:r w:rsidR="00A16B46" w:rsidRPr="00BB21E2">
        <w:rPr>
          <w:sz w:val="24"/>
          <w:szCs w:val="24"/>
        </w:rPr>
        <w:t xml:space="preserve">s dodavatelem </w:t>
      </w:r>
      <w:r w:rsidR="008C6095" w:rsidRPr="00BB21E2">
        <w:rPr>
          <w:sz w:val="24"/>
          <w:szCs w:val="24"/>
        </w:rPr>
        <w:t xml:space="preserve">výměny </w:t>
      </w:r>
      <w:r w:rsidR="000C6989" w:rsidRPr="00BB21E2">
        <w:rPr>
          <w:sz w:val="24"/>
          <w:szCs w:val="24"/>
        </w:rPr>
        <w:t>4 ks</w:t>
      </w:r>
      <w:r w:rsidR="008C6095" w:rsidRPr="00BB21E2">
        <w:rPr>
          <w:sz w:val="24"/>
          <w:szCs w:val="24"/>
        </w:rPr>
        <w:t xml:space="preserve"> VZT jednotek na střechu haly 06</w:t>
      </w:r>
    </w:p>
    <w:p w14:paraId="3DF41C0E" w14:textId="124FE604" w:rsidR="00E47E96" w:rsidRPr="00144DA2" w:rsidRDefault="00E47E96" w:rsidP="00144DA2">
      <w:pPr>
        <w:numPr>
          <w:ilvl w:val="1"/>
          <w:numId w:val="10"/>
        </w:numPr>
        <w:ind w:left="1276" w:hanging="425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kompletní dodávku a montáž všech prvků (</w:t>
      </w:r>
      <w:r w:rsidR="00551D09" w:rsidRPr="00144DA2">
        <w:rPr>
          <w:sz w:val="24"/>
          <w:szCs w:val="24"/>
        </w:rPr>
        <w:t xml:space="preserve">konstrukcí, </w:t>
      </w:r>
      <w:r w:rsidRPr="00144DA2">
        <w:rPr>
          <w:sz w:val="24"/>
          <w:szCs w:val="24"/>
        </w:rPr>
        <w:t>materiálů, zařízení</w:t>
      </w:r>
      <w:r w:rsidR="00551D09" w:rsidRPr="00144DA2">
        <w:rPr>
          <w:sz w:val="24"/>
          <w:szCs w:val="24"/>
        </w:rPr>
        <w:t>, apod.</w:t>
      </w:r>
      <w:r w:rsidRPr="00144DA2">
        <w:rPr>
          <w:sz w:val="24"/>
          <w:szCs w:val="24"/>
        </w:rPr>
        <w:t xml:space="preserve">), ze kterých se dílo skládá, včetně přípravných, pomocných, doplňkových a ostatních souvisejících prací nezbytných pro provedení díla v požadovaném rozsahu </w:t>
      </w:r>
      <w:r w:rsidR="00551D09" w:rsidRPr="00144DA2">
        <w:rPr>
          <w:sz w:val="24"/>
          <w:szCs w:val="24"/>
        </w:rPr>
        <w:br/>
      </w:r>
      <w:r w:rsidRPr="00144DA2">
        <w:rPr>
          <w:sz w:val="24"/>
          <w:szCs w:val="24"/>
        </w:rPr>
        <w:t>(viz bod 2.</w:t>
      </w:r>
      <w:r w:rsidR="007105E5">
        <w:rPr>
          <w:sz w:val="24"/>
          <w:szCs w:val="24"/>
        </w:rPr>
        <w:t>3</w:t>
      </w:r>
      <w:r w:rsidRPr="00144DA2">
        <w:rPr>
          <w:sz w:val="24"/>
          <w:szCs w:val="24"/>
        </w:rPr>
        <w:t>)</w:t>
      </w:r>
      <w:r w:rsidR="007105E5">
        <w:rPr>
          <w:sz w:val="24"/>
          <w:szCs w:val="24"/>
        </w:rPr>
        <w:t>,</w:t>
      </w:r>
    </w:p>
    <w:p w14:paraId="58E52033" w14:textId="128DD5B2" w:rsidR="00551D09" w:rsidRPr="00144DA2" w:rsidRDefault="00551D09" w:rsidP="00144DA2">
      <w:pPr>
        <w:numPr>
          <w:ilvl w:val="1"/>
          <w:numId w:val="10"/>
        </w:numPr>
        <w:ind w:left="1276" w:hanging="425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kompletní dopravu všech prvků (konstrukcí, materiálů, zařízení), ze kterých se dílo skládá, a to na místo popř. z místa stavby a veškerou </w:t>
      </w:r>
      <w:proofErr w:type="spellStart"/>
      <w:r w:rsidRPr="00144DA2">
        <w:rPr>
          <w:sz w:val="24"/>
          <w:szCs w:val="24"/>
        </w:rPr>
        <w:t>vnitrostaveništní</w:t>
      </w:r>
      <w:proofErr w:type="spellEnd"/>
      <w:r w:rsidRPr="00144DA2">
        <w:rPr>
          <w:sz w:val="24"/>
          <w:szCs w:val="24"/>
        </w:rPr>
        <w:t xml:space="preserve"> dopravu a manipulaci, včetně staveništních přesunů hmot</w:t>
      </w:r>
      <w:r w:rsidR="007105E5">
        <w:rPr>
          <w:sz w:val="24"/>
          <w:szCs w:val="24"/>
        </w:rPr>
        <w:t>,</w:t>
      </w:r>
    </w:p>
    <w:p w14:paraId="69111992" w14:textId="664BBAC5" w:rsidR="00551D09" w:rsidRPr="00144DA2" w:rsidRDefault="00551D09" w:rsidP="00144DA2">
      <w:pPr>
        <w:numPr>
          <w:ilvl w:val="1"/>
          <w:numId w:val="10"/>
        </w:numPr>
        <w:ind w:left="1276" w:hanging="425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vypracování </w:t>
      </w:r>
      <w:r w:rsidR="00796D05">
        <w:rPr>
          <w:sz w:val="24"/>
          <w:szCs w:val="24"/>
        </w:rPr>
        <w:t xml:space="preserve">podrobného </w:t>
      </w:r>
      <w:r w:rsidRPr="00144DA2">
        <w:rPr>
          <w:sz w:val="24"/>
          <w:szCs w:val="24"/>
        </w:rPr>
        <w:t xml:space="preserve">plánu organizace výstavby (POV) </w:t>
      </w:r>
      <w:r w:rsidR="00796D05">
        <w:rPr>
          <w:sz w:val="24"/>
          <w:szCs w:val="24"/>
        </w:rPr>
        <w:t>na základě přílohy č. 1, bod 1</w:t>
      </w:r>
      <w:r w:rsidRPr="00144DA2">
        <w:rPr>
          <w:sz w:val="24"/>
          <w:szCs w:val="24"/>
        </w:rPr>
        <w:t xml:space="preserve"> a pokynů Objednatele a s důrazem na minimalizaci dopadů výstavby na stávající provoz závodu</w:t>
      </w:r>
      <w:r w:rsidR="00A443CD" w:rsidRPr="00144DA2">
        <w:rPr>
          <w:sz w:val="24"/>
          <w:szCs w:val="24"/>
        </w:rPr>
        <w:t>, zabezpečení plynulo</w:t>
      </w:r>
      <w:r w:rsidR="000F4909" w:rsidRPr="00144DA2">
        <w:rPr>
          <w:sz w:val="24"/>
          <w:szCs w:val="24"/>
        </w:rPr>
        <w:t>s</w:t>
      </w:r>
      <w:r w:rsidR="00C32FB6" w:rsidRPr="00144DA2">
        <w:rPr>
          <w:sz w:val="24"/>
          <w:szCs w:val="24"/>
        </w:rPr>
        <w:t xml:space="preserve">ti výroby </w:t>
      </w:r>
      <w:r w:rsidR="0039444C" w:rsidRPr="00144DA2">
        <w:rPr>
          <w:sz w:val="24"/>
          <w:szCs w:val="24"/>
        </w:rPr>
        <w:t xml:space="preserve">závodu </w:t>
      </w:r>
      <w:r w:rsidR="00C32FB6" w:rsidRPr="00144DA2">
        <w:rPr>
          <w:sz w:val="24"/>
          <w:szCs w:val="24"/>
        </w:rPr>
        <w:t>během výstavby</w:t>
      </w:r>
      <w:r w:rsidR="007105E5">
        <w:rPr>
          <w:sz w:val="24"/>
          <w:szCs w:val="24"/>
        </w:rPr>
        <w:t>,</w:t>
      </w:r>
      <w:r w:rsidR="00C32FB6" w:rsidRPr="00144DA2">
        <w:rPr>
          <w:sz w:val="24"/>
          <w:szCs w:val="24"/>
        </w:rPr>
        <w:t xml:space="preserve"> </w:t>
      </w:r>
    </w:p>
    <w:p w14:paraId="500ED619" w14:textId="71BE4CAC" w:rsidR="0082116C" w:rsidRPr="00144DA2" w:rsidRDefault="00551D09" w:rsidP="00144DA2">
      <w:pPr>
        <w:numPr>
          <w:ilvl w:val="1"/>
          <w:numId w:val="10"/>
        </w:numPr>
        <w:ind w:left="1276" w:hanging="425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vypracování časového plánu výstavby a jeho pravidelnou aktualizaci</w:t>
      </w:r>
      <w:r w:rsidR="007105E5">
        <w:rPr>
          <w:sz w:val="24"/>
          <w:szCs w:val="24"/>
        </w:rPr>
        <w:t>,</w:t>
      </w:r>
      <w:r w:rsidR="00A443CD" w:rsidRPr="00144DA2">
        <w:rPr>
          <w:sz w:val="24"/>
          <w:szCs w:val="24"/>
        </w:rPr>
        <w:t xml:space="preserve"> </w:t>
      </w:r>
    </w:p>
    <w:p w14:paraId="643851AD" w14:textId="45619D6F" w:rsidR="00551D09" w:rsidRPr="00144DA2" w:rsidRDefault="00551D09" w:rsidP="00144DA2">
      <w:pPr>
        <w:numPr>
          <w:ilvl w:val="1"/>
          <w:numId w:val="10"/>
        </w:numPr>
        <w:ind w:left="1276" w:hanging="425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spolupráci se </w:t>
      </w:r>
      <w:r w:rsidRPr="00333708">
        <w:rPr>
          <w:sz w:val="24"/>
          <w:szCs w:val="24"/>
        </w:rPr>
        <w:t>zhotoviteli projektové dokumentace předan</w:t>
      </w:r>
      <w:r w:rsidR="00D93B98" w:rsidRPr="00333708">
        <w:rPr>
          <w:sz w:val="24"/>
          <w:szCs w:val="24"/>
        </w:rPr>
        <w:t>é Objedna</w:t>
      </w:r>
      <w:r w:rsidR="00C2723F" w:rsidRPr="00333708">
        <w:rPr>
          <w:sz w:val="24"/>
          <w:szCs w:val="24"/>
        </w:rPr>
        <w:t xml:space="preserve">telem (viz příloha č.1 bod </w:t>
      </w:r>
      <w:r w:rsidR="00B217D8">
        <w:rPr>
          <w:sz w:val="24"/>
          <w:szCs w:val="24"/>
        </w:rPr>
        <w:t>1</w:t>
      </w:r>
      <w:r w:rsidR="003C7743" w:rsidRPr="00333708">
        <w:rPr>
          <w:sz w:val="24"/>
          <w:szCs w:val="24"/>
        </w:rPr>
        <w:t>)</w:t>
      </w:r>
      <w:r w:rsidRPr="00333708">
        <w:rPr>
          <w:sz w:val="24"/>
          <w:szCs w:val="24"/>
        </w:rPr>
        <w:t xml:space="preserve"> této smlouvy)</w:t>
      </w:r>
      <w:r w:rsidR="00D93B98" w:rsidRPr="00333708">
        <w:rPr>
          <w:sz w:val="24"/>
          <w:szCs w:val="24"/>
        </w:rPr>
        <w:t xml:space="preserve"> a dalšími osobami</w:t>
      </w:r>
      <w:r w:rsidR="00D93B98" w:rsidRPr="00144DA2">
        <w:rPr>
          <w:sz w:val="24"/>
          <w:szCs w:val="24"/>
        </w:rPr>
        <w:t xml:space="preserve"> při přípravě a realizaci předmětu díla</w:t>
      </w:r>
      <w:r w:rsidR="007105E5">
        <w:rPr>
          <w:sz w:val="24"/>
          <w:szCs w:val="24"/>
        </w:rPr>
        <w:t>.</w:t>
      </w:r>
    </w:p>
    <w:p w14:paraId="5FA23675" w14:textId="77777777" w:rsidR="008529B5" w:rsidRPr="00144DA2" w:rsidRDefault="008529B5" w:rsidP="00144DA2">
      <w:pPr>
        <w:jc w:val="both"/>
        <w:rPr>
          <w:sz w:val="24"/>
          <w:szCs w:val="24"/>
        </w:rPr>
      </w:pPr>
    </w:p>
    <w:p w14:paraId="6D1013D2" w14:textId="77777777" w:rsidR="008778DA" w:rsidRPr="00144DA2" w:rsidRDefault="008529B5" w:rsidP="00144DA2">
      <w:pPr>
        <w:numPr>
          <w:ilvl w:val="1"/>
          <w:numId w:val="6"/>
        </w:numPr>
        <w:ind w:hanging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Zhotovitel prohlašuje, že k provedení díla má potřebné oprávnění k podnikání a</w:t>
      </w:r>
      <w:r w:rsidR="00AA554A" w:rsidRPr="00144DA2">
        <w:rPr>
          <w:sz w:val="24"/>
          <w:szCs w:val="24"/>
        </w:rPr>
        <w:t xml:space="preserve"> p</w:t>
      </w:r>
      <w:r w:rsidR="00171D77" w:rsidRPr="00144DA2">
        <w:rPr>
          <w:sz w:val="24"/>
          <w:szCs w:val="24"/>
        </w:rPr>
        <w:t xml:space="preserve">rovedení díla zajistí osobami odborně způsobilými. Zhotovitel může </w:t>
      </w:r>
      <w:r w:rsidRPr="00144DA2">
        <w:rPr>
          <w:sz w:val="24"/>
          <w:szCs w:val="24"/>
        </w:rPr>
        <w:t>pověřit</w:t>
      </w:r>
      <w:r w:rsidRPr="00144DA2">
        <w:rPr>
          <w:sz w:val="24"/>
          <w:szCs w:val="24"/>
        </w:rPr>
        <w:br/>
        <w:t xml:space="preserve">provedením celého díla třetí osobu pouze s </w:t>
      </w:r>
      <w:r w:rsidR="00551D09" w:rsidRPr="00144DA2">
        <w:rPr>
          <w:sz w:val="24"/>
          <w:szCs w:val="24"/>
        </w:rPr>
        <w:t>písemným souhlasem O</w:t>
      </w:r>
      <w:r w:rsidR="008778DA" w:rsidRPr="00144DA2">
        <w:rPr>
          <w:sz w:val="24"/>
          <w:szCs w:val="24"/>
        </w:rPr>
        <w:t xml:space="preserve">bjednatele. Za </w:t>
      </w:r>
      <w:r w:rsidRPr="00144DA2">
        <w:rPr>
          <w:sz w:val="24"/>
          <w:szCs w:val="24"/>
        </w:rPr>
        <w:t xml:space="preserve">výsledek </w:t>
      </w:r>
      <w:r w:rsidR="00551D09" w:rsidRPr="00144DA2">
        <w:rPr>
          <w:sz w:val="24"/>
          <w:szCs w:val="24"/>
        </w:rPr>
        <w:t>těchto činností však odpovídá Z</w:t>
      </w:r>
      <w:r w:rsidRPr="00144DA2">
        <w:rPr>
          <w:sz w:val="24"/>
          <w:szCs w:val="24"/>
        </w:rPr>
        <w:t>hotovitel stejně, jako by je provedl sám.</w:t>
      </w:r>
    </w:p>
    <w:p w14:paraId="1CD56005" w14:textId="77777777" w:rsidR="003C7743" w:rsidRPr="00144DA2" w:rsidRDefault="003C7743" w:rsidP="00144DA2">
      <w:pPr>
        <w:ind w:left="720"/>
        <w:jc w:val="both"/>
        <w:rPr>
          <w:sz w:val="24"/>
          <w:szCs w:val="24"/>
        </w:rPr>
      </w:pPr>
    </w:p>
    <w:p w14:paraId="40D155B1" w14:textId="77777777" w:rsidR="008529B5" w:rsidRPr="00144DA2" w:rsidRDefault="008529B5" w:rsidP="00144DA2">
      <w:pPr>
        <w:numPr>
          <w:ilvl w:val="1"/>
          <w:numId w:val="6"/>
        </w:numPr>
        <w:ind w:hanging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Podklady </w:t>
      </w:r>
      <w:r w:rsidR="00CF420E" w:rsidRPr="00144DA2">
        <w:rPr>
          <w:sz w:val="24"/>
          <w:szCs w:val="24"/>
        </w:rPr>
        <w:t>předané Objednatelem</w:t>
      </w:r>
      <w:r w:rsidRPr="00144DA2">
        <w:rPr>
          <w:sz w:val="24"/>
          <w:szCs w:val="24"/>
        </w:rPr>
        <w:t>:</w:t>
      </w:r>
    </w:p>
    <w:p w14:paraId="296F8E43" w14:textId="701FDE09" w:rsidR="00804586" w:rsidRPr="00144DA2" w:rsidRDefault="00551D09" w:rsidP="00144DA2">
      <w:pPr>
        <w:ind w:left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Pro v</w:t>
      </w:r>
      <w:r w:rsidR="00930E37" w:rsidRPr="00144DA2">
        <w:rPr>
          <w:sz w:val="24"/>
          <w:szCs w:val="24"/>
        </w:rPr>
        <w:t>y</w:t>
      </w:r>
      <w:r w:rsidRPr="00144DA2">
        <w:rPr>
          <w:sz w:val="24"/>
          <w:szCs w:val="24"/>
        </w:rPr>
        <w:t xml:space="preserve">pracování </w:t>
      </w:r>
      <w:r w:rsidR="00FB2A9A" w:rsidRPr="00144DA2">
        <w:rPr>
          <w:sz w:val="24"/>
          <w:szCs w:val="24"/>
        </w:rPr>
        <w:t>nabídky</w:t>
      </w:r>
      <w:r w:rsidR="007105E5">
        <w:rPr>
          <w:sz w:val="24"/>
          <w:szCs w:val="24"/>
        </w:rPr>
        <w:t xml:space="preserve"> Zhotovitele</w:t>
      </w:r>
      <w:r w:rsidR="00FB2A9A" w:rsidRPr="00144DA2">
        <w:rPr>
          <w:sz w:val="24"/>
          <w:szCs w:val="24"/>
        </w:rPr>
        <w:t xml:space="preserve"> předal Objednatel Zhotoviteli </w:t>
      </w:r>
      <w:r w:rsidR="00FD0017" w:rsidRPr="00144DA2">
        <w:rPr>
          <w:sz w:val="24"/>
          <w:szCs w:val="24"/>
        </w:rPr>
        <w:t xml:space="preserve">níže uvedené </w:t>
      </w:r>
      <w:r w:rsidR="00FB2A9A" w:rsidRPr="00144DA2">
        <w:rPr>
          <w:sz w:val="24"/>
          <w:szCs w:val="24"/>
        </w:rPr>
        <w:t>podklady. Na základě těchto podkladů vypracoval Zhotovitel svoji nabídku</w:t>
      </w:r>
      <w:r w:rsidR="00D0752C">
        <w:rPr>
          <w:sz w:val="24"/>
          <w:szCs w:val="24"/>
        </w:rPr>
        <w:t xml:space="preserve"> </w:t>
      </w:r>
      <w:r w:rsidR="00657080">
        <w:rPr>
          <w:sz w:val="24"/>
          <w:szCs w:val="24"/>
        </w:rPr>
        <w:t xml:space="preserve">ze dne </w:t>
      </w:r>
      <w:r w:rsidR="00D0752C" w:rsidRPr="009F0DFD">
        <w:rPr>
          <w:sz w:val="24"/>
          <w:szCs w:val="24"/>
          <w:highlight w:val="yellow"/>
        </w:rPr>
        <w:t>__________</w:t>
      </w:r>
      <w:r w:rsidR="009F0DFD" w:rsidRPr="009F0DFD">
        <w:rPr>
          <w:sz w:val="24"/>
          <w:szCs w:val="24"/>
          <w:highlight w:val="yellow"/>
        </w:rPr>
        <w:t>_</w:t>
      </w:r>
      <w:r w:rsidR="00A54F65">
        <w:rPr>
          <w:sz w:val="24"/>
          <w:szCs w:val="24"/>
          <w:highlight w:val="yellow"/>
        </w:rPr>
        <w:t>_____</w:t>
      </w:r>
      <w:r w:rsidR="009F0DFD" w:rsidRPr="009F0DFD">
        <w:rPr>
          <w:sz w:val="24"/>
          <w:szCs w:val="24"/>
          <w:highlight w:val="yellow"/>
        </w:rPr>
        <w:t>_____.</w:t>
      </w:r>
      <w:r w:rsidR="00D0752C">
        <w:rPr>
          <w:sz w:val="24"/>
          <w:szCs w:val="24"/>
        </w:rPr>
        <w:t xml:space="preserve"> Podklady předané Objednatelem Zhotoviteli pro vypracování nabídky: </w:t>
      </w:r>
      <w:r w:rsidR="001314D1" w:rsidRPr="00144DA2">
        <w:rPr>
          <w:sz w:val="24"/>
          <w:szCs w:val="24"/>
        </w:rPr>
        <w:t xml:space="preserve"> </w:t>
      </w:r>
    </w:p>
    <w:p w14:paraId="4D138272" w14:textId="3DA44022" w:rsidR="00950C48" w:rsidRPr="00144DA2" w:rsidRDefault="00950C48" w:rsidP="00144DA2">
      <w:pPr>
        <w:numPr>
          <w:ilvl w:val="1"/>
          <w:numId w:val="12"/>
        </w:numPr>
        <w:tabs>
          <w:tab w:val="left" w:pos="709"/>
        </w:tabs>
        <w:ind w:left="1134" w:hanging="425"/>
        <w:jc w:val="both"/>
        <w:rPr>
          <w:spacing w:val="1"/>
          <w:sz w:val="24"/>
          <w:szCs w:val="24"/>
        </w:rPr>
      </w:pPr>
      <w:r w:rsidRPr="00144DA2">
        <w:rPr>
          <w:spacing w:val="1"/>
          <w:sz w:val="24"/>
          <w:szCs w:val="24"/>
        </w:rPr>
        <w:t>Projektová dokumentace včetně výkazu výměr:</w:t>
      </w:r>
    </w:p>
    <w:p w14:paraId="2DC15522" w14:textId="77777777" w:rsidR="00732935" w:rsidRPr="00732935" w:rsidRDefault="009355A7" w:rsidP="00B33E18">
      <w:pPr>
        <w:tabs>
          <w:tab w:val="left" w:pos="993"/>
        </w:tabs>
        <w:ind w:left="1134" w:hanging="4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732935" w:rsidRPr="00732935">
        <w:rPr>
          <w:sz w:val="24"/>
          <w:szCs w:val="24"/>
        </w:rPr>
        <w:t xml:space="preserve">FEHRER BOHEMIA s.r.o. - energetické úspory, energetické úspory, výměna  stávajících vnitřních svítidel za LED svítidla v hale 06  dle realizační dokumentace stavby vypracované  ELPROINVEST s.r.o., zodpovědný projektant Ing. J. Staněk, IČO 49101226,  Barvířská 278/12, Liberec III-Jeřáb, 460 07 </w:t>
      </w:r>
      <w:r w:rsidR="00732935" w:rsidRPr="00BB21E2">
        <w:rPr>
          <w:sz w:val="24"/>
          <w:szCs w:val="24"/>
        </w:rPr>
        <w:t xml:space="preserve">Liberec  v 03/2024, </w:t>
      </w:r>
      <w:proofErr w:type="spellStart"/>
      <w:r w:rsidR="00732935" w:rsidRPr="00BB21E2">
        <w:rPr>
          <w:sz w:val="24"/>
          <w:szCs w:val="24"/>
        </w:rPr>
        <w:t>reg</w:t>
      </w:r>
      <w:proofErr w:type="spellEnd"/>
      <w:r w:rsidR="00732935" w:rsidRPr="00732935">
        <w:rPr>
          <w:sz w:val="24"/>
          <w:szCs w:val="24"/>
        </w:rPr>
        <w:t xml:space="preserve">. č. projektu CZ.01.04.01/01/22_006/0002415 „Energetické úspory </w:t>
      </w:r>
      <w:proofErr w:type="spellStart"/>
      <w:r w:rsidR="00732935" w:rsidRPr="00732935">
        <w:rPr>
          <w:sz w:val="24"/>
          <w:szCs w:val="24"/>
        </w:rPr>
        <w:t>Fehrer</w:t>
      </w:r>
      <w:proofErr w:type="spellEnd"/>
      <w:r w:rsidR="00732935" w:rsidRPr="00732935">
        <w:rPr>
          <w:sz w:val="24"/>
          <w:szCs w:val="24"/>
        </w:rPr>
        <w:t xml:space="preserve"> Bohemia s.r.o.“ </w:t>
      </w:r>
    </w:p>
    <w:p w14:paraId="71DCEDFC" w14:textId="6CEBCAF2" w:rsidR="006327AD" w:rsidRDefault="00732935" w:rsidP="00732935">
      <w:pPr>
        <w:tabs>
          <w:tab w:val="left" w:pos="993"/>
        </w:tabs>
        <w:ind w:left="1134" w:hanging="414"/>
        <w:jc w:val="both"/>
        <w:rPr>
          <w:spacing w:val="-5"/>
          <w:sz w:val="22"/>
          <w:szCs w:val="22"/>
        </w:rPr>
      </w:pPr>
      <w:r w:rsidRPr="00732935">
        <w:rPr>
          <w:sz w:val="24"/>
          <w:szCs w:val="24"/>
        </w:rPr>
        <w:tab/>
      </w:r>
      <w:r w:rsidR="00D31408">
        <w:rPr>
          <w:spacing w:val="-5"/>
          <w:sz w:val="22"/>
          <w:szCs w:val="22"/>
        </w:rPr>
        <w:tab/>
        <w:t xml:space="preserve">        </w:t>
      </w:r>
    </w:p>
    <w:p w14:paraId="18837D5D" w14:textId="7ED5F9CB" w:rsidR="00CB1B1B" w:rsidRPr="00144DA2" w:rsidRDefault="00CB1B1B" w:rsidP="00144DA2">
      <w:pPr>
        <w:tabs>
          <w:tab w:val="left" w:pos="709"/>
        </w:tabs>
        <w:ind w:firstLine="709"/>
        <w:jc w:val="both"/>
        <w:rPr>
          <w:spacing w:val="-5"/>
          <w:sz w:val="22"/>
          <w:szCs w:val="22"/>
        </w:rPr>
      </w:pPr>
      <w:r w:rsidRPr="00144DA2">
        <w:rPr>
          <w:spacing w:val="-5"/>
          <w:sz w:val="22"/>
          <w:szCs w:val="22"/>
        </w:rPr>
        <w:t>Stavební objekty:</w:t>
      </w:r>
    </w:p>
    <w:p w14:paraId="26D1BBC6" w14:textId="5D337BB0" w:rsidR="00D31408" w:rsidRDefault="00D31408" w:rsidP="00144DA2">
      <w:pPr>
        <w:tabs>
          <w:tab w:val="left" w:pos="709"/>
        </w:tabs>
        <w:ind w:left="1134"/>
        <w:jc w:val="both"/>
        <w:rPr>
          <w:rFonts w:cs="Arial"/>
        </w:rPr>
      </w:pPr>
      <w:r w:rsidRPr="00D31408">
        <w:rPr>
          <w:spacing w:val="-5"/>
          <w:sz w:val="22"/>
          <w:szCs w:val="22"/>
        </w:rPr>
        <w:t xml:space="preserve">SO.01 HALA Č. 06 </w:t>
      </w:r>
      <w:r w:rsidR="006327AD">
        <w:rPr>
          <w:spacing w:val="-5"/>
          <w:sz w:val="22"/>
          <w:szCs w:val="22"/>
        </w:rPr>
        <w:t>– část vzduchotechnika</w:t>
      </w:r>
      <w:r>
        <w:rPr>
          <w:rFonts w:cs="Arial"/>
        </w:rPr>
        <w:t xml:space="preserve">    </w:t>
      </w:r>
    </w:p>
    <w:p w14:paraId="27F30319" w14:textId="77777777" w:rsidR="005449E7" w:rsidRPr="00144DA2" w:rsidRDefault="00D31408" w:rsidP="00144DA2">
      <w:pPr>
        <w:tabs>
          <w:tab w:val="left" w:pos="709"/>
        </w:tabs>
        <w:ind w:left="1134"/>
        <w:jc w:val="both"/>
        <w:rPr>
          <w:spacing w:val="1"/>
          <w:sz w:val="24"/>
          <w:szCs w:val="24"/>
        </w:rPr>
      </w:pPr>
      <w:r>
        <w:rPr>
          <w:rFonts w:cs="Arial"/>
        </w:rPr>
        <w:t xml:space="preserve">             </w:t>
      </w:r>
    </w:p>
    <w:p w14:paraId="75891A02" w14:textId="6F6DEF65" w:rsidR="00D31408" w:rsidRPr="00D31408" w:rsidRDefault="00D31408" w:rsidP="00DA2EA4">
      <w:pPr>
        <w:numPr>
          <w:ilvl w:val="1"/>
          <w:numId w:val="12"/>
        </w:numPr>
        <w:tabs>
          <w:tab w:val="left" w:pos="709"/>
        </w:tabs>
        <w:ind w:left="1134" w:hanging="425"/>
        <w:jc w:val="both"/>
        <w:rPr>
          <w:sz w:val="24"/>
          <w:szCs w:val="24"/>
        </w:rPr>
      </w:pPr>
      <w:r w:rsidRPr="00D31408">
        <w:rPr>
          <w:sz w:val="24"/>
          <w:szCs w:val="24"/>
        </w:rPr>
        <w:t>Soupis prací a dodávek / Výkaz výměr</w:t>
      </w:r>
      <w:r w:rsidR="00796D05">
        <w:rPr>
          <w:sz w:val="24"/>
          <w:szCs w:val="24"/>
        </w:rPr>
        <w:t xml:space="preserve"> </w:t>
      </w:r>
    </w:p>
    <w:p w14:paraId="4780AE15" w14:textId="555E7510" w:rsidR="00D31408" w:rsidRDefault="00CB1B1B" w:rsidP="00DA2EA4">
      <w:pPr>
        <w:numPr>
          <w:ilvl w:val="1"/>
          <w:numId w:val="12"/>
        </w:numPr>
        <w:tabs>
          <w:tab w:val="left" w:pos="709"/>
        </w:tabs>
        <w:ind w:left="1134" w:hanging="425"/>
        <w:jc w:val="both"/>
        <w:rPr>
          <w:spacing w:val="1"/>
          <w:sz w:val="24"/>
          <w:szCs w:val="24"/>
        </w:rPr>
      </w:pPr>
      <w:r w:rsidRPr="00D31408">
        <w:rPr>
          <w:spacing w:val="1"/>
          <w:sz w:val="24"/>
          <w:szCs w:val="24"/>
        </w:rPr>
        <w:t>Stanoviska dotčených orgánů veřejné správy ke stavebnímu řízení včetně Stavebního povolení č</w:t>
      </w:r>
      <w:r w:rsidR="00D31408" w:rsidRPr="00D31408">
        <w:t xml:space="preserve"> </w:t>
      </w:r>
      <w:r w:rsidR="00D31408" w:rsidRPr="00D31408">
        <w:rPr>
          <w:spacing w:val="1"/>
          <w:sz w:val="24"/>
          <w:szCs w:val="24"/>
        </w:rPr>
        <w:t>MUCL/65036/</w:t>
      </w:r>
      <w:r w:rsidR="00D31408" w:rsidRPr="00756268">
        <w:rPr>
          <w:spacing w:val="1"/>
          <w:sz w:val="24"/>
          <w:szCs w:val="24"/>
        </w:rPr>
        <w:t>2023 z 23.05.2</w:t>
      </w:r>
      <w:r w:rsidR="00756268">
        <w:rPr>
          <w:spacing w:val="1"/>
          <w:sz w:val="24"/>
          <w:szCs w:val="24"/>
        </w:rPr>
        <w:t>0</w:t>
      </w:r>
      <w:r w:rsidR="00D31408" w:rsidRPr="00756268">
        <w:rPr>
          <w:spacing w:val="1"/>
          <w:sz w:val="24"/>
          <w:szCs w:val="24"/>
        </w:rPr>
        <w:t>23</w:t>
      </w:r>
    </w:p>
    <w:p w14:paraId="50619565" w14:textId="07A0551E" w:rsidR="00796D05" w:rsidRPr="00756268" w:rsidRDefault="00756268" w:rsidP="00756268">
      <w:pPr>
        <w:tabs>
          <w:tab w:val="left" w:pos="709"/>
        </w:tabs>
        <w:ind w:left="709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4)    </w:t>
      </w:r>
      <w:r w:rsidR="00CB1B1B" w:rsidRPr="00756268">
        <w:rPr>
          <w:spacing w:val="1"/>
          <w:sz w:val="24"/>
          <w:szCs w:val="24"/>
        </w:rPr>
        <w:t>Návrh smlouvy o dílo</w:t>
      </w:r>
      <w:bookmarkStart w:id="4" w:name="OLE_LINK2"/>
      <w:r w:rsidR="00CB1B1B" w:rsidRPr="00756268">
        <w:rPr>
          <w:spacing w:val="1"/>
          <w:sz w:val="24"/>
          <w:szCs w:val="24"/>
        </w:rPr>
        <w:t xml:space="preserve"> a Všeobecné smluvní podmínky Objednatele</w:t>
      </w:r>
      <w:r w:rsidR="00D31408" w:rsidRPr="00756268">
        <w:rPr>
          <w:spacing w:val="1"/>
          <w:sz w:val="24"/>
          <w:szCs w:val="24"/>
        </w:rPr>
        <w:t xml:space="preserve"> </w:t>
      </w:r>
    </w:p>
    <w:p w14:paraId="6CDF1FE3" w14:textId="77777777" w:rsidR="00A11AA5" w:rsidRPr="00756268" w:rsidRDefault="00A11AA5" w:rsidP="00756268">
      <w:pPr>
        <w:tabs>
          <w:tab w:val="left" w:pos="709"/>
        </w:tabs>
        <w:ind w:left="1134"/>
        <w:jc w:val="both"/>
        <w:rPr>
          <w:sz w:val="24"/>
          <w:szCs w:val="24"/>
        </w:rPr>
      </w:pPr>
      <w:bookmarkStart w:id="5" w:name="_Hlk87536504"/>
      <w:bookmarkEnd w:id="4"/>
    </w:p>
    <w:bookmarkEnd w:id="5"/>
    <w:p w14:paraId="0CB33A8A" w14:textId="56A209AB" w:rsidR="00DE1980" w:rsidRPr="00144DA2" w:rsidRDefault="008529B5" w:rsidP="00144DA2">
      <w:pPr>
        <w:numPr>
          <w:ilvl w:val="1"/>
          <w:numId w:val="6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Zhotovitel potvrzuje, že</w:t>
      </w:r>
      <w:r w:rsidR="002A6D0E" w:rsidRPr="00144DA2">
        <w:rPr>
          <w:sz w:val="24"/>
          <w:szCs w:val="24"/>
        </w:rPr>
        <w:t xml:space="preserve"> se</w:t>
      </w:r>
      <w:r w:rsidR="00214BDE" w:rsidRPr="00144DA2">
        <w:rPr>
          <w:sz w:val="24"/>
          <w:szCs w:val="24"/>
        </w:rPr>
        <w:t xml:space="preserve"> s podklady uvedenými v bodě 2.</w:t>
      </w:r>
      <w:r w:rsidR="00115BE3">
        <w:rPr>
          <w:sz w:val="24"/>
          <w:szCs w:val="24"/>
        </w:rPr>
        <w:t>9</w:t>
      </w:r>
      <w:r w:rsidR="002A6D0E" w:rsidRPr="00144DA2">
        <w:rPr>
          <w:sz w:val="24"/>
          <w:szCs w:val="24"/>
        </w:rPr>
        <w:t xml:space="preserve"> seznámil, od Objednatele</w:t>
      </w:r>
      <w:r w:rsidR="00D03392" w:rsidRPr="00144DA2">
        <w:rPr>
          <w:sz w:val="24"/>
          <w:szCs w:val="24"/>
        </w:rPr>
        <w:t xml:space="preserve"> si</w:t>
      </w:r>
      <w:r w:rsidR="002A6D0E" w:rsidRPr="00144DA2">
        <w:rPr>
          <w:sz w:val="24"/>
          <w:szCs w:val="24"/>
        </w:rPr>
        <w:t xml:space="preserve"> je převzal </w:t>
      </w:r>
      <w:r w:rsidR="00D03392" w:rsidRPr="00144DA2">
        <w:rPr>
          <w:sz w:val="24"/>
          <w:szCs w:val="24"/>
        </w:rPr>
        <w:t xml:space="preserve">a zapracoval veškeré požadavky </w:t>
      </w:r>
      <w:r w:rsidR="005359A6" w:rsidRPr="00144DA2">
        <w:rPr>
          <w:sz w:val="24"/>
          <w:szCs w:val="24"/>
        </w:rPr>
        <w:t xml:space="preserve">vyplývající </w:t>
      </w:r>
      <w:r w:rsidR="00D03392" w:rsidRPr="00144DA2">
        <w:rPr>
          <w:sz w:val="24"/>
          <w:szCs w:val="24"/>
        </w:rPr>
        <w:t>z těchto podkladů do své nabídky</w:t>
      </w:r>
      <w:r w:rsidR="00D0752C">
        <w:rPr>
          <w:sz w:val="24"/>
          <w:szCs w:val="24"/>
        </w:rPr>
        <w:t xml:space="preserve"> ze dne </w:t>
      </w:r>
      <w:r w:rsidR="003472C4" w:rsidRPr="003472C4">
        <w:rPr>
          <w:sz w:val="24"/>
          <w:szCs w:val="24"/>
          <w:highlight w:val="yellow"/>
        </w:rPr>
        <w:t>______</w:t>
      </w:r>
      <w:r w:rsidR="003472C4">
        <w:rPr>
          <w:sz w:val="24"/>
          <w:szCs w:val="24"/>
        </w:rPr>
        <w:t>2024</w:t>
      </w:r>
      <w:r w:rsidR="00D03392" w:rsidRPr="00144DA2">
        <w:rPr>
          <w:sz w:val="24"/>
          <w:szCs w:val="24"/>
        </w:rPr>
        <w:t xml:space="preserve">. Zhotovitel </w:t>
      </w:r>
      <w:r w:rsidR="002A6D0E" w:rsidRPr="00144DA2">
        <w:rPr>
          <w:sz w:val="24"/>
          <w:szCs w:val="24"/>
        </w:rPr>
        <w:t xml:space="preserve">nemá </w:t>
      </w:r>
      <w:r w:rsidR="00214BDE" w:rsidRPr="00144DA2">
        <w:rPr>
          <w:sz w:val="24"/>
          <w:szCs w:val="24"/>
        </w:rPr>
        <w:t>k podkladům uvedeným v bodě 2.8</w:t>
      </w:r>
      <w:r w:rsidR="002A6D0E" w:rsidRPr="00144DA2">
        <w:rPr>
          <w:sz w:val="24"/>
          <w:szCs w:val="24"/>
        </w:rPr>
        <w:t xml:space="preserve"> </w:t>
      </w:r>
      <w:r w:rsidR="00D03392" w:rsidRPr="00144DA2">
        <w:rPr>
          <w:sz w:val="24"/>
          <w:szCs w:val="24"/>
        </w:rPr>
        <w:t>žádné výhrady</w:t>
      </w:r>
      <w:r w:rsidR="005359A6" w:rsidRPr="00144DA2">
        <w:rPr>
          <w:sz w:val="24"/>
          <w:szCs w:val="24"/>
        </w:rPr>
        <w:t xml:space="preserve"> ani připomínky</w:t>
      </w:r>
      <w:r w:rsidR="00D03392" w:rsidRPr="00144DA2">
        <w:rPr>
          <w:sz w:val="24"/>
          <w:szCs w:val="24"/>
        </w:rPr>
        <w:t>, které by nebyly zohledněny v jeho nabídce</w:t>
      </w:r>
      <w:r w:rsidR="00796D05">
        <w:rPr>
          <w:sz w:val="24"/>
          <w:szCs w:val="24"/>
        </w:rPr>
        <w:t xml:space="preserve"> ze dne</w:t>
      </w:r>
      <w:r w:rsidR="003472C4">
        <w:rPr>
          <w:sz w:val="24"/>
          <w:szCs w:val="24"/>
        </w:rPr>
        <w:t xml:space="preserve"> </w:t>
      </w:r>
      <w:r w:rsidR="003472C4" w:rsidRPr="003472C4">
        <w:rPr>
          <w:sz w:val="24"/>
          <w:szCs w:val="24"/>
          <w:highlight w:val="yellow"/>
        </w:rPr>
        <w:t>_______________</w:t>
      </w:r>
      <w:r w:rsidR="003472C4">
        <w:rPr>
          <w:sz w:val="24"/>
          <w:szCs w:val="24"/>
        </w:rPr>
        <w:t>2024</w:t>
      </w:r>
      <w:r w:rsidR="00796D05">
        <w:rPr>
          <w:sz w:val="24"/>
          <w:szCs w:val="24"/>
        </w:rPr>
        <w:t>_</w:t>
      </w:r>
      <w:r w:rsidR="00D03392" w:rsidRPr="00144DA2">
        <w:rPr>
          <w:sz w:val="24"/>
          <w:szCs w:val="24"/>
        </w:rPr>
        <w:t>a které by měly dopad na celkovou cenu díla a termíny provádění díla.</w:t>
      </w:r>
    </w:p>
    <w:p w14:paraId="52D98631" w14:textId="77777777" w:rsidR="00DE1980" w:rsidRPr="00144DA2" w:rsidRDefault="00DE1980" w:rsidP="00144DA2">
      <w:pPr>
        <w:ind w:left="709"/>
        <w:jc w:val="both"/>
        <w:rPr>
          <w:sz w:val="24"/>
          <w:szCs w:val="24"/>
        </w:rPr>
      </w:pPr>
    </w:p>
    <w:p w14:paraId="0E85133F" w14:textId="5A3DA05E" w:rsidR="00190AA9" w:rsidRPr="00144DA2" w:rsidRDefault="00D03392" w:rsidP="00144DA2">
      <w:pPr>
        <w:numPr>
          <w:ilvl w:val="1"/>
          <w:numId w:val="6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Zhotovitel potvrzuje, že byl Objednatelem seznámen s veškerými dostupnými informacemi</w:t>
      </w:r>
      <w:r w:rsidR="0004675C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 xml:space="preserve">o inženýrských sítích, které se nacházejí v místě staveniště a </w:t>
      </w:r>
      <w:r w:rsidR="00787FF0" w:rsidRPr="00144DA2">
        <w:rPr>
          <w:sz w:val="24"/>
          <w:szCs w:val="24"/>
        </w:rPr>
        <w:t xml:space="preserve">na </w:t>
      </w:r>
      <w:r w:rsidRPr="00144DA2">
        <w:rPr>
          <w:sz w:val="24"/>
          <w:szCs w:val="24"/>
        </w:rPr>
        <w:t xml:space="preserve">ostatních plochách dotčených stavební činností. </w:t>
      </w:r>
      <w:r w:rsidR="00787FF0" w:rsidRPr="00144DA2">
        <w:rPr>
          <w:sz w:val="24"/>
          <w:szCs w:val="24"/>
        </w:rPr>
        <w:t xml:space="preserve">Vytýčení podzemních vedení inženýrských sítí a ověření jejich skutečné polohy </w:t>
      </w:r>
      <w:r w:rsidR="00237015" w:rsidRPr="00144DA2">
        <w:rPr>
          <w:sz w:val="24"/>
          <w:szCs w:val="24"/>
        </w:rPr>
        <w:t>provede Zhotovitel na své vlastní náklady před zahájením vlastních stavebních prací v rámci přípravy staveniště.</w:t>
      </w:r>
      <w:r w:rsidR="007B4828" w:rsidRPr="00144DA2">
        <w:rPr>
          <w:sz w:val="24"/>
          <w:szCs w:val="24"/>
        </w:rPr>
        <w:t xml:space="preserve"> </w:t>
      </w:r>
    </w:p>
    <w:p w14:paraId="2C8F6407" w14:textId="77777777" w:rsidR="007B4828" w:rsidRPr="00144DA2" w:rsidRDefault="007B4828" w:rsidP="00144DA2">
      <w:pPr>
        <w:jc w:val="both"/>
        <w:rPr>
          <w:sz w:val="24"/>
          <w:szCs w:val="24"/>
        </w:rPr>
      </w:pPr>
    </w:p>
    <w:p w14:paraId="48442981" w14:textId="77777777" w:rsidR="00C33BF7" w:rsidRPr="00144DA2" w:rsidRDefault="00C33BF7" w:rsidP="00144DA2">
      <w:pPr>
        <w:ind w:left="709"/>
        <w:jc w:val="both"/>
        <w:rPr>
          <w:sz w:val="24"/>
          <w:szCs w:val="24"/>
        </w:rPr>
      </w:pPr>
    </w:p>
    <w:p w14:paraId="79F9114D" w14:textId="77777777" w:rsidR="00D36574" w:rsidRPr="00144DA2" w:rsidRDefault="00B023DB" w:rsidP="00144DA2">
      <w:pPr>
        <w:numPr>
          <w:ilvl w:val="0"/>
          <w:numId w:val="6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b/>
          <w:bCs/>
          <w:sz w:val="24"/>
          <w:szCs w:val="24"/>
        </w:rPr>
        <w:t xml:space="preserve">Termíny </w:t>
      </w:r>
      <w:r w:rsidR="008529B5" w:rsidRPr="00144DA2">
        <w:rPr>
          <w:b/>
          <w:bCs/>
          <w:sz w:val="24"/>
          <w:szCs w:val="24"/>
        </w:rPr>
        <w:t>plnění</w:t>
      </w:r>
    </w:p>
    <w:p w14:paraId="6319B633" w14:textId="77777777" w:rsidR="00950C48" w:rsidRPr="00144DA2" w:rsidRDefault="00950C48" w:rsidP="00144DA2">
      <w:pPr>
        <w:ind w:left="709"/>
        <w:jc w:val="both"/>
        <w:rPr>
          <w:b/>
          <w:bCs/>
          <w:sz w:val="24"/>
          <w:szCs w:val="24"/>
        </w:rPr>
      </w:pPr>
    </w:p>
    <w:p w14:paraId="2C78F573" w14:textId="43E152D5" w:rsidR="00647131" w:rsidRPr="00026188" w:rsidRDefault="00647131" w:rsidP="00647131">
      <w:pPr>
        <w:pStyle w:val="Odstavecseseznamem"/>
        <w:numPr>
          <w:ilvl w:val="1"/>
          <w:numId w:val="6"/>
        </w:numPr>
        <w:ind w:hanging="720"/>
        <w:jc w:val="both"/>
        <w:rPr>
          <w:sz w:val="24"/>
          <w:szCs w:val="24"/>
        </w:rPr>
      </w:pPr>
      <w:r w:rsidRPr="00DE7113">
        <w:rPr>
          <w:sz w:val="24"/>
          <w:szCs w:val="24"/>
        </w:rPr>
        <w:t xml:space="preserve">Zhotovitel zahájí práce do 3 kalendářních dnů po předání staveniště Objednatelem, který se jej zavazuje předat v období od 02.09.2024 do 30.09.2024, nebude-li smluvními stranami dohodnuto jinak.. Objednatel určí pro období uvedené v předcházející větě termín předání staveniště s tím, že tento termín písemně oznámí Zhotoviteli nejpozději tři dny před stanoveným termínem. Zhotovitel se zavazuje převzít staveniště v termínu stanoveném Objednatelem. </w:t>
      </w:r>
    </w:p>
    <w:p w14:paraId="1346F75F" w14:textId="1357DAFE" w:rsidR="00FD1FB8" w:rsidRPr="00647131" w:rsidRDefault="00FD1FB8" w:rsidP="00647131">
      <w:pPr>
        <w:ind w:left="720"/>
        <w:jc w:val="both"/>
        <w:rPr>
          <w:sz w:val="24"/>
          <w:szCs w:val="24"/>
        </w:rPr>
      </w:pPr>
    </w:p>
    <w:p w14:paraId="248CB8C7" w14:textId="77777777" w:rsidR="008529B5" w:rsidRPr="00647131" w:rsidRDefault="002D16F5" w:rsidP="00144DA2">
      <w:pPr>
        <w:numPr>
          <w:ilvl w:val="1"/>
          <w:numId w:val="6"/>
        </w:numPr>
        <w:ind w:hanging="720"/>
        <w:jc w:val="both"/>
        <w:rPr>
          <w:sz w:val="24"/>
          <w:szCs w:val="24"/>
        </w:rPr>
      </w:pPr>
      <w:r w:rsidRPr="00647131">
        <w:rPr>
          <w:sz w:val="24"/>
          <w:szCs w:val="24"/>
        </w:rPr>
        <w:t>V případě, že O</w:t>
      </w:r>
      <w:r w:rsidR="008529B5" w:rsidRPr="00647131">
        <w:rPr>
          <w:sz w:val="24"/>
          <w:szCs w:val="24"/>
        </w:rPr>
        <w:t>bjednatel nepředá staveniště v</w:t>
      </w:r>
      <w:r w:rsidRPr="00647131">
        <w:rPr>
          <w:sz w:val="24"/>
          <w:szCs w:val="24"/>
        </w:rPr>
        <w:t> </w:t>
      </w:r>
      <w:r w:rsidR="008529B5" w:rsidRPr="00647131">
        <w:rPr>
          <w:sz w:val="24"/>
          <w:szCs w:val="24"/>
        </w:rPr>
        <w:t>termínu</w:t>
      </w:r>
      <w:r w:rsidRPr="00647131">
        <w:rPr>
          <w:sz w:val="24"/>
          <w:szCs w:val="24"/>
        </w:rPr>
        <w:t xml:space="preserve"> uvedeném v bodě </w:t>
      </w:r>
      <w:smartTag w:uri="urn:schemas-microsoft-com:office:smarttags" w:element="metricconverter">
        <w:smartTagPr>
          <w:attr w:name="ProductID" w:val="3.1 a"/>
        </w:smartTagPr>
        <w:r w:rsidRPr="00647131">
          <w:rPr>
            <w:sz w:val="24"/>
            <w:szCs w:val="24"/>
          </w:rPr>
          <w:t>3.1</w:t>
        </w:r>
        <w:r w:rsidR="008529B5" w:rsidRPr="00647131">
          <w:rPr>
            <w:sz w:val="24"/>
            <w:szCs w:val="24"/>
          </w:rPr>
          <w:t xml:space="preserve"> a</w:t>
        </w:r>
      </w:smartTag>
      <w:r w:rsidR="008529B5" w:rsidRPr="00647131">
        <w:rPr>
          <w:sz w:val="24"/>
          <w:szCs w:val="24"/>
        </w:rPr>
        <w:t xml:space="preserve"> tyto skutečnosti</w:t>
      </w:r>
      <w:r w:rsidRPr="00647131">
        <w:rPr>
          <w:sz w:val="24"/>
          <w:szCs w:val="24"/>
        </w:rPr>
        <w:t xml:space="preserve"> </w:t>
      </w:r>
      <w:r w:rsidR="008529B5" w:rsidRPr="00647131">
        <w:rPr>
          <w:sz w:val="24"/>
          <w:szCs w:val="24"/>
        </w:rPr>
        <w:t>budou mí</w:t>
      </w:r>
      <w:r w:rsidRPr="00647131">
        <w:rPr>
          <w:sz w:val="24"/>
          <w:szCs w:val="24"/>
        </w:rPr>
        <w:t>t přímý vliv na plnění termínů Z</w:t>
      </w:r>
      <w:r w:rsidR="008529B5" w:rsidRPr="00647131">
        <w:rPr>
          <w:sz w:val="24"/>
          <w:szCs w:val="24"/>
        </w:rPr>
        <w:t>hotovitele, prodlouží se příslušný termín</w:t>
      </w:r>
      <w:r w:rsidRPr="00647131">
        <w:rPr>
          <w:sz w:val="24"/>
          <w:szCs w:val="24"/>
        </w:rPr>
        <w:t xml:space="preserve"> plnění Z</w:t>
      </w:r>
      <w:r w:rsidR="008529B5" w:rsidRPr="00647131">
        <w:rPr>
          <w:sz w:val="24"/>
          <w:szCs w:val="24"/>
        </w:rPr>
        <w:t>hotovitele o</w:t>
      </w:r>
      <w:r w:rsidRPr="00647131">
        <w:rPr>
          <w:sz w:val="24"/>
          <w:szCs w:val="24"/>
        </w:rPr>
        <w:t xml:space="preserve"> dobu trvání takového prodlení </w:t>
      </w:r>
      <w:r w:rsidR="002C11B7" w:rsidRPr="00647131">
        <w:rPr>
          <w:sz w:val="24"/>
          <w:szCs w:val="24"/>
        </w:rPr>
        <w:t xml:space="preserve">na straně </w:t>
      </w:r>
      <w:r w:rsidRPr="00647131">
        <w:rPr>
          <w:sz w:val="24"/>
          <w:szCs w:val="24"/>
        </w:rPr>
        <w:t>O</w:t>
      </w:r>
      <w:r w:rsidR="008529B5" w:rsidRPr="00647131">
        <w:rPr>
          <w:sz w:val="24"/>
          <w:szCs w:val="24"/>
        </w:rPr>
        <w:t>bjednatele.</w:t>
      </w:r>
    </w:p>
    <w:p w14:paraId="459965C9" w14:textId="77777777" w:rsidR="008529B5" w:rsidRPr="00647131" w:rsidRDefault="008529B5" w:rsidP="00144DA2">
      <w:pPr>
        <w:jc w:val="both"/>
        <w:rPr>
          <w:sz w:val="24"/>
          <w:szCs w:val="24"/>
        </w:rPr>
      </w:pPr>
    </w:p>
    <w:p w14:paraId="1208F01D" w14:textId="075ACD90" w:rsidR="005B02E7" w:rsidRPr="00647131" w:rsidRDefault="00B65B2E" w:rsidP="005B02E7">
      <w:pPr>
        <w:numPr>
          <w:ilvl w:val="1"/>
          <w:numId w:val="6"/>
        </w:numPr>
        <w:ind w:left="709" w:hanging="709"/>
        <w:jc w:val="both"/>
        <w:rPr>
          <w:sz w:val="24"/>
          <w:szCs w:val="24"/>
        </w:rPr>
      </w:pPr>
      <w:r w:rsidRPr="00647131">
        <w:rPr>
          <w:sz w:val="24"/>
          <w:szCs w:val="24"/>
        </w:rPr>
        <w:t>Zhotovitel se zavazuje k provádění prací v souladu s</w:t>
      </w:r>
      <w:r w:rsidR="003A58FC" w:rsidRPr="00647131">
        <w:rPr>
          <w:sz w:val="24"/>
          <w:szCs w:val="24"/>
        </w:rPr>
        <w:t> časovým plánem výstavby</w:t>
      </w:r>
      <w:r w:rsidR="00C51805" w:rsidRPr="00647131">
        <w:rPr>
          <w:sz w:val="24"/>
          <w:szCs w:val="24"/>
        </w:rPr>
        <w:t xml:space="preserve"> – viz Příloha 2, bod 2</w:t>
      </w:r>
      <w:r w:rsidR="00A72F64" w:rsidRPr="00647131">
        <w:rPr>
          <w:sz w:val="24"/>
          <w:szCs w:val="24"/>
        </w:rPr>
        <w:t>, který tvoří přílohu této smlouvy,</w:t>
      </w:r>
      <w:r w:rsidR="003A58FC" w:rsidRPr="00647131">
        <w:rPr>
          <w:sz w:val="24"/>
          <w:szCs w:val="24"/>
        </w:rPr>
        <w:t xml:space="preserve"> </w:t>
      </w:r>
      <w:r w:rsidRPr="00647131">
        <w:rPr>
          <w:sz w:val="24"/>
          <w:szCs w:val="24"/>
        </w:rPr>
        <w:t xml:space="preserve"> a </w:t>
      </w:r>
      <w:r w:rsidR="003A58FC" w:rsidRPr="00647131">
        <w:rPr>
          <w:sz w:val="24"/>
          <w:szCs w:val="24"/>
        </w:rPr>
        <w:t xml:space="preserve">k </w:t>
      </w:r>
      <w:r w:rsidRPr="00647131">
        <w:rPr>
          <w:sz w:val="24"/>
          <w:szCs w:val="24"/>
        </w:rPr>
        <w:t>dodržení těchto uzlových termínů:</w:t>
      </w:r>
    </w:p>
    <w:p w14:paraId="523AB9EE" w14:textId="13CA7BBA" w:rsidR="003B3CEA" w:rsidRPr="00647131" w:rsidRDefault="007F4A4F" w:rsidP="00144DA2">
      <w:pPr>
        <w:widowControl/>
        <w:numPr>
          <w:ilvl w:val="0"/>
          <w:numId w:val="28"/>
        </w:numPr>
        <w:autoSpaceDE/>
        <w:autoSpaceDN/>
        <w:adjustRightInd/>
        <w:ind w:left="993" w:hanging="284"/>
        <w:jc w:val="both"/>
        <w:rPr>
          <w:sz w:val="24"/>
          <w:szCs w:val="24"/>
        </w:rPr>
      </w:pPr>
      <w:r w:rsidRPr="00647131">
        <w:rPr>
          <w:bCs/>
          <w:sz w:val="24"/>
          <w:szCs w:val="24"/>
        </w:rPr>
        <w:t xml:space="preserve">převzetí </w:t>
      </w:r>
      <w:r w:rsidR="00665F78" w:rsidRPr="00647131">
        <w:rPr>
          <w:bCs/>
          <w:sz w:val="24"/>
          <w:szCs w:val="24"/>
        </w:rPr>
        <w:t xml:space="preserve"> staveniště:</w:t>
      </w:r>
      <w:r w:rsidR="00BF4D85" w:rsidRPr="00647131">
        <w:rPr>
          <w:bCs/>
          <w:sz w:val="24"/>
          <w:szCs w:val="24"/>
        </w:rPr>
        <w:tab/>
      </w:r>
      <w:r w:rsidR="00BF4D85" w:rsidRPr="00647131">
        <w:rPr>
          <w:bCs/>
          <w:sz w:val="24"/>
          <w:szCs w:val="24"/>
        </w:rPr>
        <w:tab/>
      </w:r>
      <w:r w:rsidR="00E33057" w:rsidRPr="00647131">
        <w:rPr>
          <w:bCs/>
          <w:sz w:val="24"/>
          <w:szCs w:val="24"/>
        </w:rPr>
        <w:t xml:space="preserve">       </w:t>
      </w:r>
      <w:r w:rsidR="000B77DD" w:rsidRPr="00647131">
        <w:rPr>
          <w:bCs/>
          <w:sz w:val="24"/>
          <w:szCs w:val="24"/>
        </w:rPr>
        <w:t xml:space="preserve">  </w:t>
      </w:r>
      <w:r w:rsidRPr="00647131">
        <w:rPr>
          <w:bCs/>
          <w:sz w:val="24"/>
          <w:szCs w:val="24"/>
        </w:rPr>
        <w:t>v termínu stanoveném Objednatelem dle čl. 3.1</w:t>
      </w:r>
    </w:p>
    <w:p w14:paraId="3F7FA00D" w14:textId="5A8EB263" w:rsidR="00516D70" w:rsidRPr="00647131" w:rsidRDefault="007C5B28" w:rsidP="00B37212">
      <w:pPr>
        <w:widowControl/>
        <w:numPr>
          <w:ilvl w:val="0"/>
          <w:numId w:val="28"/>
        </w:numPr>
        <w:autoSpaceDE/>
        <w:autoSpaceDN/>
        <w:adjustRightInd/>
        <w:ind w:left="993" w:hanging="284"/>
        <w:jc w:val="both"/>
        <w:rPr>
          <w:sz w:val="24"/>
          <w:szCs w:val="24"/>
        </w:rPr>
      </w:pPr>
      <w:r w:rsidRPr="00647131">
        <w:rPr>
          <w:sz w:val="24"/>
          <w:szCs w:val="24"/>
        </w:rPr>
        <w:t>za</w:t>
      </w:r>
      <w:r w:rsidR="00E31246" w:rsidRPr="00647131">
        <w:rPr>
          <w:sz w:val="24"/>
          <w:szCs w:val="24"/>
        </w:rPr>
        <w:t>hájení instalace</w:t>
      </w:r>
      <w:r w:rsidR="0026700E" w:rsidRPr="00647131">
        <w:rPr>
          <w:sz w:val="24"/>
          <w:szCs w:val="24"/>
        </w:rPr>
        <w:t xml:space="preserve"> / výměny</w:t>
      </w:r>
      <w:r w:rsidR="00E31246" w:rsidRPr="00647131">
        <w:rPr>
          <w:sz w:val="24"/>
          <w:szCs w:val="24"/>
        </w:rPr>
        <w:t xml:space="preserve"> </w:t>
      </w:r>
      <w:r w:rsidRPr="00647131">
        <w:rPr>
          <w:sz w:val="24"/>
          <w:szCs w:val="24"/>
        </w:rPr>
        <w:t>svítidel</w:t>
      </w:r>
      <w:r w:rsidR="00E31246" w:rsidRPr="00647131">
        <w:rPr>
          <w:sz w:val="24"/>
          <w:szCs w:val="24"/>
        </w:rPr>
        <w:t xml:space="preserve">  </w:t>
      </w:r>
      <w:r w:rsidR="00B37212" w:rsidRPr="00647131">
        <w:rPr>
          <w:sz w:val="24"/>
          <w:szCs w:val="24"/>
        </w:rPr>
        <w:t xml:space="preserve">(výrobní hala)                                        </w:t>
      </w:r>
      <w:r w:rsidR="00BB21E2" w:rsidRPr="00841F93">
        <w:rPr>
          <w:sz w:val="24"/>
          <w:szCs w:val="24"/>
          <w:highlight w:val="yellow"/>
        </w:rPr>
        <w:t>………</w:t>
      </w:r>
      <w:r w:rsidR="00075CBA" w:rsidRPr="00841F93">
        <w:rPr>
          <w:sz w:val="24"/>
          <w:szCs w:val="24"/>
          <w:highlight w:val="yellow"/>
        </w:rPr>
        <w:t>…...</w:t>
      </w:r>
      <w:r w:rsidR="00BB21E2" w:rsidRPr="00841F93">
        <w:rPr>
          <w:sz w:val="24"/>
          <w:szCs w:val="24"/>
          <w:highlight w:val="yellow"/>
        </w:rPr>
        <w:t>….</w:t>
      </w:r>
    </w:p>
    <w:p w14:paraId="0C1DBF1D" w14:textId="77777777" w:rsidR="004C1F8E" w:rsidRPr="00647131" w:rsidRDefault="00B37212" w:rsidP="004C1F8E">
      <w:pPr>
        <w:widowControl/>
        <w:numPr>
          <w:ilvl w:val="0"/>
          <w:numId w:val="28"/>
        </w:numPr>
        <w:autoSpaceDE/>
        <w:autoSpaceDN/>
        <w:adjustRightInd/>
        <w:ind w:left="993" w:hanging="284"/>
        <w:rPr>
          <w:bCs/>
          <w:sz w:val="24"/>
          <w:szCs w:val="24"/>
        </w:rPr>
      </w:pPr>
      <w:r w:rsidRPr="00647131">
        <w:rPr>
          <w:bCs/>
          <w:sz w:val="24"/>
          <w:szCs w:val="24"/>
        </w:rPr>
        <w:t xml:space="preserve">celkové dokončení a předání díla </w:t>
      </w:r>
      <w:r w:rsidR="00BB21E2" w:rsidRPr="00647131">
        <w:rPr>
          <w:bCs/>
          <w:sz w:val="24"/>
          <w:szCs w:val="24"/>
        </w:rPr>
        <w:t xml:space="preserve">kompletního </w:t>
      </w:r>
      <w:r w:rsidRPr="00647131">
        <w:rPr>
          <w:bCs/>
          <w:sz w:val="24"/>
          <w:szCs w:val="24"/>
        </w:rPr>
        <w:t xml:space="preserve">vč. odstranění vad a </w:t>
      </w:r>
    </w:p>
    <w:p w14:paraId="10F3AC32" w14:textId="103C72FB" w:rsidR="00B37212" w:rsidRPr="00647131" w:rsidRDefault="00B37212" w:rsidP="004C1F8E">
      <w:pPr>
        <w:widowControl/>
        <w:tabs>
          <w:tab w:val="left" w:pos="2835"/>
        </w:tabs>
        <w:autoSpaceDE/>
        <w:autoSpaceDN/>
        <w:adjustRightInd/>
        <w:ind w:left="993"/>
        <w:rPr>
          <w:bCs/>
          <w:sz w:val="24"/>
          <w:szCs w:val="24"/>
        </w:rPr>
      </w:pPr>
      <w:r w:rsidRPr="00647131">
        <w:rPr>
          <w:bCs/>
          <w:sz w:val="24"/>
          <w:szCs w:val="24"/>
        </w:rPr>
        <w:t xml:space="preserve">nedodělků   </w:t>
      </w:r>
      <w:r w:rsidR="004C1F8E" w:rsidRPr="00647131">
        <w:rPr>
          <w:bCs/>
          <w:sz w:val="24"/>
          <w:szCs w:val="24"/>
        </w:rPr>
        <w:tab/>
      </w:r>
      <w:r w:rsidR="004C1F8E" w:rsidRPr="00647131">
        <w:rPr>
          <w:bCs/>
          <w:sz w:val="24"/>
          <w:szCs w:val="24"/>
        </w:rPr>
        <w:tab/>
      </w:r>
      <w:r w:rsidR="004C1F8E" w:rsidRPr="00647131">
        <w:rPr>
          <w:bCs/>
          <w:sz w:val="24"/>
          <w:szCs w:val="24"/>
        </w:rPr>
        <w:tab/>
      </w:r>
      <w:r w:rsidR="004C1F8E" w:rsidRPr="00647131">
        <w:rPr>
          <w:bCs/>
          <w:sz w:val="24"/>
          <w:szCs w:val="24"/>
        </w:rPr>
        <w:tab/>
      </w:r>
      <w:r w:rsidR="004C1F8E" w:rsidRPr="00647131">
        <w:rPr>
          <w:bCs/>
          <w:sz w:val="24"/>
          <w:szCs w:val="24"/>
        </w:rPr>
        <w:tab/>
      </w:r>
      <w:r w:rsidR="004C1F8E" w:rsidRPr="00647131">
        <w:rPr>
          <w:bCs/>
          <w:sz w:val="24"/>
          <w:szCs w:val="24"/>
        </w:rPr>
        <w:tab/>
      </w:r>
      <w:r w:rsidR="004C1F8E" w:rsidRPr="00647131">
        <w:rPr>
          <w:bCs/>
          <w:sz w:val="24"/>
          <w:szCs w:val="24"/>
        </w:rPr>
        <w:tab/>
      </w:r>
      <w:r w:rsidR="004C1F8E" w:rsidRPr="00647131">
        <w:rPr>
          <w:bCs/>
          <w:sz w:val="24"/>
          <w:szCs w:val="24"/>
        </w:rPr>
        <w:tab/>
        <w:t xml:space="preserve">                  </w:t>
      </w:r>
      <w:r w:rsidR="00647131" w:rsidRPr="00647131">
        <w:rPr>
          <w:bCs/>
          <w:sz w:val="24"/>
          <w:szCs w:val="24"/>
        </w:rPr>
        <w:t>23</w:t>
      </w:r>
      <w:r w:rsidR="00115BE3" w:rsidRPr="00647131">
        <w:rPr>
          <w:bCs/>
          <w:sz w:val="24"/>
          <w:szCs w:val="24"/>
        </w:rPr>
        <w:t>.1</w:t>
      </w:r>
      <w:r w:rsidR="00647131" w:rsidRPr="00647131">
        <w:rPr>
          <w:bCs/>
          <w:sz w:val="24"/>
          <w:szCs w:val="24"/>
        </w:rPr>
        <w:t>2</w:t>
      </w:r>
      <w:r w:rsidR="00115BE3" w:rsidRPr="00647131">
        <w:rPr>
          <w:bCs/>
          <w:sz w:val="24"/>
          <w:szCs w:val="24"/>
        </w:rPr>
        <w:t>.2024</w:t>
      </w:r>
      <w:r w:rsidRPr="00647131">
        <w:rPr>
          <w:bCs/>
          <w:sz w:val="24"/>
          <w:szCs w:val="24"/>
        </w:rPr>
        <w:t xml:space="preserve">                                             </w:t>
      </w:r>
    </w:p>
    <w:p w14:paraId="0B503C92" w14:textId="6CDCB949" w:rsidR="00762F23" w:rsidRPr="00647131" w:rsidRDefault="00E11982" w:rsidP="00144DA2">
      <w:pPr>
        <w:numPr>
          <w:ilvl w:val="1"/>
          <w:numId w:val="6"/>
        </w:numPr>
        <w:ind w:hanging="720"/>
        <w:jc w:val="both"/>
        <w:rPr>
          <w:sz w:val="24"/>
        </w:rPr>
      </w:pPr>
      <w:r w:rsidRPr="00647131">
        <w:rPr>
          <w:sz w:val="24"/>
        </w:rPr>
        <w:t>Smluvní strany se zavazují, že si vzájemně budou poskytovat nezbytnou součinnost související s přípravou a prováděním předmětu díla dle této smlouvy. V případě, že O</w:t>
      </w:r>
      <w:r w:rsidR="00CF4CF9" w:rsidRPr="00647131">
        <w:rPr>
          <w:sz w:val="24"/>
        </w:rPr>
        <w:t xml:space="preserve">bjednatel </w:t>
      </w:r>
      <w:r w:rsidR="00762F23" w:rsidRPr="00647131">
        <w:rPr>
          <w:sz w:val="24"/>
        </w:rPr>
        <w:t>nebude poskytovat Zhotoviteli patřičnou</w:t>
      </w:r>
      <w:r w:rsidR="00CF4CF9" w:rsidRPr="00647131">
        <w:rPr>
          <w:sz w:val="24"/>
        </w:rPr>
        <w:t xml:space="preserve"> součinnost </w:t>
      </w:r>
      <w:r w:rsidR="00762F23" w:rsidRPr="00647131">
        <w:rPr>
          <w:sz w:val="24"/>
        </w:rPr>
        <w:t>při přípravě a provádění díla</w:t>
      </w:r>
      <w:r w:rsidR="00CF4CF9" w:rsidRPr="00647131">
        <w:rPr>
          <w:sz w:val="24"/>
        </w:rPr>
        <w:t xml:space="preserve">, </w:t>
      </w:r>
      <w:r w:rsidR="00762F23" w:rsidRPr="00647131">
        <w:rPr>
          <w:sz w:val="24"/>
        </w:rPr>
        <w:t xml:space="preserve">je Zhotovitel oprávněn nárokovat na Objednateli odpovídající změnu termínů uvedených v bodě 3.3. </w:t>
      </w:r>
    </w:p>
    <w:p w14:paraId="6ABD2040" w14:textId="77777777" w:rsidR="00025E01" w:rsidRPr="00144DA2" w:rsidRDefault="00025E01" w:rsidP="00144DA2">
      <w:pPr>
        <w:ind w:left="720"/>
        <w:jc w:val="both"/>
        <w:rPr>
          <w:sz w:val="24"/>
        </w:rPr>
      </w:pPr>
    </w:p>
    <w:p w14:paraId="20306F34" w14:textId="77777777" w:rsidR="008529B5" w:rsidRPr="00144DA2" w:rsidRDefault="008529B5" w:rsidP="00144DA2">
      <w:pPr>
        <w:jc w:val="both"/>
        <w:rPr>
          <w:sz w:val="24"/>
          <w:szCs w:val="24"/>
        </w:rPr>
      </w:pPr>
    </w:p>
    <w:p w14:paraId="7D26E046" w14:textId="77777777" w:rsidR="008529B5" w:rsidRPr="00144DA2" w:rsidRDefault="008529B5" w:rsidP="00144DA2">
      <w:pPr>
        <w:numPr>
          <w:ilvl w:val="0"/>
          <w:numId w:val="1"/>
        </w:numPr>
        <w:tabs>
          <w:tab w:val="clear" w:pos="360"/>
          <w:tab w:val="num" w:pos="709"/>
        </w:tabs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b/>
          <w:bCs/>
          <w:sz w:val="24"/>
          <w:szCs w:val="24"/>
        </w:rPr>
        <w:t>Cena díla</w:t>
      </w:r>
    </w:p>
    <w:p w14:paraId="5776DB15" w14:textId="77777777" w:rsidR="000E30E3" w:rsidRPr="00144DA2" w:rsidRDefault="000E30E3" w:rsidP="00144DA2">
      <w:pPr>
        <w:ind w:left="360"/>
        <w:jc w:val="both"/>
        <w:rPr>
          <w:b/>
          <w:bCs/>
          <w:sz w:val="24"/>
          <w:szCs w:val="24"/>
        </w:rPr>
      </w:pPr>
    </w:p>
    <w:p w14:paraId="05BFA600" w14:textId="6202A18E" w:rsidR="008529B5" w:rsidRPr="00144DA2" w:rsidRDefault="008529B5" w:rsidP="00144DA2">
      <w:pPr>
        <w:numPr>
          <w:ilvl w:val="1"/>
          <w:numId w:val="15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Smluvní strany dohodly cenu za dílo, vče</w:t>
      </w:r>
      <w:r w:rsidR="00644D8B" w:rsidRPr="00144DA2">
        <w:rPr>
          <w:sz w:val="24"/>
          <w:szCs w:val="24"/>
        </w:rPr>
        <w:t>tně veškerých nákladů a plnění Z</w:t>
      </w:r>
      <w:r w:rsidRPr="00144DA2">
        <w:rPr>
          <w:sz w:val="24"/>
          <w:szCs w:val="24"/>
        </w:rPr>
        <w:t xml:space="preserve">hotovitele jako cenu </w:t>
      </w:r>
      <w:r w:rsidR="00082CB2" w:rsidRPr="00144DA2">
        <w:rPr>
          <w:sz w:val="24"/>
          <w:szCs w:val="24"/>
        </w:rPr>
        <w:t xml:space="preserve">maximální </w:t>
      </w:r>
      <w:r w:rsidR="007314BF" w:rsidRPr="00144DA2">
        <w:rPr>
          <w:sz w:val="24"/>
          <w:szCs w:val="24"/>
        </w:rPr>
        <w:t>a nepřekročitelnou ve</w:t>
      </w:r>
      <w:r w:rsidR="00082CB2" w:rsidRPr="00144DA2">
        <w:rPr>
          <w:sz w:val="24"/>
          <w:szCs w:val="24"/>
        </w:rPr>
        <w:t xml:space="preserve"> výší:</w:t>
      </w:r>
    </w:p>
    <w:p w14:paraId="244FFAA9" w14:textId="77777777" w:rsidR="008529B5" w:rsidRPr="00144DA2" w:rsidRDefault="008529B5" w:rsidP="00144DA2">
      <w:pPr>
        <w:jc w:val="both"/>
        <w:rPr>
          <w:sz w:val="24"/>
          <w:szCs w:val="24"/>
        </w:rPr>
      </w:pPr>
    </w:p>
    <w:p w14:paraId="2B4FE2C3" w14:textId="02EAF9EE" w:rsidR="008529B5" w:rsidRPr="00144DA2" w:rsidRDefault="008529B5" w:rsidP="00144DA2">
      <w:pPr>
        <w:ind w:firstLine="709"/>
        <w:jc w:val="both"/>
        <w:rPr>
          <w:b/>
          <w:bCs/>
          <w:sz w:val="24"/>
          <w:szCs w:val="24"/>
        </w:rPr>
      </w:pPr>
      <w:r w:rsidRPr="00144DA2">
        <w:rPr>
          <w:b/>
          <w:bCs/>
          <w:sz w:val="24"/>
          <w:szCs w:val="24"/>
        </w:rPr>
        <w:t>Celkem bez DPH</w:t>
      </w:r>
      <w:r w:rsidR="00644D8B" w:rsidRPr="00144DA2">
        <w:rPr>
          <w:b/>
          <w:bCs/>
          <w:sz w:val="24"/>
          <w:szCs w:val="24"/>
        </w:rPr>
        <w:t>:</w:t>
      </w:r>
      <w:r w:rsidR="00644D8B" w:rsidRPr="00144DA2">
        <w:rPr>
          <w:b/>
          <w:bCs/>
          <w:sz w:val="24"/>
          <w:szCs w:val="24"/>
        </w:rPr>
        <w:tab/>
      </w:r>
      <w:r w:rsidR="00644D8B" w:rsidRPr="00144DA2">
        <w:rPr>
          <w:b/>
          <w:bCs/>
          <w:sz w:val="24"/>
          <w:szCs w:val="24"/>
        </w:rPr>
        <w:tab/>
      </w:r>
      <w:r w:rsidR="005854A8" w:rsidRPr="003472C4">
        <w:rPr>
          <w:b/>
          <w:bCs/>
          <w:sz w:val="24"/>
          <w:szCs w:val="24"/>
          <w:highlight w:val="yellow"/>
        </w:rPr>
        <w:t>……………………</w:t>
      </w:r>
      <w:proofErr w:type="gramStart"/>
      <w:r w:rsidR="005854A8" w:rsidRPr="003472C4">
        <w:rPr>
          <w:b/>
          <w:bCs/>
          <w:sz w:val="24"/>
          <w:szCs w:val="24"/>
          <w:highlight w:val="yellow"/>
        </w:rPr>
        <w:t>…….</w:t>
      </w:r>
      <w:proofErr w:type="gramEnd"/>
      <w:r w:rsidR="004C60F9" w:rsidRPr="00144DA2">
        <w:rPr>
          <w:b/>
          <w:bCs/>
          <w:sz w:val="24"/>
          <w:szCs w:val="24"/>
        </w:rPr>
        <w:t xml:space="preserve">,- </w:t>
      </w:r>
      <w:r w:rsidR="00644D8B" w:rsidRPr="00144DA2">
        <w:rPr>
          <w:b/>
          <w:bCs/>
          <w:sz w:val="24"/>
          <w:szCs w:val="24"/>
        </w:rPr>
        <w:t>Kč</w:t>
      </w:r>
      <w:r w:rsidRPr="00144DA2">
        <w:rPr>
          <w:b/>
          <w:bCs/>
          <w:sz w:val="24"/>
          <w:szCs w:val="24"/>
        </w:rPr>
        <w:t xml:space="preserve"> </w:t>
      </w:r>
      <w:r w:rsidR="00590161" w:rsidRPr="00144DA2">
        <w:rPr>
          <w:b/>
          <w:bCs/>
          <w:sz w:val="24"/>
          <w:szCs w:val="24"/>
        </w:rPr>
        <w:tab/>
      </w:r>
      <w:r w:rsidR="00590161" w:rsidRPr="00144DA2">
        <w:rPr>
          <w:b/>
          <w:bCs/>
          <w:sz w:val="24"/>
          <w:szCs w:val="24"/>
        </w:rPr>
        <w:tab/>
      </w:r>
      <w:r w:rsidRPr="00144DA2">
        <w:rPr>
          <w:b/>
          <w:bCs/>
          <w:sz w:val="24"/>
          <w:szCs w:val="24"/>
        </w:rPr>
        <w:t xml:space="preserve"> </w:t>
      </w:r>
    </w:p>
    <w:p w14:paraId="50521088" w14:textId="548A068B" w:rsidR="008529B5" w:rsidRPr="00144DA2" w:rsidRDefault="008529B5" w:rsidP="00B45640">
      <w:pPr>
        <w:ind w:left="709"/>
        <w:jc w:val="both"/>
        <w:rPr>
          <w:b/>
          <w:bCs/>
          <w:sz w:val="24"/>
          <w:szCs w:val="24"/>
        </w:rPr>
      </w:pPr>
      <w:r w:rsidRPr="00144DA2">
        <w:rPr>
          <w:b/>
          <w:bCs/>
          <w:sz w:val="24"/>
          <w:szCs w:val="24"/>
        </w:rPr>
        <w:t>(slovy:</w:t>
      </w:r>
      <w:r w:rsidRPr="00144DA2">
        <w:rPr>
          <w:b/>
          <w:bCs/>
          <w:sz w:val="24"/>
          <w:szCs w:val="24"/>
        </w:rPr>
        <w:tab/>
      </w:r>
      <w:r w:rsidR="005854A8" w:rsidRPr="003472C4">
        <w:rPr>
          <w:b/>
          <w:bCs/>
          <w:sz w:val="24"/>
          <w:szCs w:val="24"/>
          <w:highlight w:val="yellow"/>
        </w:rPr>
        <w:t>…………</w:t>
      </w:r>
      <w:proofErr w:type="gramStart"/>
      <w:r w:rsidR="005854A8" w:rsidRPr="003472C4">
        <w:rPr>
          <w:b/>
          <w:bCs/>
          <w:sz w:val="24"/>
          <w:szCs w:val="24"/>
          <w:highlight w:val="yellow"/>
        </w:rPr>
        <w:t>……</w:t>
      </w:r>
      <w:r w:rsidR="005854A8" w:rsidRPr="00144DA2">
        <w:rPr>
          <w:b/>
          <w:bCs/>
          <w:sz w:val="24"/>
          <w:szCs w:val="24"/>
        </w:rPr>
        <w:t>.</w:t>
      </w:r>
      <w:proofErr w:type="gramEnd"/>
      <w:r w:rsidR="004C60F9" w:rsidRPr="00144DA2">
        <w:rPr>
          <w:b/>
          <w:bCs/>
          <w:sz w:val="24"/>
          <w:szCs w:val="24"/>
        </w:rPr>
        <w:t>milion</w:t>
      </w:r>
      <w:r w:rsidR="00E35268" w:rsidRPr="00144DA2">
        <w:rPr>
          <w:b/>
          <w:bCs/>
          <w:sz w:val="24"/>
          <w:szCs w:val="24"/>
        </w:rPr>
        <w:t>ů</w:t>
      </w:r>
      <w:r w:rsidR="005854A8" w:rsidRPr="003472C4">
        <w:rPr>
          <w:b/>
          <w:bCs/>
          <w:sz w:val="24"/>
          <w:szCs w:val="24"/>
          <w:highlight w:val="yellow"/>
        </w:rPr>
        <w:t>…………………………</w:t>
      </w:r>
      <w:r w:rsidR="004C60F9" w:rsidRPr="00144DA2">
        <w:rPr>
          <w:b/>
          <w:bCs/>
          <w:sz w:val="24"/>
          <w:szCs w:val="24"/>
        </w:rPr>
        <w:t>tisíc</w:t>
      </w:r>
      <w:r w:rsidR="00B45640" w:rsidRPr="003472C4">
        <w:rPr>
          <w:b/>
          <w:bCs/>
          <w:sz w:val="24"/>
          <w:szCs w:val="24"/>
          <w:highlight w:val="yellow"/>
        </w:rPr>
        <w:t>……</w:t>
      </w:r>
      <w:r w:rsidRPr="00144DA2">
        <w:rPr>
          <w:b/>
          <w:bCs/>
          <w:sz w:val="24"/>
          <w:szCs w:val="24"/>
        </w:rPr>
        <w:t>korun</w:t>
      </w:r>
      <w:r w:rsidR="00770B67" w:rsidRPr="00144DA2">
        <w:rPr>
          <w:b/>
          <w:bCs/>
          <w:sz w:val="24"/>
          <w:szCs w:val="24"/>
        </w:rPr>
        <w:t xml:space="preserve"> </w:t>
      </w:r>
      <w:r w:rsidRPr="00144DA2">
        <w:rPr>
          <w:b/>
          <w:bCs/>
          <w:sz w:val="24"/>
          <w:szCs w:val="24"/>
        </w:rPr>
        <w:t>českých</w:t>
      </w:r>
      <w:r w:rsidR="000B2807" w:rsidRPr="00144DA2">
        <w:rPr>
          <w:b/>
          <w:bCs/>
          <w:sz w:val="24"/>
          <w:szCs w:val="24"/>
        </w:rPr>
        <w:t xml:space="preserve"> </w:t>
      </w:r>
      <w:r w:rsidRPr="00144DA2">
        <w:rPr>
          <w:b/>
          <w:bCs/>
          <w:sz w:val="24"/>
          <w:szCs w:val="24"/>
        </w:rPr>
        <w:t>bez DPH)</w:t>
      </w:r>
    </w:p>
    <w:p w14:paraId="77510AB8" w14:textId="695610FF" w:rsidR="008529B5" w:rsidRPr="00144DA2" w:rsidRDefault="008529B5" w:rsidP="00144DA2">
      <w:pPr>
        <w:ind w:firstLine="709"/>
        <w:jc w:val="both"/>
        <w:rPr>
          <w:b/>
          <w:i/>
          <w:sz w:val="24"/>
          <w:szCs w:val="24"/>
        </w:rPr>
      </w:pPr>
      <w:r w:rsidRPr="00144DA2">
        <w:rPr>
          <w:sz w:val="24"/>
          <w:szCs w:val="24"/>
        </w:rPr>
        <w:t>Celkem s DPH</w:t>
      </w:r>
      <w:r w:rsidR="00E33D02" w:rsidRPr="00144DA2">
        <w:rPr>
          <w:sz w:val="24"/>
          <w:szCs w:val="24"/>
        </w:rPr>
        <w:t xml:space="preserve"> 21</w:t>
      </w:r>
      <w:r w:rsidR="00590161" w:rsidRPr="00144DA2">
        <w:rPr>
          <w:sz w:val="24"/>
          <w:szCs w:val="24"/>
        </w:rPr>
        <w:t xml:space="preserve">% </w:t>
      </w:r>
      <w:r w:rsidR="00590161" w:rsidRPr="00144DA2">
        <w:rPr>
          <w:sz w:val="24"/>
          <w:szCs w:val="24"/>
        </w:rPr>
        <w:tab/>
      </w:r>
      <w:r w:rsidR="00590161" w:rsidRPr="00144DA2">
        <w:rPr>
          <w:sz w:val="24"/>
          <w:szCs w:val="24"/>
        </w:rPr>
        <w:tab/>
      </w:r>
      <w:r w:rsidR="005854A8" w:rsidRPr="003472C4">
        <w:rPr>
          <w:sz w:val="24"/>
          <w:szCs w:val="24"/>
          <w:highlight w:val="yellow"/>
        </w:rPr>
        <w:t>………………………</w:t>
      </w:r>
      <w:proofErr w:type="gramStart"/>
      <w:r w:rsidR="005854A8" w:rsidRPr="003472C4">
        <w:rPr>
          <w:sz w:val="24"/>
          <w:szCs w:val="24"/>
          <w:highlight w:val="yellow"/>
        </w:rPr>
        <w:t>…</w:t>
      </w:r>
      <w:r w:rsidR="00ED674C" w:rsidRPr="00144DA2">
        <w:rPr>
          <w:sz w:val="24"/>
          <w:szCs w:val="24"/>
        </w:rPr>
        <w:t>,-</w:t>
      </w:r>
      <w:proofErr w:type="gramEnd"/>
      <w:r w:rsidR="00ED674C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Kč</w:t>
      </w:r>
      <w:r w:rsidR="00166AD6" w:rsidRPr="00144DA2">
        <w:rPr>
          <w:sz w:val="24"/>
          <w:szCs w:val="24"/>
        </w:rPr>
        <w:t xml:space="preserve"> </w:t>
      </w:r>
    </w:p>
    <w:p w14:paraId="7B152276" w14:textId="77777777" w:rsidR="008529B5" w:rsidRPr="00144DA2" w:rsidRDefault="008529B5" w:rsidP="00144DA2">
      <w:pPr>
        <w:ind w:firstLine="709"/>
        <w:jc w:val="both"/>
        <w:rPr>
          <w:b/>
          <w:bCs/>
          <w:sz w:val="24"/>
          <w:szCs w:val="24"/>
        </w:rPr>
      </w:pPr>
    </w:p>
    <w:p w14:paraId="74D7FF2D" w14:textId="57C7AABC" w:rsidR="008529B5" w:rsidRPr="00144DA2" w:rsidRDefault="008529B5" w:rsidP="00144DA2">
      <w:pPr>
        <w:numPr>
          <w:ilvl w:val="1"/>
          <w:numId w:val="2"/>
        </w:numPr>
        <w:tabs>
          <w:tab w:val="clear" w:pos="360"/>
          <w:tab w:val="num" w:pos="709"/>
        </w:tabs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Takto stanovená</w:t>
      </w:r>
      <w:r w:rsidR="00EB71CA" w:rsidRPr="00144DA2">
        <w:rPr>
          <w:sz w:val="24"/>
          <w:szCs w:val="24"/>
        </w:rPr>
        <w:t xml:space="preserve"> cena zahrnuje všechny náklady Z</w:t>
      </w:r>
      <w:r w:rsidRPr="00144DA2">
        <w:rPr>
          <w:sz w:val="24"/>
          <w:szCs w:val="24"/>
        </w:rPr>
        <w:t>hotovitele pot</w:t>
      </w:r>
      <w:r w:rsidR="00644D8B" w:rsidRPr="00144DA2">
        <w:rPr>
          <w:sz w:val="24"/>
          <w:szCs w:val="24"/>
        </w:rPr>
        <w:t xml:space="preserve">řebné ke splnění jeho závazků </w:t>
      </w:r>
      <w:r w:rsidRPr="00144DA2">
        <w:rPr>
          <w:sz w:val="24"/>
          <w:szCs w:val="24"/>
        </w:rPr>
        <w:t xml:space="preserve">dle této smlouvy v souladu s podklady </w:t>
      </w:r>
      <w:r w:rsidR="00EB71CA" w:rsidRPr="00144DA2">
        <w:rPr>
          <w:sz w:val="24"/>
          <w:szCs w:val="24"/>
        </w:rPr>
        <w:t>pře</w:t>
      </w:r>
      <w:r w:rsidR="00644D8B" w:rsidRPr="00144DA2">
        <w:rPr>
          <w:sz w:val="24"/>
          <w:szCs w:val="24"/>
        </w:rPr>
        <w:t xml:space="preserve">danými Objednatelem dle bodu </w:t>
      </w:r>
      <w:proofErr w:type="gramStart"/>
      <w:r w:rsidR="00644D8B" w:rsidRPr="00144DA2">
        <w:rPr>
          <w:sz w:val="24"/>
          <w:szCs w:val="24"/>
        </w:rPr>
        <w:t>2.</w:t>
      </w:r>
      <w:r w:rsidR="007314BF" w:rsidRPr="00144DA2">
        <w:rPr>
          <w:sz w:val="24"/>
          <w:szCs w:val="24"/>
        </w:rPr>
        <w:t>8</w:t>
      </w:r>
      <w:r w:rsidRPr="00144DA2">
        <w:rPr>
          <w:sz w:val="24"/>
          <w:szCs w:val="24"/>
        </w:rPr>
        <w:t>.</w:t>
      </w:r>
      <w:r w:rsidR="00644D8B" w:rsidRPr="00144DA2">
        <w:rPr>
          <w:sz w:val="24"/>
          <w:szCs w:val="24"/>
        </w:rPr>
        <w:t xml:space="preserve"> </w:t>
      </w:r>
      <w:r w:rsidR="000E290A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Zhotovitel</w:t>
      </w:r>
      <w:proofErr w:type="gramEnd"/>
      <w:r w:rsidR="000E30E3" w:rsidRPr="00144DA2">
        <w:rPr>
          <w:sz w:val="24"/>
          <w:szCs w:val="24"/>
        </w:rPr>
        <w:t xml:space="preserve"> prohlašuje,</w:t>
      </w:r>
      <w:r w:rsidRPr="00144DA2">
        <w:rPr>
          <w:sz w:val="24"/>
          <w:szCs w:val="24"/>
        </w:rPr>
        <w:t xml:space="preserve"> že </w:t>
      </w:r>
      <w:r w:rsidR="00644D8B" w:rsidRPr="00144DA2">
        <w:rPr>
          <w:sz w:val="24"/>
          <w:szCs w:val="24"/>
        </w:rPr>
        <w:t>uvedená</w:t>
      </w:r>
      <w:r w:rsidRPr="00144DA2">
        <w:rPr>
          <w:sz w:val="24"/>
          <w:szCs w:val="24"/>
        </w:rPr>
        <w:t xml:space="preserve"> cena </w:t>
      </w:r>
      <w:r w:rsidR="00AF1A0E" w:rsidRPr="00144DA2">
        <w:rPr>
          <w:sz w:val="24"/>
          <w:szCs w:val="24"/>
        </w:rPr>
        <w:t>pokrývá</w:t>
      </w:r>
      <w:r w:rsidRPr="00144DA2">
        <w:rPr>
          <w:sz w:val="24"/>
          <w:szCs w:val="24"/>
        </w:rPr>
        <w:t xml:space="preserve"> </w:t>
      </w:r>
      <w:r w:rsidR="00644D8B" w:rsidRPr="00144DA2">
        <w:rPr>
          <w:sz w:val="24"/>
          <w:szCs w:val="24"/>
        </w:rPr>
        <w:t xml:space="preserve">náklady na </w:t>
      </w:r>
      <w:r w:rsidRPr="00144DA2">
        <w:rPr>
          <w:sz w:val="24"/>
          <w:szCs w:val="24"/>
        </w:rPr>
        <w:t>všechny činnost</w:t>
      </w:r>
      <w:r w:rsidR="00770B67" w:rsidRPr="00144DA2">
        <w:rPr>
          <w:sz w:val="24"/>
          <w:szCs w:val="24"/>
        </w:rPr>
        <w:t>i nutné k</w:t>
      </w:r>
      <w:r w:rsidR="0081511E" w:rsidRPr="00144DA2">
        <w:rPr>
          <w:sz w:val="24"/>
          <w:szCs w:val="24"/>
        </w:rPr>
        <w:t>e</w:t>
      </w:r>
      <w:r w:rsidR="00770B67" w:rsidRPr="00144DA2">
        <w:rPr>
          <w:sz w:val="24"/>
          <w:szCs w:val="24"/>
        </w:rPr>
        <w:t> splnění předmětu díla, včetně plnění, kt</w:t>
      </w:r>
      <w:r w:rsidR="00EB71CA" w:rsidRPr="00144DA2">
        <w:rPr>
          <w:sz w:val="24"/>
          <w:szCs w:val="24"/>
        </w:rPr>
        <w:t>erá nejsou výslovně uvedena v předané dokumentaci</w:t>
      </w:r>
      <w:r w:rsidR="00770B67" w:rsidRPr="00144DA2">
        <w:rPr>
          <w:sz w:val="24"/>
          <w:szCs w:val="24"/>
        </w:rPr>
        <w:t xml:space="preserve">, popisu stavby nebo v ostatních </w:t>
      </w:r>
      <w:r w:rsidR="003938E0" w:rsidRPr="00144DA2">
        <w:rPr>
          <w:sz w:val="24"/>
          <w:szCs w:val="24"/>
        </w:rPr>
        <w:t>sou</w:t>
      </w:r>
      <w:r w:rsidR="00EB71CA" w:rsidRPr="00144DA2">
        <w:rPr>
          <w:sz w:val="24"/>
          <w:szCs w:val="24"/>
        </w:rPr>
        <w:t>částech smlouvy, ale o kterých Z</w:t>
      </w:r>
      <w:r w:rsidR="00770B67" w:rsidRPr="00144DA2">
        <w:rPr>
          <w:sz w:val="24"/>
          <w:szCs w:val="24"/>
        </w:rPr>
        <w:t>hotovitel, vzhledem ke svým odborným znalostem</w:t>
      </w:r>
      <w:r w:rsidR="00EB71CA" w:rsidRPr="00144DA2">
        <w:rPr>
          <w:sz w:val="24"/>
          <w:szCs w:val="24"/>
        </w:rPr>
        <w:t>, věděl nebo měl a mohl</w:t>
      </w:r>
      <w:r w:rsidR="00644D8B" w:rsidRPr="00144DA2">
        <w:rPr>
          <w:sz w:val="24"/>
          <w:szCs w:val="24"/>
        </w:rPr>
        <w:t xml:space="preserve"> vědět</w:t>
      </w:r>
      <w:r w:rsidR="00EB71CA" w:rsidRPr="00144DA2">
        <w:rPr>
          <w:sz w:val="24"/>
          <w:szCs w:val="24"/>
        </w:rPr>
        <w:t>. J</w:t>
      </w:r>
      <w:r w:rsidR="003938E0" w:rsidRPr="00144DA2">
        <w:rPr>
          <w:sz w:val="24"/>
          <w:szCs w:val="24"/>
        </w:rPr>
        <w:t xml:space="preserve">edná se zejména o kontrolu úplnosti soupisu prací a dodávek. </w:t>
      </w:r>
    </w:p>
    <w:p w14:paraId="1D655A5C" w14:textId="77777777" w:rsidR="00390151" w:rsidRPr="00144DA2" w:rsidRDefault="00390151" w:rsidP="00144DA2">
      <w:pPr>
        <w:ind w:left="709"/>
        <w:jc w:val="both"/>
        <w:rPr>
          <w:sz w:val="24"/>
          <w:szCs w:val="24"/>
        </w:rPr>
      </w:pPr>
    </w:p>
    <w:p w14:paraId="54483C62" w14:textId="77777777" w:rsidR="002E76C6" w:rsidRPr="00144DA2" w:rsidRDefault="008529B5" w:rsidP="00144DA2">
      <w:pPr>
        <w:numPr>
          <w:ilvl w:val="1"/>
          <w:numId w:val="2"/>
        </w:numPr>
        <w:tabs>
          <w:tab w:val="clear" w:pos="360"/>
          <w:tab w:val="num" w:pos="709"/>
        </w:tabs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DPH bude </w:t>
      </w:r>
      <w:r w:rsidR="00EB71CA" w:rsidRPr="00144DA2">
        <w:rPr>
          <w:sz w:val="24"/>
          <w:szCs w:val="24"/>
        </w:rPr>
        <w:t>Z</w:t>
      </w:r>
      <w:r w:rsidRPr="00144DA2">
        <w:rPr>
          <w:sz w:val="24"/>
          <w:szCs w:val="24"/>
        </w:rPr>
        <w:t>hotovitelem účtována ve výši odpovídající zákonné sazbě této daně v době</w:t>
      </w:r>
      <w:r w:rsidR="009922C5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příslušných dílčích zdanitelných plnění</w:t>
      </w:r>
      <w:r w:rsidR="002A3DA9" w:rsidRPr="00144DA2">
        <w:rPr>
          <w:sz w:val="24"/>
          <w:szCs w:val="24"/>
        </w:rPr>
        <w:t>,</w:t>
      </w:r>
      <w:r w:rsidR="002E76C6" w:rsidRPr="00144DA2">
        <w:rPr>
          <w:sz w:val="24"/>
          <w:szCs w:val="24"/>
        </w:rPr>
        <w:t xml:space="preserve"> zdanitelné plnění podléhá režimu přenesení daňové</w:t>
      </w:r>
      <w:r w:rsidR="00CB1BCD" w:rsidRPr="00144DA2">
        <w:rPr>
          <w:sz w:val="24"/>
          <w:szCs w:val="24"/>
        </w:rPr>
        <w:t xml:space="preserve"> </w:t>
      </w:r>
      <w:r w:rsidR="002A3DA9" w:rsidRPr="00144DA2">
        <w:rPr>
          <w:sz w:val="24"/>
          <w:szCs w:val="24"/>
        </w:rPr>
        <w:t>povinnosti dle § 9</w:t>
      </w:r>
      <w:r w:rsidR="003C7743" w:rsidRPr="00144DA2">
        <w:rPr>
          <w:sz w:val="24"/>
          <w:szCs w:val="24"/>
        </w:rPr>
        <w:t>2a zákona č. 23</w:t>
      </w:r>
      <w:r w:rsidR="00AB4F22" w:rsidRPr="00144DA2">
        <w:rPr>
          <w:sz w:val="24"/>
          <w:szCs w:val="24"/>
        </w:rPr>
        <w:t>5</w:t>
      </w:r>
      <w:r w:rsidR="003C7743" w:rsidRPr="00144DA2">
        <w:rPr>
          <w:sz w:val="24"/>
          <w:szCs w:val="24"/>
        </w:rPr>
        <w:t>/2004Sb., o dani</w:t>
      </w:r>
      <w:r w:rsidR="002A3DA9" w:rsidRPr="00144DA2">
        <w:rPr>
          <w:sz w:val="24"/>
          <w:szCs w:val="24"/>
        </w:rPr>
        <w:t xml:space="preserve"> z přidané hodnoty</w:t>
      </w:r>
      <w:r w:rsidR="005D39CF" w:rsidRPr="00144DA2">
        <w:rPr>
          <w:sz w:val="24"/>
          <w:szCs w:val="24"/>
        </w:rPr>
        <w:t xml:space="preserve"> – ve </w:t>
      </w:r>
      <w:r w:rsidR="005D6D00" w:rsidRPr="00144DA2">
        <w:rPr>
          <w:sz w:val="24"/>
          <w:szCs w:val="24"/>
        </w:rPr>
        <w:t xml:space="preserve">znění </w:t>
      </w:r>
      <w:r w:rsidR="005D39CF" w:rsidRPr="00144DA2">
        <w:rPr>
          <w:sz w:val="24"/>
          <w:szCs w:val="24"/>
        </w:rPr>
        <w:t>zákona č. 371/2017 Sb</w:t>
      </w:r>
      <w:r w:rsidR="002A3DA9" w:rsidRPr="00144DA2">
        <w:rPr>
          <w:sz w:val="24"/>
          <w:szCs w:val="24"/>
        </w:rPr>
        <w:t xml:space="preserve">. </w:t>
      </w:r>
    </w:p>
    <w:p w14:paraId="724167F2" w14:textId="77777777" w:rsidR="008529B5" w:rsidRPr="00144DA2" w:rsidRDefault="008529B5" w:rsidP="00144DA2">
      <w:pPr>
        <w:jc w:val="both"/>
        <w:rPr>
          <w:sz w:val="24"/>
          <w:szCs w:val="24"/>
        </w:rPr>
      </w:pPr>
      <w:bookmarkStart w:id="6" w:name="_Hlk89695093"/>
    </w:p>
    <w:p w14:paraId="523DA1C7" w14:textId="1497726D" w:rsidR="008529B5" w:rsidRDefault="00EB71CA" w:rsidP="00144DA2">
      <w:pPr>
        <w:numPr>
          <w:ilvl w:val="1"/>
          <w:numId w:val="2"/>
        </w:numPr>
        <w:tabs>
          <w:tab w:val="clear" w:pos="360"/>
          <w:tab w:val="num" w:pos="709"/>
        </w:tabs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Cenu uvedenou v bodě 4.1</w:t>
      </w:r>
      <w:r w:rsidR="008529B5" w:rsidRPr="00144DA2">
        <w:rPr>
          <w:sz w:val="24"/>
          <w:szCs w:val="24"/>
        </w:rPr>
        <w:t xml:space="preserve"> je možné </w:t>
      </w:r>
      <w:r w:rsidRPr="00144DA2">
        <w:rPr>
          <w:sz w:val="24"/>
          <w:szCs w:val="24"/>
        </w:rPr>
        <w:t>měnit</w:t>
      </w:r>
      <w:r w:rsidR="00C65706">
        <w:rPr>
          <w:sz w:val="24"/>
          <w:szCs w:val="24"/>
        </w:rPr>
        <w:t xml:space="preserve"> pouze na základě uzavřeného písemného dodatku smlouvy v souladu se změnovým listem projednaným a odsouhlaseným stavebním dozorem Objednatele, proje</w:t>
      </w:r>
      <w:r w:rsidR="00D97810">
        <w:rPr>
          <w:sz w:val="24"/>
          <w:szCs w:val="24"/>
        </w:rPr>
        <w:t>ktantem a s podpisy oprávněných osob Zhotovitele (</w:t>
      </w:r>
      <w:r w:rsidR="00D97810" w:rsidRPr="003472C4">
        <w:rPr>
          <w:sz w:val="24"/>
          <w:szCs w:val="24"/>
          <w:highlight w:val="yellow"/>
        </w:rPr>
        <w:t>___________________</w:t>
      </w:r>
      <w:r w:rsidR="00D97810">
        <w:rPr>
          <w:sz w:val="24"/>
          <w:szCs w:val="24"/>
        </w:rPr>
        <w:t xml:space="preserve">) a Objednatele (p. </w:t>
      </w:r>
      <w:r w:rsidR="003472C4">
        <w:rPr>
          <w:sz w:val="24"/>
          <w:szCs w:val="24"/>
        </w:rPr>
        <w:t xml:space="preserve">Jiří </w:t>
      </w:r>
      <w:proofErr w:type="spellStart"/>
      <w:r w:rsidR="003472C4">
        <w:rPr>
          <w:sz w:val="24"/>
          <w:szCs w:val="24"/>
        </w:rPr>
        <w:t>Moulík</w:t>
      </w:r>
      <w:proofErr w:type="spellEnd"/>
      <w:r w:rsidR="00D97810">
        <w:rPr>
          <w:sz w:val="24"/>
          <w:szCs w:val="24"/>
        </w:rPr>
        <w:t xml:space="preserve">, Ing. Ivo Turčáni), a to před zahájením prací, které jsou předmětem změny. Zhotovitel bere na </w:t>
      </w:r>
      <w:proofErr w:type="gramStart"/>
      <w:r w:rsidR="00D97810">
        <w:rPr>
          <w:sz w:val="24"/>
          <w:szCs w:val="24"/>
        </w:rPr>
        <w:t>vědomí</w:t>
      </w:r>
      <w:proofErr w:type="gramEnd"/>
      <w:r w:rsidR="00D97810">
        <w:rPr>
          <w:sz w:val="24"/>
          <w:szCs w:val="24"/>
        </w:rPr>
        <w:t xml:space="preserve"> že v případě rozšíření předmětu díla je Objednatel povinen postupovat při jeho zadání v souladu s § 222 ZZVZ a s pravidly či pokyny poskytovatele dotace na realizaci díla</w:t>
      </w:r>
      <w:r w:rsidR="00137C03">
        <w:rPr>
          <w:sz w:val="24"/>
          <w:szCs w:val="24"/>
        </w:rPr>
        <w:t xml:space="preserve"> </w:t>
      </w:r>
      <w:r w:rsidR="00012591">
        <w:rPr>
          <w:sz w:val="24"/>
          <w:szCs w:val="24"/>
        </w:rPr>
        <w:t>(Ministerstvo průmyslu a obchodu ČR – Sekce fondů EU – Řídící orgán OP TAK - Pravidla pro výběr dodavatelů a postup dle pravidel nebo zákona č. 134/2016 Sb., o zadávání veřejných zakázek – dále jako „Pravidla“)</w:t>
      </w:r>
      <w:r w:rsidR="00D97810">
        <w:rPr>
          <w:sz w:val="24"/>
          <w:szCs w:val="24"/>
        </w:rPr>
        <w:t>.</w:t>
      </w:r>
    </w:p>
    <w:p w14:paraId="5C8861EC" w14:textId="77777777" w:rsidR="003364C3" w:rsidRDefault="003364C3" w:rsidP="003364C3">
      <w:pPr>
        <w:ind w:left="709"/>
        <w:jc w:val="both"/>
        <w:rPr>
          <w:sz w:val="24"/>
          <w:szCs w:val="24"/>
        </w:rPr>
      </w:pPr>
    </w:p>
    <w:p w14:paraId="1E95D53C" w14:textId="257A00B5" w:rsidR="003364C3" w:rsidRDefault="003364C3" w:rsidP="003364C3">
      <w:pPr>
        <w:numPr>
          <w:ilvl w:val="1"/>
          <w:numId w:val="2"/>
        </w:numPr>
        <w:tabs>
          <w:tab w:val="clear" w:pos="360"/>
          <w:tab w:val="num" w:pos="709"/>
        </w:tabs>
        <w:ind w:left="709" w:hanging="709"/>
        <w:jc w:val="both"/>
        <w:rPr>
          <w:sz w:val="24"/>
          <w:szCs w:val="24"/>
        </w:rPr>
      </w:pPr>
      <w:r w:rsidRPr="003364C3">
        <w:rPr>
          <w:sz w:val="24"/>
          <w:szCs w:val="24"/>
        </w:rPr>
        <w:t xml:space="preserve">Ocenění navrhovaných víceprací provede </w:t>
      </w:r>
      <w:r w:rsidR="00D1438C">
        <w:rPr>
          <w:sz w:val="24"/>
          <w:szCs w:val="24"/>
        </w:rPr>
        <w:t>Z</w:t>
      </w:r>
      <w:r w:rsidRPr="003364C3">
        <w:rPr>
          <w:sz w:val="24"/>
          <w:szCs w:val="24"/>
        </w:rPr>
        <w:t xml:space="preserve">hotovitel na základě písemného požadavku </w:t>
      </w:r>
      <w:r w:rsidR="00D1438C">
        <w:rPr>
          <w:sz w:val="24"/>
          <w:szCs w:val="24"/>
        </w:rPr>
        <w:t>O</w:t>
      </w:r>
      <w:r w:rsidRPr="003364C3">
        <w:rPr>
          <w:sz w:val="24"/>
          <w:szCs w:val="24"/>
        </w:rPr>
        <w:t xml:space="preserve">bjednatele podle položek (a jejich jednotkových cen) dle položkového rozpočtu, který je </w:t>
      </w:r>
      <w:r>
        <w:rPr>
          <w:sz w:val="24"/>
          <w:szCs w:val="24"/>
        </w:rPr>
        <w:t xml:space="preserve">v </w:t>
      </w:r>
      <w:r w:rsidRPr="003364C3">
        <w:rPr>
          <w:sz w:val="24"/>
          <w:szCs w:val="24"/>
        </w:rPr>
        <w:t>přílo</w:t>
      </w:r>
      <w:r>
        <w:rPr>
          <w:sz w:val="24"/>
          <w:szCs w:val="24"/>
        </w:rPr>
        <w:t>ze</w:t>
      </w:r>
      <w:r w:rsidRPr="003364C3">
        <w:rPr>
          <w:sz w:val="24"/>
          <w:szCs w:val="24"/>
        </w:rPr>
        <w:t xml:space="preserve"> č. </w:t>
      </w:r>
      <w:r>
        <w:rPr>
          <w:sz w:val="24"/>
          <w:szCs w:val="24"/>
        </w:rPr>
        <w:t>2, bod 1.</w:t>
      </w:r>
      <w:r w:rsidRPr="003364C3">
        <w:rPr>
          <w:sz w:val="24"/>
          <w:szCs w:val="24"/>
        </w:rPr>
        <w:t xml:space="preserve"> této smlouvy. Tam, kde nelze použít popsaný způsob ocenění, bude ocenění provedeno individuální kalkulací </w:t>
      </w:r>
      <w:r w:rsidR="00D1438C">
        <w:rPr>
          <w:sz w:val="24"/>
          <w:szCs w:val="24"/>
        </w:rPr>
        <w:t>Z</w:t>
      </w:r>
      <w:r w:rsidRPr="003364C3">
        <w:rPr>
          <w:sz w:val="24"/>
          <w:szCs w:val="24"/>
        </w:rPr>
        <w:t xml:space="preserve">hotovitele s přihlédnutím k položkám katalogů směrných cen v aktuálním znění, vydaných např. společností ÚRS CZ, a.s., IČO: 471 15 645, a nebude-li ani toto možné, pak budou jednotkové ceny určeny dohodou smluvních stran. Ocenění víceprací podléhá schválení </w:t>
      </w:r>
      <w:r w:rsidR="00D1438C">
        <w:rPr>
          <w:sz w:val="24"/>
          <w:szCs w:val="24"/>
        </w:rPr>
        <w:t>O</w:t>
      </w:r>
      <w:r w:rsidRPr="003364C3">
        <w:rPr>
          <w:sz w:val="24"/>
          <w:szCs w:val="24"/>
        </w:rPr>
        <w:t>bjednatelem. O těchto změnách uzavřou obě smluvní strany dodatek ke smlouvě postupem v souladu se ZZVZ, resp. s</w:t>
      </w:r>
      <w:r w:rsidR="00ED374D">
        <w:rPr>
          <w:sz w:val="24"/>
          <w:szCs w:val="24"/>
        </w:rPr>
        <w:t> </w:t>
      </w:r>
      <w:r w:rsidR="00012591">
        <w:rPr>
          <w:sz w:val="24"/>
          <w:szCs w:val="24"/>
        </w:rPr>
        <w:t>P</w:t>
      </w:r>
      <w:r w:rsidRPr="003364C3">
        <w:rPr>
          <w:sz w:val="24"/>
          <w:szCs w:val="24"/>
        </w:rPr>
        <w:t xml:space="preserve">ravidly. Zhotovitel je povinen předem výslovně upozornit </w:t>
      </w:r>
      <w:r w:rsidR="00ED374D">
        <w:rPr>
          <w:sz w:val="24"/>
          <w:szCs w:val="24"/>
        </w:rPr>
        <w:t>O</w:t>
      </w:r>
      <w:r w:rsidRPr="003364C3">
        <w:rPr>
          <w:sz w:val="24"/>
          <w:szCs w:val="24"/>
        </w:rPr>
        <w:t xml:space="preserve">bjednatele v případě, že jím navržené změny zhoršují či jinak mění kvalitu, funkčnost, vlastnosti či jiné parametry díla.  </w:t>
      </w:r>
    </w:p>
    <w:p w14:paraId="530E86C1" w14:textId="77777777" w:rsidR="003364C3" w:rsidRDefault="003364C3" w:rsidP="003364C3">
      <w:pPr>
        <w:ind w:left="709"/>
        <w:jc w:val="both"/>
        <w:rPr>
          <w:sz w:val="24"/>
          <w:szCs w:val="24"/>
        </w:rPr>
      </w:pPr>
    </w:p>
    <w:p w14:paraId="308F7440" w14:textId="73C3B8EF" w:rsidR="003364C3" w:rsidRPr="003364C3" w:rsidRDefault="003364C3" w:rsidP="003364C3">
      <w:pPr>
        <w:numPr>
          <w:ilvl w:val="1"/>
          <w:numId w:val="2"/>
        </w:numPr>
        <w:tabs>
          <w:tab w:val="clear" w:pos="360"/>
          <w:tab w:val="num" w:pos="709"/>
        </w:tabs>
        <w:ind w:left="709" w:hanging="709"/>
        <w:jc w:val="both"/>
        <w:rPr>
          <w:sz w:val="24"/>
          <w:szCs w:val="24"/>
        </w:rPr>
      </w:pPr>
      <w:r w:rsidRPr="003364C3">
        <w:rPr>
          <w:sz w:val="24"/>
          <w:szCs w:val="24"/>
        </w:rPr>
        <w:t xml:space="preserve">Vyskytnou-li se při provádění díla méněpráce (práce a výměry oceněné v nabídce, ale neprovedené), nebo </w:t>
      </w:r>
      <w:r w:rsidR="00012591">
        <w:rPr>
          <w:sz w:val="24"/>
          <w:szCs w:val="24"/>
        </w:rPr>
        <w:t>O</w:t>
      </w:r>
      <w:r w:rsidRPr="003364C3">
        <w:rPr>
          <w:sz w:val="24"/>
          <w:szCs w:val="24"/>
        </w:rPr>
        <w:t xml:space="preserve">bjednatel nařídí některé práce, dodávky a služby neprovádět, je </w:t>
      </w:r>
      <w:r w:rsidR="00012591">
        <w:rPr>
          <w:sz w:val="24"/>
          <w:szCs w:val="24"/>
        </w:rPr>
        <w:t>Z</w:t>
      </w:r>
      <w:r w:rsidRPr="003364C3">
        <w:rPr>
          <w:sz w:val="24"/>
          <w:szCs w:val="24"/>
        </w:rPr>
        <w:t xml:space="preserve">hotovitel povinen provést jejich přesný soupis včetně jejich ocenění a tento soupis předložit </w:t>
      </w:r>
      <w:r w:rsidR="00012591">
        <w:rPr>
          <w:sz w:val="24"/>
          <w:szCs w:val="24"/>
        </w:rPr>
        <w:t>O</w:t>
      </w:r>
      <w:r w:rsidRPr="003364C3">
        <w:rPr>
          <w:sz w:val="24"/>
          <w:szCs w:val="24"/>
        </w:rPr>
        <w:t xml:space="preserve">bjednateli k odsouhlasení. Tyto práce pak nebudou </w:t>
      </w:r>
      <w:r w:rsidR="00012591">
        <w:rPr>
          <w:sz w:val="24"/>
          <w:szCs w:val="24"/>
        </w:rPr>
        <w:t>Z</w:t>
      </w:r>
      <w:r w:rsidRPr="003364C3">
        <w:rPr>
          <w:sz w:val="24"/>
          <w:szCs w:val="24"/>
        </w:rPr>
        <w:t xml:space="preserve">hotovitelem provedeny, nebudou obsaženy v soupisech provedených prací dokládaných u fakturací a </w:t>
      </w:r>
      <w:r w:rsidR="00012591">
        <w:rPr>
          <w:sz w:val="24"/>
          <w:szCs w:val="24"/>
        </w:rPr>
        <w:t>Z</w:t>
      </w:r>
      <w:r w:rsidRPr="003364C3">
        <w:rPr>
          <w:sz w:val="24"/>
          <w:szCs w:val="24"/>
        </w:rPr>
        <w:t>hotovitel nebude oprávněn je fakturovat či za ně požadovat jakoukoliv úhradu či náhradu.</w:t>
      </w:r>
    </w:p>
    <w:p w14:paraId="21743AAB" w14:textId="77777777" w:rsidR="008529B5" w:rsidRPr="00144DA2" w:rsidRDefault="008529B5" w:rsidP="00144DA2">
      <w:pPr>
        <w:jc w:val="both"/>
        <w:rPr>
          <w:sz w:val="24"/>
          <w:szCs w:val="24"/>
        </w:rPr>
      </w:pPr>
    </w:p>
    <w:bookmarkEnd w:id="6"/>
    <w:p w14:paraId="02FB70C4" w14:textId="77777777" w:rsidR="008529B5" w:rsidRPr="00144DA2" w:rsidRDefault="008529B5" w:rsidP="00144DA2">
      <w:pPr>
        <w:numPr>
          <w:ilvl w:val="1"/>
          <w:numId w:val="2"/>
        </w:numPr>
        <w:tabs>
          <w:tab w:val="clear" w:pos="360"/>
          <w:tab w:val="num" w:pos="709"/>
        </w:tabs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V případě, že se bude jednat o vícepráce vyvolané prováděním díla v rozporu se</w:t>
      </w:r>
      <w:r w:rsidR="009922C5" w:rsidRPr="00144DA2">
        <w:rPr>
          <w:sz w:val="24"/>
          <w:szCs w:val="24"/>
        </w:rPr>
        <w:t xml:space="preserve"> </w:t>
      </w:r>
      <w:r w:rsidR="00CD3FE2" w:rsidRPr="00144DA2">
        <w:rPr>
          <w:sz w:val="24"/>
          <w:szCs w:val="24"/>
        </w:rPr>
        <w:t>smlouvou či</w:t>
      </w:r>
      <w:r w:rsidRPr="00144DA2">
        <w:rPr>
          <w:sz w:val="24"/>
          <w:szCs w:val="24"/>
        </w:rPr>
        <w:t xml:space="preserve"> </w:t>
      </w:r>
      <w:r w:rsidR="00AF1A0E" w:rsidRPr="00144DA2">
        <w:rPr>
          <w:sz w:val="24"/>
          <w:szCs w:val="24"/>
        </w:rPr>
        <w:t>projektovou dokumentací</w:t>
      </w:r>
      <w:r w:rsidRPr="00144DA2">
        <w:rPr>
          <w:sz w:val="24"/>
          <w:szCs w:val="24"/>
        </w:rPr>
        <w:t xml:space="preserve">, nebo o práce uložené </w:t>
      </w:r>
      <w:r w:rsidR="000C4001" w:rsidRPr="00144DA2">
        <w:rPr>
          <w:sz w:val="24"/>
          <w:szCs w:val="24"/>
        </w:rPr>
        <w:t xml:space="preserve">stavebním dozorem nebo Objednatelem </w:t>
      </w:r>
      <w:r w:rsidRPr="00144DA2">
        <w:rPr>
          <w:sz w:val="24"/>
          <w:szCs w:val="24"/>
        </w:rPr>
        <w:t xml:space="preserve">jako důsledek nekvalitního plnění, </w:t>
      </w:r>
      <w:r w:rsidR="00AF1A0E" w:rsidRPr="00144DA2">
        <w:rPr>
          <w:sz w:val="24"/>
          <w:szCs w:val="24"/>
        </w:rPr>
        <w:t>pak není Zhotovitel oprávněn žádat Objednatele o úhradu nákladů souvisejících s těmito pracemi.</w:t>
      </w:r>
    </w:p>
    <w:p w14:paraId="0321BCFD" w14:textId="77777777" w:rsidR="00AF1A0E" w:rsidRPr="00144DA2" w:rsidRDefault="00AF1A0E" w:rsidP="00144DA2">
      <w:pPr>
        <w:jc w:val="both"/>
        <w:rPr>
          <w:sz w:val="24"/>
          <w:szCs w:val="24"/>
        </w:rPr>
      </w:pPr>
    </w:p>
    <w:p w14:paraId="00C45C8D" w14:textId="77777777" w:rsidR="0081511E" w:rsidRPr="00144DA2" w:rsidRDefault="0081511E" w:rsidP="00144DA2">
      <w:pPr>
        <w:jc w:val="both"/>
        <w:rPr>
          <w:sz w:val="24"/>
          <w:szCs w:val="24"/>
        </w:rPr>
      </w:pPr>
    </w:p>
    <w:p w14:paraId="081F5096" w14:textId="77777777" w:rsidR="003A58FC" w:rsidRPr="00144DA2" w:rsidRDefault="00CD3FE2" w:rsidP="00144DA2">
      <w:pPr>
        <w:numPr>
          <w:ilvl w:val="0"/>
          <w:numId w:val="1"/>
        </w:numPr>
        <w:tabs>
          <w:tab w:val="clear" w:pos="360"/>
          <w:tab w:val="num" w:pos="709"/>
        </w:tabs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b/>
          <w:bCs/>
          <w:sz w:val="24"/>
          <w:szCs w:val="24"/>
        </w:rPr>
        <w:t>Platební</w:t>
      </w:r>
      <w:r w:rsidR="008529B5" w:rsidRPr="00144DA2">
        <w:rPr>
          <w:b/>
          <w:bCs/>
          <w:sz w:val="24"/>
          <w:szCs w:val="24"/>
        </w:rPr>
        <w:t xml:space="preserve"> podmínky</w:t>
      </w:r>
    </w:p>
    <w:p w14:paraId="34634949" w14:textId="77777777" w:rsidR="003A58FC" w:rsidRPr="00144DA2" w:rsidRDefault="003A58FC" w:rsidP="00144DA2">
      <w:pPr>
        <w:ind w:left="709"/>
        <w:jc w:val="both"/>
        <w:rPr>
          <w:b/>
          <w:bCs/>
          <w:sz w:val="24"/>
          <w:szCs w:val="24"/>
        </w:rPr>
      </w:pPr>
    </w:p>
    <w:p w14:paraId="5FFF3CBD" w14:textId="59FDEF6E" w:rsidR="003A58FC" w:rsidRPr="001C635A" w:rsidRDefault="00A5164B" w:rsidP="00144DA2">
      <w:pPr>
        <w:numPr>
          <w:ilvl w:val="1"/>
          <w:numId w:val="16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Objednatel uhradí Zhotoviteli smluvní cenu uvedenou v bodě 4.1 této smlouvy formou dílčích plnění za daný kalendářní měsíc. Fakturace bude probíhat na základě skutečně provedených prací a prokazatelně zjištěných dodávek zařízení </w:t>
      </w:r>
      <w:r w:rsidR="00270E42" w:rsidRPr="00144DA2">
        <w:rPr>
          <w:sz w:val="24"/>
          <w:szCs w:val="24"/>
        </w:rPr>
        <w:t xml:space="preserve">v daném měsíci </w:t>
      </w:r>
      <w:r w:rsidRPr="00144DA2">
        <w:rPr>
          <w:sz w:val="24"/>
          <w:szCs w:val="24"/>
        </w:rPr>
        <w:t xml:space="preserve">dle smluvního rozpočtu a v souladu s orientačním </w:t>
      </w:r>
      <w:r w:rsidR="00270E42" w:rsidRPr="00144DA2">
        <w:rPr>
          <w:sz w:val="24"/>
          <w:szCs w:val="24"/>
        </w:rPr>
        <w:t>plánem fakturace, který je součástí n</w:t>
      </w:r>
      <w:r w:rsidR="003A58FC" w:rsidRPr="00144DA2">
        <w:rPr>
          <w:sz w:val="24"/>
          <w:szCs w:val="24"/>
        </w:rPr>
        <w:t xml:space="preserve">abídky </w:t>
      </w:r>
      <w:r w:rsidR="003A58FC" w:rsidRPr="001C635A">
        <w:rPr>
          <w:sz w:val="24"/>
          <w:szCs w:val="24"/>
        </w:rPr>
        <w:t>Zhotovitele (</w:t>
      </w:r>
      <w:r w:rsidR="0090189F" w:rsidRPr="001C635A">
        <w:rPr>
          <w:sz w:val="24"/>
          <w:szCs w:val="24"/>
        </w:rPr>
        <w:t xml:space="preserve">viz příloha č. </w:t>
      </w:r>
      <w:r w:rsidR="00AE1BF9" w:rsidRPr="001C635A">
        <w:rPr>
          <w:sz w:val="24"/>
          <w:szCs w:val="24"/>
        </w:rPr>
        <w:t xml:space="preserve">2 bod </w:t>
      </w:r>
      <w:r w:rsidR="00796D05">
        <w:rPr>
          <w:sz w:val="24"/>
          <w:szCs w:val="24"/>
        </w:rPr>
        <w:t>1</w:t>
      </w:r>
      <w:r w:rsidR="00AE1BF9" w:rsidRPr="001C635A">
        <w:rPr>
          <w:sz w:val="24"/>
          <w:szCs w:val="24"/>
        </w:rPr>
        <w:t>)</w:t>
      </w:r>
      <w:r w:rsidR="0090189F" w:rsidRPr="001C635A">
        <w:rPr>
          <w:sz w:val="24"/>
          <w:szCs w:val="24"/>
        </w:rPr>
        <w:t xml:space="preserve"> – Nabídka Zhotovitele</w:t>
      </w:r>
      <w:r w:rsidR="00270E42" w:rsidRPr="001C635A">
        <w:rPr>
          <w:sz w:val="24"/>
          <w:szCs w:val="24"/>
        </w:rPr>
        <w:t>.</w:t>
      </w:r>
    </w:p>
    <w:p w14:paraId="5DC9FE3B" w14:textId="77777777" w:rsidR="0081511E" w:rsidRPr="00144DA2" w:rsidRDefault="0081511E" w:rsidP="00144DA2">
      <w:pPr>
        <w:ind w:left="709"/>
        <w:jc w:val="both"/>
        <w:rPr>
          <w:b/>
          <w:bCs/>
          <w:sz w:val="24"/>
          <w:szCs w:val="24"/>
        </w:rPr>
      </w:pPr>
    </w:p>
    <w:p w14:paraId="292AFE3E" w14:textId="77777777" w:rsidR="003A58FC" w:rsidRPr="00144DA2" w:rsidRDefault="003C6A17" w:rsidP="00144DA2">
      <w:pPr>
        <w:numPr>
          <w:ilvl w:val="1"/>
          <w:numId w:val="16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Vždy k</w:t>
      </w:r>
      <w:r w:rsidR="00270E42" w:rsidRPr="00144DA2">
        <w:rPr>
          <w:sz w:val="24"/>
          <w:szCs w:val="24"/>
        </w:rPr>
        <w:t xml:space="preserve">e konci kalendářního měsíce předloží Zhotovitel ke kontrole Objednateli dílčí soupis provedených prací a dodávek za daný měsíc. Do </w:t>
      </w:r>
      <w:r w:rsidR="00E0146D" w:rsidRPr="00144DA2">
        <w:rPr>
          <w:sz w:val="24"/>
          <w:szCs w:val="24"/>
        </w:rPr>
        <w:t>3</w:t>
      </w:r>
      <w:r w:rsidR="00270E42" w:rsidRPr="00144DA2">
        <w:rPr>
          <w:sz w:val="24"/>
          <w:szCs w:val="24"/>
        </w:rPr>
        <w:t xml:space="preserve"> pracovních dnů je Objednatel povinen provést kontrolu tohoto soupisu</w:t>
      </w:r>
      <w:r w:rsidR="00CB656E" w:rsidRPr="00144DA2">
        <w:rPr>
          <w:sz w:val="24"/>
          <w:szCs w:val="24"/>
        </w:rPr>
        <w:t xml:space="preserve"> a soupis odsouhlasit nebo vrátit Zhotoviteli </w:t>
      </w:r>
      <w:r w:rsidR="00DA7259" w:rsidRPr="00144DA2">
        <w:rPr>
          <w:sz w:val="24"/>
          <w:szCs w:val="24"/>
        </w:rPr>
        <w:br/>
      </w:r>
      <w:r w:rsidR="00CB656E" w:rsidRPr="00144DA2">
        <w:rPr>
          <w:sz w:val="24"/>
          <w:szCs w:val="24"/>
        </w:rPr>
        <w:t>k přepracování</w:t>
      </w:r>
      <w:r w:rsidR="0086161A" w:rsidRPr="00144DA2">
        <w:rPr>
          <w:sz w:val="24"/>
          <w:szCs w:val="24"/>
        </w:rPr>
        <w:t xml:space="preserve"> s uvedením důvodu, pro který s předloženým soupisem nesouhlasí.</w:t>
      </w:r>
      <w:r w:rsidR="00270E42" w:rsidRPr="00144DA2">
        <w:rPr>
          <w:sz w:val="24"/>
          <w:szCs w:val="24"/>
        </w:rPr>
        <w:t xml:space="preserve"> Na základě souhlasu Objednatele se soupisem provedených prací a dodávek je Zhotovitel oprávněn vystavit dílčí fakturu</w:t>
      </w:r>
      <w:r w:rsidRPr="00144DA2">
        <w:rPr>
          <w:sz w:val="24"/>
          <w:szCs w:val="24"/>
        </w:rPr>
        <w:t>. Soupis provedených prací a dodávek podepsaný Objednatelem bude přílohou dílčí faktury. Dnem uskutečnění dílčího zdanitelného plnění je vždy poslední den daného kalendářního měsíce.</w:t>
      </w:r>
    </w:p>
    <w:p w14:paraId="71685E12" w14:textId="77777777" w:rsidR="003A58FC" w:rsidRPr="00144DA2" w:rsidRDefault="003A58FC" w:rsidP="00144DA2">
      <w:pPr>
        <w:pStyle w:val="Odstavecseseznamem"/>
        <w:rPr>
          <w:sz w:val="24"/>
          <w:szCs w:val="24"/>
        </w:rPr>
      </w:pPr>
    </w:p>
    <w:p w14:paraId="4BEDD8AB" w14:textId="7270BC14" w:rsidR="003A58FC" w:rsidRPr="00144DA2" w:rsidRDefault="00CB656E" w:rsidP="00144DA2">
      <w:pPr>
        <w:numPr>
          <w:ilvl w:val="1"/>
          <w:numId w:val="16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Z</w:t>
      </w:r>
      <w:r w:rsidR="008529B5" w:rsidRPr="00144DA2">
        <w:rPr>
          <w:sz w:val="24"/>
          <w:szCs w:val="24"/>
        </w:rPr>
        <w:t xml:space="preserve">hotovitel vystaví </w:t>
      </w:r>
      <w:r w:rsidRPr="00144DA2">
        <w:rPr>
          <w:sz w:val="24"/>
          <w:szCs w:val="24"/>
        </w:rPr>
        <w:t>dílčí</w:t>
      </w:r>
      <w:r w:rsidR="008529B5" w:rsidRPr="00144DA2">
        <w:rPr>
          <w:sz w:val="24"/>
          <w:szCs w:val="24"/>
        </w:rPr>
        <w:t xml:space="preserve"> fakturu</w:t>
      </w:r>
      <w:r w:rsidRPr="00144DA2">
        <w:rPr>
          <w:sz w:val="24"/>
          <w:szCs w:val="24"/>
        </w:rPr>
        <w:t xml:space="preserve"> za daný kalendářní měsíc</w:t>
      </w:r>
      <w:r w:rsidR="008529B5" w:rsidRPr="00144DA2">
        <w:rPr>
          <w:sz w:val="24"/>
          <w:szCs w:val="24"/>
        </w:rPr>
        <w:t xml:space="preserve"> ve 2 vyhotoveních</w:t>
      </w:r>
      <w:r w:rsidR="009D6F5D" w:rsidRPr="00144DA2">
        <w:rPr>
          <w:sz w:val="24"/>
          <w:szCs w:val="24"/>
        </w:rPr>
        <w:t xml:space="preserve"> </w:t>
      </w:r>
      <w:r w:rsidR="00265B4B" w:rsidRPr="00144DA2">
        <w:rPr>
          <w:sz w:val="24"/>
          <w:szCs w:val="24"/>
        </w:rPr>
        <w:t>(stejnopisech).</w:t>
      </w:r>
      <w:r w:rsidRPr="00144DA2">
        <w:rPr>
          <w:sz w:val="24"/>
          <w:szCs w:val="24"/>
        </w:rPr>
        <w:t xml:space="preserve"> Vystavené faktury musí obsahovat všechny </w:t>
      </w:r>
      <w:r w:rsidR="005F1413" w:rsidRPr="00144DA2">
        <w:rPr>
          <w:sz w:val="24"/>
          <w:szCs w:val="24"/>
        </w:rPr>
        <w:t xml:space="preserve">zákonné </w:t>
      </w:r>
      <w:r w:rsidRPr="00144DA2">
        <w:rPr>
          <w:sz w:val="24"/>
          <w:szCs w:val="24"/>
        </w:rPr>
        <w:t>náležitosti daňového dokladu. Na faktuře bude vždy uvedeno i číslo této smlouvy</w:t>
      </w:r>
      <w:r w:rsidR="0083065C">
        <w:rPr>
          <w:sz w:val="24"/>
          <w:szCs w:val="24"/>
        </w:rPr>
        <w:t xml:space="preserve"> a příslušná identifikace projektu</w:t>
      </w:r>
      <w:r w:rsidRPr="00144DA2">
        <w:rPr>
          <w:sz w:val="24"/>
          <w:szCs w:val="24"/>
        </w:rPr>
        <w:t>.</w:t>
      </w:r>
    </w:p>
    <w:p w14:paraId="7E9DE2F9" w14:textId="77777777" w:rsidR="003A58FC" w:rsidRPr="00144DA2" w:rsidRDefault="003A58FC" w:rsidP="00144DA2">
      <w:pPr>
        <w:pStyle w:val="Odstavecseseznamem"/>
        <w:rPr>
          <w:sz w:val="24"/>
          <w:szCs w:val="24"/>
        </w:rPr>
      </w:pPr>
    </w:p>
    <w:p w14:paraId="0A1955E8" w14:textId="49310D38" w:rsidR="003A58FC" w:rsidRPr="00144DA2" w:rsidRDefault="008529B5" w:rsidP="00144DA2">
      <w:pPr>
        <w:numPr>
          <w:ilvl w:val="1"/>
          <w:numId w:val="16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Splatnost </w:t>
      </w:r>
      <w:r w:rsidR="005F1413" w:rsidRPr="00144DA2">
        <w:rPr>
          <w:sz w:val="24"/>
          <w:szCs w:val="24"/>
        </w:rPr>
        <w:t xml:space="preserve">všech </w:t>
      </w:r>
      <w:r w:rsidRPr="00144DA2">
        <w:rPr>
          <w:sz w:val="24"/>
          <w:szCs w:val="24"/>
        </w:rPr>
        <w:t xml:space="preserve">faktur se stanovuje </w:t>
      </w:r>
      <w:proofErr w:type="gramStart"/>
      <w:r w:rsidRPr="00144DA2">
        <w:rPr>
          <w:sz w:val="24"/>
          <w:szCs w:val="24"/>
        </w:rPr>
        <w:t xml:space="preserve">na </w:t>
      </w:r>
      <w:r w:rsidR="00680EA0" w:rsidRPr="00144DA2">
        <w:rPr>
          <w:b/>
          <w:sz w:val="24"/>
          <w:szCs w:val="24"/>
        </w:rPr>
        <w:t xml:space="preserve"> </w:t>
      </w:r>
      <w:r w:rsidR="00B45640">
        <w:rPr>
          <w:b/>
          <w:sz w:val="24"/>
          <w:szCs w:val="24"/>
        </w:rPr>
        <w:t>30</w:t>
      </w:r>
      <w:proofErr w:type="gramEnd"/>
      <w:r w:rsidRPr="00144DA2">
        <w:rPr>
          <w:sz w:val="24"/>
          <w:szCs w:val="24"/>
        </w:rPr>
        <w:t xml:space="preserve"> dnů ode dne doručení.</w:t>
      </w:r>
    </w:p>
    <w:p w14:paraId="09016B0B" w14:textId="77777777" w:rsidR="003A58FC" w:rsidRPr="00144DA2" w:rsidRDefault="003A58FC" w:rsidP="00144DA2">
      <w:pPr>
        <w:pStyle w:val="Odstavecseseznamem"/>
        <w:rPr>
          <w:sz w:val="24"/>
          <w:szCs w:val="24"/>
        </w:rPr>
      </w:pPr>
    </w:p>
    <w:p w14:paraId="16743C99" w14:textId="77777777" w:rsidR="003A58FC" w:rsidRPr="00144DA2" w:rsidRDefault="00CB656E" w:rsidP="00144DA2">
      <w:pPr>
        <w:numPr>
          <w:ilvl w:val="1"/>
          <w:numId w:val="16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Konečnou fakturu (daňový doklad) vystaví Zhotovitel po uskutečnění</w:t>
      </w:r>
      <w:r w:rsidR="009922C5" w:rsidRPr="00144DA2">
        <w:rPr>
          <w:sz w:val="24"/>
          <w:szCs w:val="24"/>
        </w:rPr>
        <w:t xml:space="preserve"> </w:t>
      </w:r>
      <w:r w:rsidR="008529B5" w:rsidRPr="00144DA2">
        <w:rPr>
          <w:sz w:val="24"/>
          <w:szCs w:val="24"/>
        </w:rPr>
        <w:t>posledního</w:t>
      </w:r>
      <w:r w:rsidR="00540D2A" w:rsidRPr="00144DA2">
        <w:rPr>
          <w:sz w:val="24"/>
          <w:szCs w:val="24"/>
        </w:rPr>
        <w:t xml:space="preserve"> </w:t>
      </w:r>
      <w:r w:rsidR="008529B5" w:rsidRPr="00144DA2">
        <w:rPr>
          <w:sz w:val="24"/>
          <w:szCs w:val="24"/>
        </w:rPr>
        <w:t>dílčího zdanitelného plnění, tj. po projednání a odsouhlasení konečné částky na základě</w:t>
      </w:r>
      <w:r w:rsidR="008529B5" w:rsidRPr="00144DA2">
        <w:rPr>
          <w:sz w:val="24"/>
          <w:szCs w:val="24"/>
        </w:rPr>
        <w:br/>
        <w:t xml:space="preserve">zápisu o projednání a schválení konečné faktury. </w:t>
      </w:r>
      <w:r w:rsidR="005F1413" w:rsidRPr="00144DA2">
        <w:rPr>
          <w:sz w:val="24"/>
          <w:szCs w:val="24"/>
        </w:rPr>
        <w:t xml:space="preserve">Konečná faktura musí obsahovat všechny zákonné náležitosti daňového dokladu. </w:t>
      </w:r>
      <w:r w:rsidR="008529B5" w:rsidRPr="00144DA2">
        <w:rPr>
          <w:sz w:val="24"/>
          <w:szCs w:val="24"/>
        </w:rPr>
        <w:t>Přílohou konečné faktury musí být oběma stranami podepsaný zápis o projednání a schválení konečné faktury</w:t>
      </w:r>
      <w:r w:rsidR="005F1413" w:rsidRPr="00144DA2">
        <w:rPr>
          <w:sz w:val="24"/>
          <w:szCs w:val="24"/>
        </w:rPr>
        <w:t xml:space="preserve"> a protokol o předání a převzetí dokončeného díla.</w:t>
      </w:r>
    </w:p>
    <w:p w14:paraId="04456485" w14:textId="77777777" w:rsidR="003A58FC" w:rsidRPr="00144DA2" w:rsidRDefault="003A58FC" w:rsidP="00144DA2">
      <w:pPr>
        <w:pStyle w:val="Odstavecseseznamem"/>
        <w:rPr>
          <w:sz w:val="24"/>
          <w:szCs w:val="24"/>
        </w:rPr>
      </w:pPr>
    </w:p>
    <w:p w14:paraId="752DF8DC" w14:textId="77777777" w:rsidR="003A58FC" w:rsidRPr="00144DA2" w:rsidRDefault="008529B5" w:rsidP="00144DA2">
      <w:pPr>
        <w:numPr>
          <w:ilvl w:val="1"/>
          <w:numId w:val="16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V případě, že faktura nebude obsahovat všechny náležitosti nebo k ní nebudou</w:t>
      </w:r>
      <w:r w:rsidR="009922C5" w:rsidRPr="00144DA2">
        <w:rPr>
          <w:sz w:val="24"/>
          <w:szCs w:val="24"/>
        </w:rPr>
        <w:t xml:space="preserve"> </w:t>
      </w:r>
      <w:r w:rsidR="005F1413" w:rsidRPr="00144DA2">
        <w:rPr>
          <w:sz w:val="24"/>
          <w:szCs w:val="24"/>
        </w:rPr>
        <w:t>přiloženy</w:t>
      </w:r>
      <w:r w:rsidRPr="00144DA2">
        <w:rPr>
          <w:sz w:val="24"/>
          <w:szCs w:val="24"/>
        </w:rPr>
        <w:t xml:space="preserve"> doklady </w:t>
      </w:r>
      <w:r w:rsidR="005F1413" w:rsidRPr="00144DA2">
        <w:rPr>
          <w:sz w:val="24"/>
          <w:szCs w:val="24"/>
        </w:rPr>
        <w:t>uvedené v této smlouvě</w:t>
      </w:r>
      <w:r w:rsidRPr="00144DA2">
        <w:rPr>
          <w:sz w:val="24"/>
          <w:szCs w:val="24"/>
        </w:rPr>
        <w:t>,</w:t>
      </w:r>
      <w:r w:rsidR="005F1413" w:rsidRPr="00144DA2">
        <w:rPr>
          <w:sz w:val="24"/>
          <w:szCs w:val="24"/>
        </w:rPr>
        <w:t xml:space="preserve"> pak je O</w:t>
      </w:r>
      <w:r w:rsidRPr="00144DA2">
        <w:rPr>
          <w:sz w:val="24"/>
          <w:szCs w:val="24"/>
        </w:rPr>
        <w:t xml:space="preserve">bjednatel oprávněn vrátit </w:t>
      </w:r>
      <w:r w:rsidR="005F1413" w:rsidRPr="00144DA2">
        <w:rPr>
          <w:sz w:val="24"/>
          <w:szCs w:val="24"/>
        </w:rPr>
        <w:t>fakturu</w:t>
      </w:r>
      <w:r w:rsidRPr="00144DA2">
        <w:rPr>
          <w:sz w:val="24"/>
          <w:szCs w:val="24"/>
        </w:rPr>
        <w:br/>
      </w:r>
      <w:r w:rsidR="005F1413" w:rsidRPr="00144DA2">
        <w:rPr>
          <w:sz w:val="24"/>
          <w:szCs w:val="24"/>
        </w:rPr>
        <w:t>Z</w:t>
      </w:r>
      <w:r w:rsidRPr="00144DA2">
        <w:rPr>
          <w:sz w:val="24"/>
          <w:szCs w:val="24"/>
        </w:rPr>
        <w:t xml:space="preserve">hotoviteli k doplnění či opravě a požadovat </w:t>
      </w:r>
      <w:r w:rsidR="005F1413" w:rsidRPr="00144DA2">
        <w:rPr>
          <w:sz w:val="24"/>
          <w:szCs w:val="24"/>
        </w:rPr>
        <w:t xml:space="preserve">opětovné </w:t>
      </w:r>
      <w:r w:rsidRPr="00144DA2">
        <w:rPr>
          <w:sz w:val="24"/>
          <w:szCs w:val="24"/>
        </w:rPr>
        <w:t xml:space="preserve">vystavení řádného </w:t>
      </w:r>
      <w:r w:rsidR="005F1413" w:rsidRPr="00144DA2">
        <w:rPr>
          <w:sz w:val="24"/>
          <w:szCs w:val="24"/>
        </w:rPr>
        <w:t xml:space="preserve">daňového </w:t>
      </w:r>
      <w:r w:rsidRPr="00144DA2">
        <w:rPr>
          <w:sz w:val="24"/>
          <w:szCs w:val="24"/>
        </w:rPr>
        <w:t>dokladu. Ode dne</w:t>
      </w:r>
      <w:r w:rsidR="005F1413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doručení opravené faktury běží nová lhůta splatnosti.</w:t>
      </w:r>
    </w:p>
    <w:p w14:paraId="3E570732" w14:textId="3F80741B" w:rsidR="003A58FC" w:rsidRPr="00144DA2" w:rsidRDefault="003A58FC" w:rsidP="00E33057">
      <w:pPr>
        <w:pStyle w:val="Odstavecseseznamem"/>
        <w:ind w:left="0"/>
        <w:rPr>
          <w:sz w:val="24"/>
          <w:szCs w:val="24"/>
        </w:rPr>
      </w:pPr>
    </w:p>
    <w:p w14:paraId="2BBBE70D" w14:textId="77777777" w:rsidR="003A58FC" w:rsidRPr="00144DA2" w:rsidRDefault="008529B5" w:rsidP="00144DA2">
      <w:pPr>
        <w:numPr>
          <w:ilvl w:val="1"/>
          <w:numId w:val="16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Platby jsou považovány vždy za včasné, pokud byla ve lhůtě splatnosti příslušná částka</w:t>
      </w:r>
      <w:r w:rsidR="009922C5" w:rsidRPr="00144DA2">
        <w:rPr>
          <w:sz w:val="24"/>
          <w:szCs w:val="24"/>
        </w:rPr>
        <w:t xml:space="preserve"> </w:t>
      </w:r>
      <w:r w:rsidR="00E0146D" w:rsidRPr="00144DA2">
        <w:rPr>
          <w:sz w:val="24"/>
          <w:szCs w:val="24"/>
        </w:rPr>
        <w:t>odeslána O</w:t>
      </w:r>
      <w:r w:rsidR="00845707" w:rsidRPr="00144DA2">
        <w:rPr>
          <w:sz w:val="24"/>
          <w:szCs w:val="24"/>
        </w:rPr>
        <w:t xml:space="preserve">bjednatelem </w:t>
      </w:r>
      <w:r w:rsidR="00E0146D" w:rsidRPr="00144DA2">
        <w:rPr>
          <w:sz w:val="24"/>
          <w:szCs w:val="24"/>
        </w:rPr>
        <w:t>na účet Z</w:t>
      </w:r>
      <w:r w:rsidRPr="00144DA2">
        <w:rPr>
          <w:sz w:val="24"/>
          <w:szCs w:val="24"/>
        </w:rPr>
        <w:t>hotovitele</w:t>
      </w:r>
      <w:r w:rsidR="001B68A2" w:rsidRPr="00144DA2">
        <w:rPr>
          <w:sz w:val="24"/>
          <w:szCs w:val="24"/>
        </w:rPr>
        <w:t>.</w:t>
      </w:r>
      <w:r w:rsidRPr="00144DA2">
        <w:rPr>
          <w:sz w:val="24"/>
          <w:szCs w:val="24"/>
        </w:rPr>
        <w:t xml:space="preserve"> </w:t>
      </w:r>
    </w:p>
    <w:p w14:paraId="629BA80D" w14:textId="77777777" w:rsidR="003A58FC" w:rsidRPr="00144DA2" w:rsidRDefault="003A58FC" w:rsidP="00144DA2">
      <w:pPr>
        <w:pStyle w:val="Odstavecseseznamem"/>
        <w:rPr>
          <w:sz w:val="24"/>
          <w:szCs w:val="24"/>
        </w:rPr>
      </w:pPr>
    </w:p>
    <w:p w14:paraId="4B9B7771" w14:textId="4FB7FBF2" w:rsidR="001B68A2" w:rsidRPr="003472C4" w:rsidRDefault="001B68A2" w:rsidP="003472C4">
      <w:pPr>
        <w:numPr>
          <w:ilvl w:val="1"/>
          <w:numId w:val="16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Smluvní strany se dohodly, že O</w:t>
      </w:r>
      <w:r w:rsidR="008529B5" w:rsidRPr="00144DA2">
        <w:rPr>
          <w:sz w:val="24"/>
          <w:szCs w:val="24"/>
        </w:rPr>
        <w:t>bjednatel zadrží a</w:t>
      </w:r>
      <w:r w:rsidR="008529B5" w:rsidRPr="00144DA2">
        <w:rPr>
          <w:i/>
          <w:iCs/>
          <w:sz w:val="24"/>
          <w:szCs w:val="24"/>
        </w:rPr>
        <w:t xml:space="preserve"> </w:t>
      </w:r>
      <w:r w:rsidR="008529B5" w:rsidRPr="00144DA2">
        <w:rPr>
          <w:sz w:val="24"/>
          <w:szCs w:val="24"/>
        </w:rPr>
        <w:t>neproplatí 10 % z každé fakturované</w:t>
      </w:r>
      <w:r w:rsidR="009922C5" w:rsidRPr="00144DA2">
        <w:rPr>
          <w:sz w:val="24"/>
          <w:szCs w:val="24"/>
        </w:rPr>
        <w:t xml:space="preserve"> </w:t>
      </w:r>
      <w:r w:rsidR="008529B5" w:rsidRPr="00144DA2">
        <w:rPr>
          <w:sz w:val="24"/>
          <w:szCs w:val="24"/>
        </w:rPr>
        <w:t>částky ve výši bez DPH. Toto zádrž</w:t>
      </w:r>
      <w:r w:rsidRPr="00144DA2">
        <w:rPr>
          <w:sz w:val="24"/>
          <w:szCs w:val="24"/>
        </w:rPr>
        <w:t>né bude uvolněno ve dvou fázích</w:t>
      </w:r>
      <w:r w:rsidR="003472C4">
        <w:rPr>
          <w:sz w:val="24"/>
          <w:szCs w:val="24"/>
        </w:rPr>
        <w:t>:</w:t>
      </w:r>
    </w:p>
    <w:p w14:paraId="2641F5E1" w14:textId="74BCAA98" w:rsidR="001B68A2" w:rsidRPr="00F36D8C" w:rsidRDefault="008529B5" w:rsidP="00144DA2">
      <w:pPr>
        <w:numPr>
          <w:ilvl w:val="2"/>
          <w:numId w:val="11"/>
        </w:numPr>
        <w:tabs>
          <w:tab w:val="clear" w:pos="720"/>
        </w:tabs>
        <w:ind w:left="1134" w:hanging="283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Do 15 kalendářních dnů poté, kdy bude písemně potvrzeno odstranění všech vad a provedení všech </w:t>
      </w:r>
      <w:r w:rsidR="00DF00B7">
        <w:rPr>
          <w:sz w:val="24"/>
          <w:szCs w:val="24"/>
        </w:rPr>
        <w:t>případných</w:t>
      </w:r>
      <w:r w:rsidRPr="00144DA2">
        <w:rPr>
          <w:sz w:val="24"/>
          <w:szCs w:val="24"/>
        </w:rPr>
        <w:t xml:space="preserve"> nedodělků, které jsou </w:t>
      </w:r>
      <w:r w:rsidR="003945A7" w:rsidRPr="00144DA2">
        <w:rPr>
          <w:sz w:val="24"/>
          <w:szCs w:val="24"/>
        </w:rPr>
        <w:t>uvedeny</w:t>
      </w:r>
      <w:r w:rsidRPr="00144DA2">
        <w:rPr>
          <w:sz w:val="24"/>
          <w:szCs w:val="24"/>
        </w:rPr>
        <w:t xml:space="preserve"> v zápise o předání a </w:t>
      </w:r>
      <w:r w:rsidRPr="00F36D8C">
        <w:rPr>
          <w:sz w:val="24"/>
          <w:szCs w:val="24"/>
        </w:rPr>
        <w:t xml:space="preserve">převzetí, bude uvolněno </w:t>
      </w:r>
      <w:proofErr w:type="gramStart"/>
      <w:r w:rsidRPr="00F36D8C">
        <w:rPr>
          <w:sz w:val="24"/>
          <w:szCs w:val="24"/>
        </w:rPr>
        <w:t>50%</w:t>
      </w:r>
      <w:proofErr w:type="gramEnd"/>
      <w:r w:rsidRPr="00F36D8C">
        <w:rPr>
          <w:sz w:val="24"/>
          <w:szCs w:val="24"/>
        </w:rPr>
        <w:t xml:space="preserve"> ze zadržené částky</w:t>
      </w:r>
      <w:r w:rsidR="001B68A2" w:rsidRPr="00F36D8C">
        <w:rPr>
          <w:sz w:val="24"/>
          <w:szCs w:val="24"/>
        </w:rPr>
        <w:t>.</w:t>
      </w:r>
    </w:p>
    <w:p w14:paraId="4B828BAF" w14:textId="69B4D771" w:rsidR="00566DF0" w:rsidRPr="00F36D8C" w:rsidRDefault="001B68A2" w:rsidP="00144DA2">
      <w:pPr>
        <w:numPr>
          <w:ilvl w:val="2"/>
          <w:numId w:val="11"/>
        </w:numPr>
        <w:tabs>
          <w:tab w:val="clear" w:pos="720"/>
        </w:tabs>
        <w:ind w:left="1134" w:hanging="283"/>
        <w:jc w:val="both"/>
        <w:rPr>
          <w:sz w:val="24"/>
          <w:szCs w:val="24"/>
        </w:rPr>
      </w:pPr>
      <w:bookmarkStart w:id="7" w:name="_Hlk169887943"/>
      <w:r w:rsidRPr="00F36D8C">
        <w:rPr>
          <w:sz w:val="24"/>
          <w:szCs w:val="24"/>
        </w:rPr>
        <w:t>Z</w:t>
      </w:r>
      <w:r w:rsidR="008529B5" w:rsidRPr="00F36D8C">
        <w:rPr>
          <w:sz w:val="24"/>
          <w:szCs w:val="24"/>
        </w:rPr>
        <w:t xml:space="preserve">bývajících 50 % ze zadržené částky bude použito jako zádržné </w:t>
      </w:r>
      <w:r w:rsidR="00CF13E1" w:rsidRPr="00F36D8C">
        <w:rPr>
          <w:sz w:val="24"/>
          <w:szCs w:val="24"/>
        </w:rPr>
        <w:t>do dne předložení záruky dle následující věty</w:t>
      </w:r>
      <w:r w:rsidR="008529B5" w:rsidRPr="00F36D8C">
        <w:rPr>
          <w:sz w:val="24"/>
          <w:szCs w:val="24"/>
        </w:rPr>
        <w:t>.</w:t>
      </w:r>
      <w:r w:rsidR="00B273AD" w:rsidRPr="00F36D8C">
        <w:rPr>
          <w:sz w:val="24"/>
          <w:szCs w:val="24"/>
        </w:rPr>
        <w:t xml:space="preserve"> Zhotovitel předloží O</w:t>
      </w:r>
      <w:r w:rsidR="008529B5" w:rsidRPr="00F36D8C">
        <w:rPr>
          <w:sz w:val="24"/>
          <w:szCs w:val="24"/>
        </w:rPr>
        <w:t xml:space="preserve">bjednateli bankovní </w:t>
      </w:r>
      <w:r w:rsidR="00B273AD" w:rsidRPr="00F36D8C">
        <w:rPr>
          <w:sz w:val="24"/>
          <w:szCs w:val="24"/>
        </w:rPr>
        <w:t>záruku</w:t>
      </w:r>
      <w:r w:rsidR="009A789D" w:rsidRPr="00F36D8C">
        <w:rPr>
          <w:sz w:val="24"/>
          <w:szCs w:val="24"/>
        </w:rPr>
        <w:t xml:space="preserve"> nebo záruku za zádržné</w:t>
      </w:r>
      <w:r w:rsidR="00B273AD" w:rsidRPr="00F36D8C">
        <w:rPr>
          <w:sz w:val="24"/>
          <w:szCs w:val="24"/>
        </w:rPr>
        <w:t>, jejíž text bude předem O</w:t>
      </w:r>
      <w:r w:rsidR="008529B5" w:rsidRPr="00F36D8C">
        <w:rPr>
          <w:sz w:val="24"/>
          <w:szCs w:val="24"/>
        </w:rPr>
        <w:t xml:space="preserve">bjednatelem odsouhlasen, znějící na částku odpovídající zbývajícím </w:t>
      </w:r>
      <w:proofErr w:type="gramStart"/>
      <w:r w:rsidR="00B273AD" w:rsidRPr="00F36D8C">
        <w:rPr>
          <w:sz w:val="24"/>
          <w:szCs w:val="24"/>
        </w:rPr>
        <w:t>50%</w:t>
      </w:r>
      <w:proofErr w:type="gramEnd"/>
      <w:r w:rsidR="00B273AD" w:rsidRPr="00F36D8C">
        <w:rPr>
          <w:sz w:val="24"/>
          <w:szCs w:val="24"/>
        </w:rPr>
        <w:t xml:space="preserve"> ze zadržené částky</w:t>
      </w:r>
      <w:r w:rsidR="004C1F8E" w:rsidRPr="00F36D8C">
        <w:rPr>
          <w:sz w:val="24"/>
          <w:szCs w:val="24"/>
        </w:rPr>
        <w:t>.</w:t>
      </w:r>
      <w:r w:rsidR="00B273AD" w:rsidRPr="00F36D8C">
        <w:rPr>
          <w:sz w:val="24"/>
          <w:szCs w:val="24"/>
        </w:rPr>
        <w:t xml:space="preserve"> </w:t>
      </w:r>
      <w:r w:rsidR="00433CBE" w:rsidRPr="00F36D8C">
        <w:rPr>
          <w:sz w:val="24"/>
          <w:szCs w:val="24"/>
        </w:rPr>
        <w:t>Následně</w:t>
      </w:r>
      <w:r w:rsidR="004C1F8E" w:rsidRPr="00F36D8C">
        <w:rPr>
          <w:sz w:val="24"/>
          <w:szCs w:val="24"/>
        </w:rPr>
        <w:t xml:space="preserve"> </w:t>
      </w:r>
      <w:r w:rsidR="00B273AD" w:rsidRPr="00F36D8C">
        <w:rPr>
          <w:sz w:val="24"/>
          <w:szCs w:val="24"/>
        </w:rPr>
        <w:t>O</w:t>
      </w:r>
      <w:r w:rsidR="008529B5" w:rsidRPr="00F36D8C">
        <w:rPr>
          <w:sz w:val="24"/>
          <w:szCs w:val="24"/>
        </w:rPr>
        <w:t xml:space="preserve">bjednatel </w:t>
      </w:r>
      <w:r w:rsidR="004C1F8E" w:rsidRPr="00F36D8C">
        <w:rPr>
          <w:sz w:val="24"/>
          <w:szCs w:val="24"/>
        </w:rPr>
        <w:t xml:space="preserve">uvolní </w:t>
      </w:r>
      <w:r w:rsidR="008529B5" w:rsidRPr="00F36D8C">
        <w:rPr>
          <w:sz w:val="24"/>
          <w:szCs w:val="24"/>
        </w:rPr>
        <w:t xml:space="preserve">i zbývající část zadržené částky, a to do 14 dnů ode dne obdržení </w:t>
      </w:r>
      <w:r w:rsidR="00CF13E1" w:rsidRPr="00F36D8C">
        <w:rPr>
          <w:sz w:val="24"/>
          <w:szCs w:val="24"/>
        </w:rPr>
        <w:t>Objednatelem odsouhlasené</w:t>
      </w:r>
      <w:r w:rsidR="008529B5" w:rsidRPr="00F36D8C">
        <w:rPr>
          <w:sz w:val="24"/>
          <w:szCs w:val="24"/>
        </w:rPr>
        <w:t xml:space="preserve"> záruky. </w:t>
      </w:r>
      <w:r w:rsidR="00CF13E1" w:rsidRPr="00F36D8C">
        <w:rPr>
          <w:sz w:val="24"/>
          <w:szCs w:val="24"/>
        </w:rPr>
        <w:t>Z</w:t>
      </w:r>
      <w:r w:rsidR="00B273AD" w:rsidRPr="00F36D8C">
        <w:rPr>
          <w:sz w:val="24"/>
          <w:szCs w:val="24"/>
        </w:rPr>
        <w:t>áruka bude</w:t>
      </w:r>
      <w:r w:rsidR="000706E7" w:rsidRPr="00F36D8C">
        <w:rPr>
          <w:sz w:val="24"/>
          <w:szCs w:val="24"/>
        </w:rPr>
        <w:t xml:space="preserve"> </w:t>
      </w:r>
      <w:r w:rsidR="00B50F2F" w:rsidRPr="00F36D8C">
        <w:rPr>
          <w:sz w:val="24"/>
          <w:szCs w:val="24"/>
        </w:rPr>
        <w:t>udržována v platnosti (obnovována) po</w:t>
      </w:r>
      <w:r w:rsidR="00B273AD" w:rsidRPr="00F36D8C">
        <w:rPr>
          <w:sz w:val="24"/>
          <w:szCs w:val="24"/>
        </w:rPr>
        <w:t xml:space="preserve"> dobu trvání 60 měsíců</w:t>
      </w:r>
      <w:r w:rsidR="002E76C6" w:rsidRPr="00F36D8C">
        <w:rPr>
          <w:sz w:val="24"/>
          <w:szCs w:val="24"/>
        </w:rPr>
        <w:t xml:space="preserve"> od převzetí díla objednatelem</w:t>
      </w:r>
      <w:r w:rsidR="00B273AD" w:rsidRPr="00F36D8C">
        <w:rPr>
          <w:sz w:val="24"/>
          <w:szCs w:val="24"/>
        </w:rPr>
        <w:t>.</w:t>
      </w:r>
      <w:r w:rsidR="009C3BE4" w:rsidRPr="00F36D8C">
        <w:rPr>
          <w:sz w:val="24"/>
          <w:szCs w:val="24"/>
        </w:rPr>
        <w:t xml:space="preserve">  </w:t>
      </w:r>
      <w:r w:rsidR="00DF00B7" w:rsidRPr="00F36D8C">
        <w:rPr>
          <w:sz w:val="24"/>
          <w:szCs w:val="24"/>
        </w:rPr>
        <w:t xml:space="preserve">Zhotovitel se zavazuje předložit Objednateli sjednanou a Objednatelem odsouhlasenou bankovní záruku nebo záruku za zádržné ve lhůtě do 30 dnů od předání dokončeného díla. V případě nedodržení povinnosti Zhotovitele uvedené v předcházející větě, je Zhotovitel povinen zaplatit Objednateli smluvní pokutu 1.000 Kč za každý den prodlení. </w:t>
      </w:r>
    </w:p>
    <w:bookmarkEnd w:id="7"/>
    <w:p w14:paraId="6A359555" w14:textId="25659CE0" w:rsidR="00B273AD" w:rsidRPr="00144DA2" w:rsidRDefault="009C3BE4" w:rsidP="00144DA2">
      <w:pPr>
        <w:ind w:left="1134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 </w:t>
      </w:r>
      <w:r w:rsidR="00451981" w:rsidRPr="00144DA2">
        <w:rPr>
          <w:sz w:val="24"/>
          <w:szCs w:val="24"/>
        </w:rPr>
        <w:t xml:space="preserve">  </w:t>
      </w:r>
    </w:p>
    <w:p w14:paraId="0AAB87A9" w14:textId="72340EC9" w:rsidR="00AB1FD3" w:rsidRPr="00144DA2" w:rsidRDefault="00AB1FD3" w:rsidP="00144DA2">
      <w:pPr>
        <w:ind w:left="705"/>
        <w:jc w:val="both"/>
        <w:rPr>
          <w:sz w:val="24"/>
        </w:rPr>
      </w:pPr>
      <w:r w:rsidRPr="00144DA2">
        <w:rPr>
          <w:sz w:val="24"/>
        </w:rPr>
        <w:t xml:space="preserve">Bankovní záruka </w:t>
      </w:r>
      <w:r w:rsidRPr="00144DA2">
        <w:rPr>
          <w:sz w:val="24"/>
          <w:szCs w:val="24"/>
        </w:rPr>
        <w:t>nebo záruka za zádržné</w:t>
      </w:r>
      <w:r w:rsidRPr="00144DA2">
        <w:rPr>
          <w:sz w:val="24"/>
        </w:rPr>
        <w:t xml:space="preserve"> bude sloužit k zajištění všech nároků </w:t>
      </w:r>
      <w:r w:rsidR="002C25AF">
        <w:rPr>
          <w:sz w:val="24"/>
        </w:rPr>
        <w:t>O</w:t>
      </w:r>
      <w:r w:rsidRPr="00144DA2">
        <w:rPr>
          <w:sz w:val="24"/>
        </w:rPr>
        <w:t xml:space="preserve">bjednatele ze záruky za jakost, z odpovědnosti za vady, na náhradu škody a obdobných nároků podle této smlouvy. Banka se musí v bankovní záruce </w:t>
      </w:r>
      <w:r w:rsidRPr="00144DA2">
        <w:rPr>
          <w:sz w:val="24"/>
          <w:szCs w:val="24"/>
        </w:rPr>
        <w:t>nebo v záruce za zádržné</w:t>
      </w:r>
      <w:r w:rsidRPr="00144DA2">
        <w:rPr>
          <w:sz w:val="24"/>
        </w:rPr>
        <w:t xml:space="preserve"> zavázat, že pohledávku </w:t>
      </w:r>
      <w:r w:rsidR="00F36046">
        <w:rPr>
          <w:sz w:val="24"/>
        </w:rPr>
        <w:t>O</w:t>
      </w:r>
      <w:r w:rsidRPr="00144DA2">
        <w:rPr>
          <w:sz w:val="24"/>
        </w:rPr>
        <w:t xml:space="preserve">bjednatele splní na první výzvu. Banka není oprávněna uplatnit proti výzvě objednatele žádné námitky. Dílčí plnění </w:t>
      </w:r>
      <w:r w:rsidR="00F36046">
        <w:rPr>
          <w:sz w:val="24"/>
        </w:rPr>
        <w:t>Z</w:t>
      </w:r>
      <w:r w:rsidRPr="00144DA2">
        <w:rPr>
          <w:sz w:val="24"/>
        </w:rPr>
        <w:t xml:space="preserve">hotovitele nemá na povinnost banky žádný vliv. Zhotovitel je povinen bankovní záruku nebo </w:t>
      </w:r>
      <w:r w:rsidRPr="00144DA2">
        <w:rPr>
          <w:sz w:val="24"/>
          <w:szCs w:val="24"/>
        </w:rPr>
        <w:t>o záruku za zádržné</w:t>
      </w:r>
      <w:r w:rsidRPr="00144DA2">
        <w:rPr>
          <w:sz w:val="24"/>
        </w:rPr>
        <w:t xml:space="preserve"> během jejich platnosti udržovat</w:t>
      </w:r>
      <w:r w:rsidR="00CF13E1">
        <w:rPr>
          <w:sz w:val="24"/>
        </w:rPr>
        <w:t xml:space="preserve">. </w:t>
      </w:r>
    </w:p>
    <w:p w14:paraId="46400A40" w14:textId="77777777" w:rsidR="00E52892" w:rsidRPr="00144DA2" w:rsidRDefault="00E52892" w:rsidP="00144DA2">
      <w:pPr>
        <w:ind w:left="1134"/>
        <w:jc w:val="both"/>
        <w:rPr>
          <w:sz w:val="24"/>
          <w:szCs w:val="24"/>
        </w:rPr>
      </w:pPr>
    </w:p>
    <w:p w14:paraId="24AED923" w14:textId="77777777" w:rsidR="000C75EA" w:rsidRPr="00144DA2" w:rsidRDefault="00B273AD" w:rsidP="00144DA2">
      <w:pPr>
        <w:numPr>
          <w:ilvl w:val="1"/>
          <w:numId w:val="14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Neodstraní-</w:t>
      </w:r>
      <w:r w:rsidR="00F0417A" w:rsidRPr="00144DA2">
        <w:rPr>
          <w:sz w:val="24"/>
          <w:szCs w:val="24"/>
        </w:rPr>
        <w:t>li Z</w:t>
      </w:r>
      <w:r w:rsidR="008529B5" w:rsidRPr="00144DA2">
        <w:rPr>
          <w:sz w:val="24"/>
          <w:szCs w:val="24"/>
        </w:rPr>
        <w:t>hotovi</w:t>
      </w:r>
      <w:r w:rsidR="00F0417A" w:rsidRPr="00144DA2">
        <w:rPr>
          <w:sz w:val="24"/>
          <w:szCs w:val="24"/>
        </w:rPr>
        <w:t>tel O</w:t>
      </w:r>
      <w:r w:rsidR="008529B5" w:rsidRPr="00144DA2">
        <w:rPr>
          <w:sz w:val="24"/>
          <w:szCs w:val="24"/>
        </w:rPr>
        <w:t xml:space="preserve">bjednatelem uplatněné vady a nedodělky ve sjednané lhůtě, </w:t>
      </w:r>
      <w:r w:rsidR="00F0417A" w:rsidRPr="00144DA2">
        <w:rPr>
          <w:sz w:val="24"/>
          <w:szCs w:val="24"/>
        </w:rPr>
        <w:t>je O</w:t>
      </w:r>
      <w:r w:rsidR="008529B5" w:rsidRPr="00144DA2">
        <w:rPr>
          <w:sz w:val="24"/>
          <w:szCs w:val="24"/>
        </w:rPr>
        <w:t>bjednatel oprávněn po písemném upozornění a marném uplynutí lhůty k nápravě zajistit odstranění vad a nedodělků</w:t>
      </w:r>
      <w:r w:rsidR="00F0417A" w:rsidRPr="00144DA2">
        <w:rPr>
          <w:sz w:val="24"/>
          <w:szCs w:val="24"/>
        </w:rPr>
        <w:t xml:space="preserve"> třetí osobou, a to na náklady Z</w:t>
      </w:r>
      <w:r w:rsidR="008529B5" w:rsidRPr="00144DA2">
        <w:rPr>
          <w:sz w:val="24"/>
          <w:szCs w:val="24"/>
        </w:rPr>
        <w:t xml:space="preserve">hotovitele, přičemž je oprávněn k úhradě </w:t>
      </w:r>
      <w:r w:rsidRPr="00144DA2">
        <w:rPr>
          <w:sz w:val="24"/>
          <w:szCs w:val="24"/>
        </w:rPr>
        <w:t>těchto nákladů použít zádržného</w:t>
      </w:r>
      <w:r w:rsidR="008529B5" w:rsidRPr="00144DA2">
        <w:rPr>
          <w:sz w:val="24"/>
          <w:szCs w:val="24"/>
        </w:rPr>
        <w:t>.</w:t>
      </w:r>
    </w:p>
    <w:p w14:paraId="62CCE5D6" w14:textId="77777777" w:rsidR="000C75EA" w:rsidRPr="00144DA2" w:rsidRDefault="000C75EA" w:rsidP="00144DA2">
      <w:pPr>
        <w:ind w:left="709"/>
        <w:jc w:val="both"/>
        <w:rPr>
          <w:sz w:val="24"/>
          <w:szCs w:val="24"/>
        </w:rPr>
      </w:pPr>
    </w:p>
    <w:p w14:paraId="699A1F93" w14:textId="77777777" w:rsidR="00F0417A" w:rsidRPr="00144DA2" w:rsidRDefault="00E54BCA" w:rsidP="00144DA2">
      <w:pPr>
        <w:numPr>
          <w:ilvl w:val="1"/>
          <w:numId w:val="14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Ostatní podmínky se řídí ustanoveními </w:t>
      </w:r>
      <w:r w:rsidR="00F0417A" w:rsidRPr="00144DA2">
        <w:rPr>
          <w:sz w:val="24"/>
          <w:szCs w:val="24"/>
        </w:rPr>
        <w:t>Všeobecných smluvních po</w:t>
      </w:r>
      <w:r w:rsidR="000C75EA" w:rsidRPr="00144DA2">
        <w:rPr>
          <w:sz w:val="24"/>
          <w:szCs w:val="24"/>
        </w:rPr>
        <w:t xml:space="preserve">dmínek, které jsou přílohou č. </w:t>
      </w:r>
      <w:r w:rsidR="0090189F" w:rsidRPr="00144DA2">
        <w:rPr>
          <w:sz w:val="24"/>
          <w:szCs w:val="24"/>
        </w:rPr>
        <w:t>3</w:t>
      </w:r>
      <w:r w:rsidR="00F0417A" w:rsidRPr="00144DA2">
        <w:rPr>
          <w:sz w:val="24"/>
          <w:szCs w:val="24"/>
        </w:rPr>
        <w:t xml:space="preserve"> této smlouvy</w:t>
      </w:r>
      <w:r w:rsidRPr="00144DA2">
        <w:rPr>
          <w:sz w:val="24"/>
          <w:szCs w:val="24"/>
        </w:rPr>
        <w:t>.</w:t>
      </w:r>
      <w:r w:rsidR="00ED674C" w:rsidRPr="00144DA2">
        <w:rPr>
          <w:sz w:val="24"/>
          <w:szCs w:val="24"/>
        </w:rPr>
        <w:t xml:space="preserve"> Ustanovení odst. 2.6</w:t>
      </w:r>
      <w:r w:rsidR="00C53DBB" w:rsidRPr="00144DA2">
        <w:rPr>
          <w:sz w:val="24"/>
          <w:szCs w:val="24"/>
        </w:rPr>
        <w:t>.</w:t>
      </w:r>
      <w:r w:rsidR="00ED674C" w:rsidRPr="00144DA2">
        <w:rPr>
          <w:sz w:val="24"/>
          <w:szCs w:val="24"/>
        </w:rPr>
        <w:t>1 a 2.6.2 Všeobecných smluvních podmínek se nepoužije.</w:t>
      </w:r>
    </w:p>
    <w:p w14:paraId="58BA4CA0" w14:textId="77777777" w:rsidR="009A789D" w:rsidRPr="00144DA2" w:rsidRDefault="009A789D" w:rsidP="00144DA2">
      <w:pPr>
        <w:ind w:left="709"/>
        <w:jc w:val="both"/>
        <w:rPr>
          <w:sz w:val="24"/>
          <w:szCs w:val="24"/>
        </w:rPr>
      </w:pPr>
    </w:p>
    <w:p w14:paraId="7E1A8A7C" w14:textId="77777777" w:rsidR="00EF3F60" w:rsidRPr="00144DA2" w:rsidRDefault="009A789D" w:rsidP="00144DA2">
      <w:pPr>
        <w:numPr>
          <w:ilvl w:val="1"/>
          <w:numId w:val="14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Objednatel je plátce DPH a zdanitelné plnění podléhá režimu přenesení daňové povinnosti dle § 92</w:t>
      </w:r>
      <w:proofErr w:type="gramStart"/>
      <w:r w:rsidRPr="00144DA2">
        <w:rPr>
          <w:sz w:val="24"/>
          <w:szCs w:val="24"/>
        </w:rPr>
        <w:t>a  zákona</w:t>
      </w:r>
      <w:proofErr w:type="gramEnd"/>
      <w:r w:rsidRPr="00144DA2">
        <w:rPr>
          <w:sz w:val="24"/>
          <w:szCs w:val="24"/>
        </w:rPr>
        <w:t xml:space="preserve"> č. 23</w:t>
      </w:r>
      <w:r w:rsidR="005D6D00" w:rsidRPr="00144DA2">
        <w:rPr>
          <w:sz w:val="24"/>
          <w:szCs w:val="24"/>
        </w:rPr>
        <w:t>5</w:t>
      </w:r>
      <w:r w:rsidRPr="00144DA2">
        <w:rPr>
          <w:sz w:val="24"/>
          <w:szCs w:val="24"/>
        </w:rPr>
        <w:t>/2004 Sb., o dani z přidané hodnoty</w:t>
      </w:r>
      <w:r w:rsidR="005D6D00" w:rsidRPr="00144DA2">
        <w:rPr>
          <w:sz w:val="24"/>
          <w:szCs w:val="24"/>
        </w:rPr>
        <w:t xml:space="preserve"> </w:t>
      </w:r>
    </w:p>
    <w:p w14:paraId="5B3FBA9F" w14:textId="77777777" w:rsidR="001357FD" w:rsidRPr="00144DA2" w:rsidRDefault="001357FD" w:rsidP="00144DA2">
      <w:pPr>
        <w:pStyle w:val="Odstavecseseznamem"/>
        <w:rPr>
          <w:sz w:val="24"/>
          <w:szCs w:val="24"/>
        </w:rPr>
      </w:pPr>
    </w:p>
    <w:p w14:paraId="36E73E1A" w14:textId="77777777" w:rsidR="001357FD" w:rsidRPr="00144DA2" w:rsidRDefault="001357FD" w:rsidP="00144DA2">
      <w:pPr>
        <w:numPr>
          <w:ilvl w:val="1"/>
          <w:numId w:val="14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V případech, kdy Objednatel provádí jednostranné započtení své pohledávky proti pohledávce Zhotovitele, se § 1987 odst. 2 Občasného zákoníku nepoužije.</w:t>
      </w:r>
    </w:p>
    <w:p w14:paraId="60464B34" w14:textId="77777777" w:rsidR="001357FD" w:rsidRPr="00144DA2" w:rsidRDefault="001357FD" w:rsidP="00144DA2">
      <w:pPr>
        <w:ind w:left="709"/>
        <w:jc w:val="both"/>
        <w:rPr>
          <w:sz w:val="24"/>
          <w:szCs w:val="24"/>
        </w:rPr>
      </w:pPr>
    </w:p>
    <w:p w14:paraId="03BFE8FB" w14:textId="2BC6C649" w:rsidR="000C75EA" w:rsidRPr="00144DA2" w:rsidRDefault="008C714B" w:rsidP="008C714B">
      <w:pPr>
        <w:ind w:left="709" w:hanging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</w:t>
      </w:r>
      <w:r>
        <w:rPr>
          <w:b/>
          <w:bCs/>
          <w:sz w:val="24"/>
          <w:szCs w:val="24"/>
        </w:rPr>
        <w:tab/>
      </w:r>
      <w:r w:rsidR="00E56FEE" w:rsidRPr="00144DA2">
        <w:rPr>
          <w:b/>
          <w:bCs/>
          <w:sz w:val="24"/>
          <w:szCs w:val="24"/>
        </w:rPr>
        <w:t>Součinnost O</w:t>
      </w:r>
      <w:r w:rsidR="008529B5" w:rsidRPr="00144DA2">
        <w:rPr>
          <w:b/>
          <w:bCs/>
          <w:sz w:val="24"/>
          <w:szCs w:val="24"/>
        </w:rPr>
        <w:t>bjednatele</w:t>
      </w:r>
    </w:p>
    <w:p w14:paraId="7459858D" w14:textId="77777777" w:rsidR="000C75EA" w:rsidRPr="00144DA2" w:rsidRDefault="000C75EA" w:rsidP="00144DA2">
      <w:pPr>
        <w:ind w:left="360"/>
        <w:jc w:val="both"/>
        <w:rPr>
          <w:b/>
          <w:bCs/>
          <w:sz w:val="24"/>
          <w:szCs w:val="24"/>
        </w:rPr>
      </w:pPr>
    </w:p>
    <w:p w14:paraId="29655E0C" w14:textId="77777777" w:rsidR="000C75EA" w:rsidRPr="00144DA2" w:rsidRDefault="008529B5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Objednatel předá </w:t>
      </w:r>
      <w:r w:rsidR="00F0417A" w:rsidRPr="00144DA2">
        <w:rPr>
          <w:sz w:val="24"/>
          <w:szCs w:val="24"/>
        </w:rPr>
        <w:t>před z</w:t>
      </w:r>
      <w:r w:rsidR="003D211C" w:rsidRPr="00144DA2">
        <w:rPr>
          <w:sz w:val="24"/>
          <w:szCs w:val="24"/>
        </w:rPr>
        <w:t>a</w:t>
      </w:r>
      <w:r w:rsidR="00F0417A" w:rsidRPr="00144DA2">
        <w:rPr>
          <w:sz w:val="24"/>
          <w:szCs w:val="24"/>
        </w:rPr>
        <w:t>hájením stavebních prací Z</w:t>
      </w:r>
      <w:r w:rsidRPr="00144DA2">
        <w:rPr>
          <w:sz w:val="24"/>
          <w:szCs w:val="24"/>
        </w:rPr>
        <w:t>hotoviteli s</w:t>
      </w:r>
      <w:r w:rsidR="000C75EA" w:rsidRPr="00144DA2">
        <w:rPr>
          <w:sz w:val="24"/>
          <w:szCs w:val="24"/>
        </w:rPr>
        <w:t xml:space="preserve">taveniště. O tomto předání bude </w:t>
      </w:r>
      <w:r w:rsidRPr="00144DA2">
        <w:rPr>
          <w:sz w:val="24"/>
          <w:szCs w:val="24"/>
        </w:rPr>
        <w:t xml:space="preserve">pořízen </w:t>
      </w:r>
      <w:r w:rsidR="003D211C" w:rsidRPr="00144DA2">
        <w:rPr>
          <w:sz w:val="24"/>
          <w:szCs w:val="24"/>
        </w:rPr>
        <w:t>Protokol</w:t>
      </w:r>
      <w:r w:rsidR="00845E58" w:rsidRPr="00144DA2">
        <w:rPr>
          <w:sz w:val="24"/>
          <w:szCs w:val="24"/>
        </w:rPr>
        <w:t>.</w:t>
      </w:r>
    </w:p>
    <w:p w14:paraId="30D5B486" w14:textId="77777777" w:rsidR="000C75EA" w:rsidRPr="00144DA2" w:rsidRDefault="000C75EA" w:rsidP="00144DA2">
      <w:pPr>
        <w:ind w:left="709"/>
        <w:jc w:val="both"/>
        <w:rPr>
          <w:b/>
          <w:bCs/>
          <w:sz w:val="24"/>
          <w:szCs w:val="24"/>
        </w:rPr>
      </w:pPr>
    </w:p>
    <w:p w14:paraId="117B3B12" w14:textId="77777777" w:rsidR="000C75EA" w:rsidRPr="00144DA2" w:rsidRDefault="00F0417A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Objednatel poskytne Z</w:t>
      </w:r>
      <w:r w:rsidR="008529B5" w:rsidRPr="00144DA2">
        <w:rPr>
          <w:sz w:val="24"/>
          <w:szCs w:val="24"/>
        </w:rPr>
        <w:t>hotoviteli na jeho žádost součinnost při svolávání jednání</w:t>
      </w:r>
      <w:r w:rsidR="002B2B3A" w:rsidRPr="00144DA2">
        <w:rPr>
          <w:sz w:val="24"/>
          <w:szCs w:val="24"/>
        </w:rPr>
        <w:t xml:space="preserve"> </w:t>
      </w:r>
      <w:r w:rsidR="000C75EA" w:rsidRPr="00144DA2">
        <w:rPr>
          <w:sz w:val="24"/>
          <w:szCs w:val="24"/>
        </w:rPr>
        <w:br/>
      </w:r>
      <w:r w:rsidRPr="00144DA2">
        <w:rPr>
          <w:sz w:val="24"/>
          <w:szCs w:val="24"/>
        </w:rPr>
        <w:t xml:space="preserve">s </w:t>
      </w:r>
      <w:r w:rsidR="008529B5" w:rsidRPr="00144DA2">
        <w:rPr>
          <w:sz w:val="24"/>
          <w:szCs w:val="24"/>
        </w:rPr>
        <w:t xml:space="preserve">osobami </w:t>
      </w:r>
      <w:r w:rsidRPr="00144DA2">
        <w:rPr>
          <w:sz w:val="24"/>
          <w:szCs w:val="24"/>
        </w:rPr>
        <w:t xml:space="preserve">dotčenými prováděním díla dle této smlouvy </w:t>
      </w:r>
      <w:r w:rsidR="008529B5" w:rsidRPr="00144DA2">
        <w:rPr>
          <w:sz w:val="24"/>
          <w:szCs w:val="24"/>
        </w:rPr>
        <w:t>a těchto jednání se případně zúčastní.</w:t>
      </w:r>
    </w:p>
    <w:p w14:paraId="3F95D278" w14:textId="77777777" w:rsidR="000C75EA" w:rsidRPr="00144DA2" w:rsidRDefault="000C75EA" w:rsidP="00144DA2">
      <w:pPr>
        <w:pStyle w:val="Odstavecseseznamem"/>
        <w:rPr>
          <w:sz w:val="24"/>
          <w:szCs w:val="24"/>
        </w:rPr>
      </w:pPr>
    </w:p>
    <w:p w14:paraId="71B81085" w14:textId="2472299C" w:rsidR="00E56FEE" w:rsidRPr="00144DA2" w:rsidRDefault="008529B5" w:rsidP="00144DA2">
      <w:pPr>
        <w:numPr>
          <w:ilvl w:val="1"/>
          <w:numId w:val="17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Objednatel bude na stavbě vykonávat obvyklým způsobem stav</w:t>
      </w:r>
      <w:r w:rsidR="000C4001" w:rsidRPr="00144DA2">
        <w:rPr>
          <w:sz w:val="24"/>
          <w:szCs w:val="24"/>
        </w:rPr>
        <w:t>ební</w:t>
      </w:r>
      <w:r w:rsidR="00F0417A" w:rsidRPr="00144DA2">
        <w:rPr>
          <w:sz w:val="24"/>
          <w:szCs w:val="24"/>
        </w:rPr>
        <w:t xml:space="preserve"> </w:t>
      </w:r>
      <w:r w:rsidR="000C4001" w:rsidRPr="00144DA2">
        <w:rPr>
          <w:sz w:val="24"/>
          <w:szCs w:val="24"/>
        </w:rPr>
        <w:t>(</w:t>
      </w:r>
      <w:r w:rsidR="00F0417A" w:rsidRPr="00144DA2">
        <w:rPr>
          <w:sz w:val="24"/>
          <w:szCs w:val="24"/>
        </w:rPr>
        <w:t>technický</w:t>
      </w:r>
      <w:r w:rsidR="000C4001" w:rsidRPr="00144DA2">
        <w:rPr>
          <w:sz w:val="24"/>
          <w:szCs w:val="24"/>
        </w:rPr>
        <w:t>) dozor</w:t>
      </w:r>
      <w:r w:rsidR="002B2B3A" w:rsidRPr="00144DA2">
        <w:rPr>
          <w:sz w:val="24"/>
          <w:szCs w:val="24"/>
        </w:rPr>
        <w:t xml:space="preserve">. </w:t>
      </w:r>
      <w:r w:rsidR="000C4001" w:rsidRPr="00144DA2">
        <w:rPr>
          <w:sz w:val="24"/>
          <w:szCs w:val="24"/>
        </w:rPr>
        <w:t>Stavební</w:t>
      </w:r>
      <w:r w:rsidR="00F0417A" w:rsidRPr="00144DA2">
        <w:rPr>
          <w:sz w:val="24"/>
          <w:szCs w:val="24"/>
        </w:rPr>
        <w:t xml:space="preserve"> dozor pro Objednatele</w:t>
      </w:r>
      <w:r w:rsidRPr="00144DA2">
        <w:rPr>
          <w:sz w:val="24"/>
          <w:szCs w:val="24"/>
        </w:rPr>
        <w:t xml:space="preserve"> vykoná</w:t>
      </w:r>
      <w:r w:rsidR="00F0417A" w:rsidRPr="00144DA2">
        <w:rPr>
          <w:sz w:val="24"/>
          <w:szCs w:val="24"/>
        </w:rPr>
        <w:t xml:space="preserve">vá na základě příslušné smlouvy </w:t>
      </w:r>
      <w:r w:rsidR="008D0497" w:rsidRPr="00144DA2">
        <w:rPr>
          <w:sz w:val="24"/>
          <w:szCs w:val="24"/>
        </w:rPr>
        <w:t xml:space="preserve">firma </w:t>
      </w:r>
      <w:r w:rsidR="00CB1BCD" w:rsidRPr="00144DA2">
        <w:rPr>
          <w:sz w:val="24"/>
          <w:szCs w:val="24"/>
        </w:rPr>
        <w:t>ESTE Design &amp; Consulting s.r.o</w:t>
      </w:r>
      <w:r w:rsidR="008D0497" w:rsidRPr="00144DA2">
        <w:rPr>
          <w:sz w:val="24"/>
          <w:szCs w:val="24"/>
        </w:rPr>
        <w:t xml:space="preserve">. zastoupená Ing. </w:t>
      </w:r>
      <w:r w:rsidR="00F0417A" w:rsidRPr="00144DA2">
        <w:rPr>
          <w:sz w:val="24"/>
          <w:szCs w:val="24"/>
        </w:rPr>
        <w:t xml:space="preserve">Ivo </w:t>
      </w:r>
      <w:proofErr w:type="spellStart"/>
      <w:r w:rsidR="00F0417A" w:rsidRPr="00144DA2">
        <w:rPr>
          <w:sz w:val="24"/>
          <w:szCs w:val="24"/>
        </w:rPr>
        <w:t>Turčánim</w:t>
      </w:r>
      <w:proofErr w:type="spellEnd"/>
      <w:r w:rsidR="00930E37" w:rsidRPr="00144DA2">
        <w:rPr>
          <w:sz w:val="24"/>
          <w:szCs w:val="24"/>
        </w:rPr>
        <w:t xml:space="preserve"> – jednatel společnosti</w:t>
      </w:r>
      <w:r w:rsidR="008D0497" w:rsidRPr="00144DA2">
        <w:rPr>
          <w:sz w:val="24"/>
          <w:szCs w:val="24"/>
        </w:rPr>
        <w:t>, která</w:t>
      </w:r>
      <w:r w:rsidRPr="00144DA2">
        <w:rPr>
          <w:sz w:val="24"/>
          <w:szCs w:val="24"/>
        </w:rPr>
        <w:t xml:space="preserve"> je oprávněn</w:t>
      </w:r>
      <w:r w:rsidR="008D0497" w:rsidRPr="00144DA2">
        <w:rPr>
          <w:sz w:val="24"/>
          <w:szCs w:val="24"/>
        </w:rPr>
        <w:t>a</w:t>
      </w:r>
      <w:r w:rsidRPr="00144DA2">
        <w:rPr>
          <w:sz w:val="24"/>
          <w:szCs w:val="24"/>
        </w:rPr>
        <w:t xml:space="preserve"> výkonem povinno</w:t>
      </w:r>
      <w:r w:rsidR="004029F2" w:rsidRPr="00144DA2">
        <w:rPr>
          <w:sz w:val="24"/>
          <w:szCs w:val="24"/>
        </w:rPr>
        <w:t>stí stavebního</w:t>
      </w:r>
      <w:r w:rsidR="00F0417A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dozoru pověřit</w:t>
      </w:r>
      <w:r w:rsidR="00F0417A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třetí o</w:t>
      </w:r>
      <w:r w:rsidR="00F0417A" w:rsidRPr="00144DA2">
        <w:rPr>
          <w:sz w:val="24"/>
          <w:szCs w:val="24"/>
        </w:rPr>
        <w:t>sobu. Pověření však</w:t>
      </w:r>
      <w:r w:rsidR="00817B96" w:rsidRPr="00144DA2">
        <w:rPr>
          <w:sz w:val="24"/>
          <w:szCs w:val="24"/>
        </w:rPr>
        <w:t xml:space="preserve"> bude</w:t>
      </w:r>
      <w:r w:rsidR="00F0417A" w:rsidRPr="00144DA2">
        <w:rPr>
          <w:sz w:val="24"/>
          <w:szCs w:val="24"/>
        </w:rPr>
        <w:t xml:space="preserve"> vždy písemné a předem odsouhlasené O</w:t>
      </w:r>
      <w:r w:rsidRPr="00144DA2">
        <w:rPr>
          <w:sz w:val="24"/>
          <w:szCs w:val="24"/>
        </w:rPr>
        <w:t xml:space="preserve">bjednatelem. Zhotovitel bude vždy </w:t>
      </w:r>
      <w:r w:rsidR="00E56FEE" w:rsidRPr="00144DA2">
        <w:rPr>
          <w:sz w:val="24"/>
          <w:szCs w:val="24"/>
        </w:rPr>
        <w:t>informován o takovémto pověření písemně.</w:t>
      </w:r>
    </w:p>
    <w:p w14:paraId="3D5EB0BB" w14:textId="77777777" w:rsidR="00E56FEE" w:rsidRPr="00144DA2" w:rsidRDefault="00E56FEE" w:rsidP="00144DA2">
      <w:pPr>
        <w:ind w:left="709"/>
        <w:jc w:val="both"/>
        <w:rPr>
          <w:sz w:val="24"/>
          <w:szCs w:val="24"/>
        </w:rPr>
      </w:pPr>
    </w:p>
    <w:p w14:paraId="74AEDDDB" w14:textId="52282E7A" w:rsidR="0056646E" w:rsidRPr="00144DA2" w:rsidRDefault="00E54BCA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Objednatel bude na stavbě vykonávat obvyklým způsobem stavebně autorský dozor</w:t>
      </w:r>
      <w:r w:rsidR="00817B96" w:rsidRPr="00144DA2">
        <w:rPr>
          <w:sz w:val="24"/>
          <w:szCs w:val="24"/>
        </w:rPr>
        <w:t>.</w:t>
      </w:r>
      <w:r w:rsidR="00817B96" w:rsidRPr="00144DA2">
        <w:rPr>
          <w:sz w:val="24"/>
          <w:szCs w:val="24"/>
        </w:rPr>
        <w:br/>
        <w:t xml:space="preserve">Autorský dozor pro Objednatele </w:t>
      </w:r>
      <w:r w:rsidR="00A17771" w:rsidRPr="00144DA2">
        <w:rPr>
          <w:sz w:val="24"/>
          <w:szCs w:val="24"/>
        </w:rPr>
        <w:t xml:space="preserve">bude </w:t>
      </w:r>
      <w:proofErr w:type="gramStart"/>
      <w:r w:rsidR="00A17771" w:rsidRPr="00144DA2">
        <w:rPr>
          <w:sz w:val="24"/>
          <w:szCs w:val="24"/>
        </w:rPr>
        <w:t xml:space="preserve">vykonávat </w:t>
      </w:r>
      <w:r w:rsidR="00E56FEE" w:rsidRPr="00144DA2">
        <w:rPr>
          <w:sz w:val="24"/>
          <w:szCs w:val="24"/>
        </w:rPr>
        <w:t xml:space="preserve"> </w:t>
      </w:r>
      <w:r w:rsidR="00A17771" w:rsidRPr="00144DA2">
        <w:rPr>
          <w:sz w:val="24"/>
          <w:szCs w:val="24"/>
        </w:rPr>
        <w:t>společnost</w:t>
      </w:r>
      <w:proofErr w:type="gramEnd"/>
      <w:r w:rsidR="00A17771" w:rsidRPr="00144DA2">
        <w:rPr>
          <w:sz w:val="24"/>
          <w:szCs w:val="24"/>
        </w:rPr>
        <w:t xml:space="preserve"> </w:t>
      </w:r>
      <w:r w:rsidR="00CB1BCD" w:rsidRPr="00144DA2">
        <w:rPr>
          <w:sz w:val="24"/>
          <w:szCs w:val="24"/>
        </w:rPr>
        <w:t>ESTE Design &amp; Consulting s.r.o.</w:t>
      </w:r>
      <w:r w:rsidR="00437A5A" w:rsidRPr="00144DA2">
        <w:rPr>
          <w:sz w:val="24"/>
          <w:szCs w:val="24"/>
        </w:rPr>
        <w:t xml:space="preserve">, zpracovatel projektové dokumentace  </w:t>
      </w:r>
      <w:proofErr w:type="spellStart"/>
      <w:r w:rsidR="005A29B3" w:rsidRPr="005A29B3">
        <w:rPr>
          <w:sz w:val="24"/>
          <w:szCs w:val="24"/>
        </w:rPr>
        <w:t>reg</w:t>
      </w:r>
      <w:proofErr w:type="spellEnd"/>
      <w:r w:rsidR="005A29B3" w:rsidRPr="005A29B3">
        <w:rPr>
          <w:sz w:val="24"/>
          <w:szCs w:val="24"/>
        </w:rPr>
        <w:t xml:space="preserve">. č. projektu </w:t>
      </w:r>
      <w:r w:rsidR="005A29B3" w:rsidRPr="005A29B3">
        <w:rPr>
          <w:bCs/>
          <w:sz w:val="24"/>
          <w:szCs w:val="24"/>
        </w:rPr>
        <w:t xml:space="preserve">CZ.01.04.01/01/22_006/0002415 „Energetické úspory </w:t>
      </w:r>
      <w:proofErr w:type="spellStart"/>
      <w:r w:rsidR="005A29B3" w:rsidRPr="005A29B3">
        <w:rPr>
          <w:bCs/>
          <w:sz w:val="24"/>
          <w:szCs w:val="24"/>
        </w:rPr>
        <w:t>Fehrer</w:t>
      </w:r>
      <w:proofErr w:type="spellEnd"/>
      <w:r w:rsidR="005A29B3" w:rsidRPr="005A29B3">
        <w:rPr>
          <w:bCs/>
          <w:sz w:val="24"/>
          <w:szCs w:val="24"/>
        </w:rPr>
        <w:t xml:space="preserve"> Bohemia s.r.o.“</w:t>
      </w:r>
      <w:r w:rsidR="005A29B3" w:rsidRPr="005A29B3">
        <w:rPr>
          <w:sz w:val="24"/>
          <w:szCs w:val="24"/>
        </w:rPr>
        <w:t xml:space="preserve">  </w:t>
      </w:r>
      <w:r w:rsidR="00437A5A" w:rsidRPr="00144DA2">
        <w:rPr>
          <w:sz w:val="24"/>
          <w:szCs w:val="24"/>
        </w:rPr>
        <w:t>.</w:t>
      </w:r>
    </w:p>
    <w:p w14:paraId="73821849" w14:textId="77777777" w:rsidR="000C75EA" w:rsidRPr="00144DA2" w:rsidRDefault="00E56FEE" w:rsidP="00144DA2">
      <w:pPr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 </w:t>
      </w:r>
    </w:p>
    <w:p w14:paraId="60EAA0ED" w14:textId="4BD4DA8A" w:rsidR="000C75EA" w:rsidRPr="00144DA2" w:rsidRDefault="00BE0990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Objednatel zajišťuje na s</w:t>
      </w:r>
      <w:r w:rsidR="00E56FEE" w:rsidRPr="00144DA2">
        <w:rPr>
          <w:sz w:val="24"/>
          <w:szCs w:val="24"/>
        </w:rPr>
        <w:t xml:space="preserve">tavbě činnost </w:t>
      </w:r>
      <w:bookmarkStart w:id="8" w:name="_Hlk89789867"/>
      <w:r w:rsidR="00E56FEE" w:rsidRPr="00144DA2">
        <w:rPr>
          <w:sz w:val="24"/>
          <w:szCs w:val="24"/>
        </w:rPr>
        <w:t>K</w:t>
      </w:r>
      <w:r w:rsidR="00817B96" w:rsidRPr="00144DA2">
        <w:rPr>
          <w:sz w:val="24"/>
          <w:szCs w:val="24"/>
        </w:rPr>
        <w:t xml:space="preserve">oordinátora </w:t>
      </w:r>
      <w:r w:rsidR="00E56FEE" w:rsidRPr="00144DA2">
        <w:rPr>
          <w:sz w:val="24"/>
          <w:szCs w:val="24"/>
        </w:rPr>
        <w:t>bezpečnosti a ochrany zdraví při práci na staveništi</w:t>
      </w:r>
      <w:r w:rsidR="00817B96" w:rsidRPr="00144DA2">
        <w:rPr>
          <w:sz w:val="24"/>
          <w:szCs w:val="24"/>
        </w:rPr>
        <w:t xml:space="preserve"> </w:t>
      </w:r>
      <w:bookmarkEnd w:id="8"/>
      <w:r w:rsidR="00817B96" w:rsidRPr="00144DA2">
        <w:rPr>
          <w:sz w:val="24"/>
          <w:szCs w:val="24"/>
        </w:rPr>
        <w:t>prostřednictvím pověřené osoby.</w:t>
      </w:r>
      <w:r w:rsidR="00E56FEE" w:rsidRPr="00144DA2">
        <w:rPr>
          <w:sz w:val="24"/>
          <w:szCs w:val="24"/>
        </w:rPr>
        <w:t xml:space="preserve"> </w:t>
      </w:r>
    </w:p>
    <w:p w14:paraId="3FD0CECD" w14:textId="77777777" w:rsidR="005D5FF0" w:rsidRPr="00144DA2" w:rsidRDefault="005D5FF0" w:rsidP="00144DA2">
      <w:pPr>
        <w:ind w:left="709"/>
        <w:jc w:val="both"/>
        <w:rPr>
          <w:sz w:val="24"/>
          <w:szCs w:val="24"/>
        </w:rPr>
      </w:pPr>
    </w:p>
    <w:p w14:paraId="0AABC039" w14:textId="147A1157" w:rsidR="005D5FF0" w:rsidRPr="00144DA2" w:rsidRDefault="005D5FF0" w:rsidP="00144DA2">
      <w:pPr>
        <w:numPr>
          <w:ilvl w:val="1"/>
          <w:numId w:val="17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Objednatel má právo kontrolovat bezpečnost práce a ochranu zdraví při práci na staveništi pověřeným zástupc</w:t>
      </w:r>
      <w:r w:rsidR="006C38AC" w:rsidRPr="00144DA2">
        <w:rPr>
          <w:sz w:val="24"/>
          <w:szCs w:val="24"/>
        </w:rPr>
        <w:t>em</w:t>
      </w:r>
      <w:r w:rsidRPr="00144DA2">
        <w:rPr>
          <w:sz w:val="24"/>
          <w:szCs w:val="24"/>
        </w:rPr>
        <w:t xml:space="preserve"> </w:t>
      </w:r>
      <w:r w:rsidR="001A4B3E">
        <w:rPr>
          <w:sz w:val="24"/>
          <w:szCs w:val="24"/>
        </w:rPr>
        <w:t>O</w:t>
      </w:r>
      <w:r w:rsidRPr="00144DA2">
        <w:rPr>
          <w:sz w:val="24"/>
          <w:szCs w:val="24"/>
        </w:rPr>
        <w:t xml:space="preserve">bjednatele ve </w:t>
      </w:r>
      <w:proofErr w:type="gramStart"/>
      <w:r w:rsidRPr="00144DA2">
        <w:rPr>
          <w:sz w:val="24"/>
          <w:szCs w:val="24"/>
        </w:rPr>
        <w:t>funkci  Technik</w:t>
      </w:r>
      <w:proofErr w:type="gramEnd"/>
      <w:r w:rsidRPr="00144DA2">
        <w:rPr>
          <w:sz w:val="24"/>
          <w:szCs w:val="24"/>
        </w:rPr>
        <w:t xml:space="preserve"> BOZP a PO – p. Ing. Jakub Kafka. </w:t>
      </w:r>
    </w:p>
    <w:p w14:paraId="54299C70" w14:textId="77777777" w:rsidR="006C38AC" w:rsidRPr="00144DA2" w:rsidRDefault="006C38AC" w:rsidP="00144DA2">
      <w:pPr>
        <w:ind w:left="709"/>
        <w:jc w:val="both"/>
        <w:rPr>
          <w:sz w:val="24"/>
          <w:szCs w:val="24"/>
        </w:rPr>
      </w:pPr>
    </w:p>
    <w:p w14:paraId="26BD6B94" w14:textId="29F8055B" w:rsidR="005D5FF0" w:rsidRPr="00144DA2" w:rsidRDefault="005D5FF0" w:rsidP="00144DA2">
      <w:pPr>
        <w:numPr>
          <w:ilvl w:val="1"/>
          <w:numId w:val="17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V případě zjištění </w:t>
      </w:r>
      <w:r w:rsidR="006C38AC" w:rsidRPr="00144DA2">
        <w:rPr>
          <w:sz w:val="24"/>
          <w:szCs w:val="24"/>
        </w:rPr>
        <w:t>porušení BOZP</w:t>
      </w:r>
      <w:r w:rsidR="001A4B3E">
        <w:rPr>
          <w:sz w:val="24"/>
          <w:szCs w:val="24"/>
        </w:rPr>
        <w:t>, požární ochrany</w:t>
      </w:r>
      <w:r w:rsidR="006C38AC" w:rsidRPr="00144DA2">
        <w:rPr>
          <w:sz w:val="24"/>
          <w:szCs w:val="24"/>
        </w:rPr>
        <w:t xml:space="preserve"> a ochrany přírody ze strany Zhotovitele a to buď stavebním dozorem, Koordinátorem bezpečnosti a ochrany zdraví při práci na staveništi, zástupcem </w:t>
      </w:r>
      <w:r w:rsidR="001A4B3E">
        <w:rPr>
          <w:sz w:val="24"/>
          <w:szCs w:val="24"/>
        </w:rPr>
        <w:t>O</w:t>
      </w:r>
      <w:r w:rsidR="006C38AC" w:rsidRPr="00144DA2">
        <w:rPr>
          <w:sz w:val="24"/>
          <w:szCs w:val="24"/>
        </w:rPr>
        <w:t xml:space="preserve">bjednatele ve </w:t>
      </w:r>
      <w:proofErr w:type="gramStart"/>
      <w:r w:rsidR="006C38AC" w:rsidRPr="00144DA2">
        <w:rPr>
          <w:sz w:val="24"/>
          <w:szCs w:val="24"/>
        </w:rPr>
        <w:t>funkci  Technik</w:t>
      </w:r>
      <w:proofErr w:type="gramEnd"/>
      <w:r w:rsidR="006C38AC" w:rsidRPr="00144DA2">
        <w:rPr>
          <w:sz w:val="24"/>
          <w:szCs w:val="24"/>
        </w:rPr>
        <w:t xml:space="preserve"> BOZP a PO mají </w:t>
      </w:r>
      <w:r w:rsidRPr="00144DA2">
        <w:rPr>
          <w:sz w:val="24"/>
          <w:szCs w:val="24"/>
        </w:rPr>
        <w:t xml:space="preserve"> právo </w:t>
      </w:r>
      <w:r w:rsidR="006C38AC" w:rsidRPr="00144DA2">
        <w:rPr>
          <w:sz w:val="24"/>
          <w:szCs w:val="24"/>
        </w:rPr>
        <w:t>tito</w:t>
      </w:r>
      <w:r w:rsidRPr="00144DA2">
        <w:rPr>
          <w:sz w:val="24"/>
          <w:szCs w:val="24"/>
        </w:rPr>
        <w:t xml:space="preserve"> pracovní</w:t>
      </w:r>
      <w:r w:rsidR="006C38AC" w:rsidRPr="00144DA2">
        <w:rPr>
          <w:sz w:val="24"/>
          <w:szCs w:val="24"/>
        </w:rPr>
        <w:t>ci</w:t>
      </w:r>
      <w:r w:rsidRPr="00144DA2">
        <w:rPr>
          <w:sz w:val="24"/>
          <w:szCs w:val="24"/>
        </w:rPr>
        <w:t xml:space="preserve"> uplatňovat </w:t>
      </w:r>
      <w:r w:rsidRPr="001C635A">
        <w:rPr>
          <w:sz w:val="24"/>
          <w:szCs w:val="24"/>
        </w:rPr>
        <w:t>pokuty dle Přílohy č. 4 této smlouvy</w:t>
      </w:r>
      <w:r w:rsidR="001A4B3E">
        <w:rPr>
          <w:sz w:val="24"/>
          <w:szCs w:val="24"/>
        </w:rPr>
        <w:t>.</w:t>
      </w:r>
      <w:r w:rsidRPr="001C635A">
        <w:rPr>
          <w:sz w:val="24"/>
          <w:szCs w:val="24"/>
        </w:rPr>
        <w:t xml:space="preserve"> Doložení</w:t>
      </w:r>
      <w:r w:rsidRPr="00144DA2">
        <w:rPr>
          <w:sz w:val="24"/>
          <w:szCs w:val="24"/>
        </w:rPr>
        <w:t xml:space="preserve"> </w:t>
      </w:r>
      <w:r w:rsidR="006C38AC" w:rsidRPr="00144DA2">
        <w:rPr>
          <w:sz w:val="24"/>
          <w:szCs w:val="24"/>
        </w:rPr>
        <w:t>porušení</w:t>
      </w:r>
      <w:r w:rsidRPr="00144DA2">
        <w:rPr>
          <w:sz w:val="24"/>
          <w:szCs w:val="24"/>
        </w:rPr>
        <w:t xml:space="preserve"> bude provedeno zápisem do stavebního deníku</w:t>
      </w:r>
      <w:r w:rsidR="005B1B8F" w:rsidRPr="00144DA2">
        <w:rPr>
          <w:sz w:val="24"/>
          <w:szCs w:val="24"/>
        </w:rPr>
        <w:t xml:space="preserve"> nebo e-mailem na hlavního stavbyvedoucího včetně fotodokumentace porušení</w:t>
      </w:r>
      <w:r w:rsidR="001A4B3E">
        <w:rPr>
          <w:sz w:val="24"/>
          <w:szCs w:val="24"/>
        </w:rPr>
        <w:t>.</w:t>
      </w:r>
    </w:p>
    <w:p w14:paraId="242CA068" w14:textId="77777777" w:rsidR="000C75EA" w:rsidRPr="00144DA2" w:rsidRDefault="000C75EA" w:rsidP="00144DA2">
      <w:pPr>
        <w:pStyle w:val="Odstavecseseznamem"/>
        <w:rPr>
          <w:sz w:val="24"/>
          <w:szCs w:val="24"/>
        </w:rPr>
      </w:pPr>
    </w:p>
    <w:p w14:paraId="5F12765E" w14:textId="77777777" w:rsidR="009A789D" w:rsidRPr="00144DA2" w:rsidRDefault="008529B5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Objednatel předal </w:t>
      </w:r>
      <w:r w:rsidR="00817B96" w:rsidRPr="00144DA2">
        <w:rPr>
          <w:sz w:val="24"/>
          <w:szCs w:val="24"/>
        </w:rPr>
        <w:t>Z</w:t>
      </w:r>
      <w:r w:rsidRPr="00144DA2">
        <w:rPr>
          <w:sz w:val="24"/>
          <w:szCs w:val="24"/>
        </w:rPr>
        <w:t>hotoviteli</w:t>
      </w:r>
      <w:r w:rsidR="00D716FC" w:rsidRPr="00144DA2">
        <w:rPr>
          <w:sz w:val="24"/>
          <w:szCs w:val="24"/>
        </w:rPr>
        <w:t xml:space="preserve"> podklady uvedené v bodě 2.8</w:t>
      </w:r>
      <w:r w:rsidR="000B72C8" w:rsidRPr="00144DA2">
        <w:rPr>
          <w:sz w:val="24"/>
          <w:szCs w:val="24"/>
        </w:rPr>
        <w:t xml:space="preserve"> této smlouvy, včetně projektové dokumentace</w:t>
      </w:r>
      <w:r w:rsidR="00817B96" w:rsidRPr="00144DA2">
        <w:rPr>
          <w:sz w:val="24"/>
          <w:szCs w:val="24"/>
        </w:rPr>
        <w:t xml:space="preserve"> stavby. Zhotovitel </w:t>
      </w:r>
      <w:r w:rsidRPr="00144DA2">
        <w:rPr>
          <w:sz w:val="24"/>
          <w:szCs w:val="24"/>
        </w:rPr>
        <w:t>je povinen vyhotovit na vlastní náklady</w:t>
      </w:r>
      <w:r w:rsidR="000B72C8" w:rsidRPr="00144DA2">
        <w:rPr>
          <w:sz w:val="24"/>
          <w:szCs w:val="24"/>
        </w:rPr>
        <w:t xml:space="preserve"> další</w:t>
      </w:r>
      <w:r w:rsidRPr="00144DA2">
        <w:rPr>
          <w:sz w:val="24"/>
          <w:szCs w:val="24"/>
        </w:rPr>
        <w:t xml:space="preserve"> </w:t>
      </w:r>
      <w:r w:rsidR="00D716FC" w:rsidRPr="00144DA2">
        <w:rPr>
          <w:sz w:val="24"/>
          <w:szCs w:val="24"/>
        </w:rPr>
        <w:t xml:space="preserve">prováděcí, </w:t>
      </w:r>
      <w:r w:rsidR="000B72C8" w:rsidRPr="00144DA2">
        <w:rPr>
          <w:sz w:val="24"/>
          <w:szCs w:val="24"/>
        </w:rPr>
        <w:t>výrobní</w:t>
      </w:r>
      <w:r w:rsidR="00D716FC" w:rsidRPr="00144DA2">
        <w:rPr>
          <w:sz w:val="24"/>
          <w:szCs w:val="24"/>
        </w:rPr>
        <w:t xml:space="preserve"> či</w:t>
      </w:r>
      <w:r w:rsidRPr="00144DA2">
        <w:rPr>
          <w:sz w:val="24"/>
          <w:szCs w:val="24"/>
        </w:rPr>
        <w:t xml:space="preserve"> dílenskou dokumentaci</w:t>
      </w:r>
      <w:r w:rsidR="000B72C8" w:rsidRPr="00144DA2">
        <w:rPr>
          <w:sz w:val="24"/>
          <w:szCs w:val="24"/>
        </w:rPr>
        <w:t>, bude-li pro řádné provedení díla dle této smlouvy nezbytná</w:t>
      </w:r>
      <w:r w:rsidRPr="00144DA2">
        <w:rPr>
          <w:sz w:val="24"/>
          <w:szCs w:val="24"/>
        </w:rPr>
        <w:t>.</w:t>
      </w:r>
      <w:r w:rsidR="002B2B3A" w:rsidRPr="00144DA2">
        <w:rPr>
          <w:sz w:val="24"/>
          <w:szCs w:val="24"/>
        </w:rPr>
        <w:t xml:space="preserve"> </w:t>
      </w:r>
      <w:r w:rsidR="00A17771" w:rsidRPr="00144DA2">
        <w:rPr>
          <w:sz w:val="24"/>
          <w:szCs w:val="24"/>
        </w:rPr>
        <w:t>Dvě</w:t>
      </w:r>
      <w:r w:rsidR="002B2B3A" w:rsidRPr="00144DA2">
        <w:rPr>
          <w:sz w:val="24"/>
          <w:szCs w:val="24"/>
        </w:rPr>
        <w:t xml:space="preserve"> vyhotovení této dokumentace budou </w:t>
      </w:r>
      <w:r w:rsidR="00D716FC" w:rsidRPr="00144DA2">
        <w:rPr>
          <w:sz w:val="24"/>
          <w:szCs w:val="24"/>
        </w:rPr>
        <w:t>s dostatečným předstihem</w:t>
      </w:r>
      <w:r w:rsidR="00293F23" w:rsidRPr="00144DA2">
        <w:rPr>
          <w:sz w:val="24"/>
          <w:szCs w:val="24"/>
        </w:rPr>
        <w:t xml:space="preserve">, </w:t>
      </w:r>
      <w:r w:rsidR="0081511E" w:rsidRPr="00144DA2">
        <w:rPr>
          <w:sz w:val="24"/>
          <w:szCs w:val="24"/>
        </w:rPr>
        <w:br/>
      </w:r>
      <w:r w:rsidR="00293F23" w:rsidRPr="00144DA2">
        <w:rPr>
          <w:sz w:val="24"/>
          <w:szCs w:val="24"/>
        </w:rPr>
        <w:t xml:space="preserve">tj. minimálně </w:t>
      </w:r>
      <w:r w:rsidR="00293F23" w:rsidRPr="00144DA2">
        <w:rPr>
          <w:sz w:val="24"/>
          <w:szCs w:val="24"/>
          <w:u w:val="single"/>
        </w:rPr>
        <w:t>10 pracovních dní</w:t>
      </w:r>
      <w:r w:rsidR="00D716FC" w:rsidRPr="00144DA2">
        <w:rPr>
          <w:sz w:val="24"/>
          <w:szCs w:val="24"/>
          <w:u w:val="single"/>
        </w:rPr>
        <w:t xml:space="preserve"> před prováděním prací</w:t>
      </w:r>
      <w:r w:rsidR="00293F23" w:rsidRPr="00144DA2">
        <w:rPr>
          <w:sz w:val="24"/>
          <w:szCs w:val="24"/>
        </w:rPr>
        <w:t>,</w:t>
      </w:r>
      <w:r w:rsidR="00073A8C" w:rsidRPr="00144DA2">
        <w:rPr>
          <w:sz w:val="24"/>
          <w:szCs w:val="24"/>
        </w:rPr>
        <w:t xml:space="preserve"> </w:t>
      </w:r>
      <w:r w:rsidR="00D716FC" w:rsidRPr="00144DA2">
        <w:rPr>
          <w:sz w:val="24"/>
          <w:szCs w:val="24"/>
        </w:rPr>
        <w:t>předána Objedn</w:t>
      </w:r>
      <w:r w:rsidR="002B2B3A" w:rsidRPr="00144DA2">
        <w:rPr>
          <w:sz w:val="24"/>
          <w:szCs w:val="24"/>
        </w:rPr>
        <w:t>ateli</w:t>
      </w:r>
      <w:r w:rsidR="00D716FC" w:rsidRPr="00144DA2">
        <w:rPr>
          <w:sz w:val="24"/>
          <w:szCs w:val="24"/>
        </w:rPr>
        <w:t xml:space="preserve"> k připomínkování</w:t>
      </w:r>
      <w:r w:rsidR="002B2B3A" w:rsidRPr="00144DA2">
        <w:rPr>
          <w:sz w:val="24"/>
          <w:szCs w:val="24"/>
        </w:rPr>
        <w:t>.</w:t>
      </w:r>
    </w:p>
    <w:p w14:paraId="6253E404" w14:textId="77777777" w:rsidR="009A789D" w:rsidRPr="00144DA2" w:rsidRDefault="009A789D" w:rsidP="00144DA2">
      <w:pPr>
        <w:ind w:left="709"/>
        <w:jc w:val="both"/>
        <w:rPr>
          <w:b/>
          <w:bCs/>
          <w:sz w:val="24"/>
          <w:szCs w:val="24"/>
        </w:rPr>
      </w:pPr>
    </w:p>
    <w:p w14:paraId="475F4E8F" w14:textId="28743878" w:rsidR="000C75EA" w:rsidRPr="00144DA2" w:rsidRDefault="009A789D" w:rsidP="00144DA2">
      <w:pPr>
        <w:numPr>
          <w:ilvl w:val="1"/>
          <w:numId w:val="17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Za součinnost objednatele se považuje </w:t>
      </w:r>
      <w:r w:rsidRPr="00144DA2">
        <w:rPr>
          <w:sz w:val="24"/>
          <w:szCs w:val="24"/>
          <w:u w:val="single"/>
        </w:rPr>
        <w:t>i zajištění souhlasu</w:t>
      </w:r>
      <w:r w:rsidRPr="00144DA2">
        <w:rPr>
          <w:sz w:val="24"/>
          <w:szCs w:val="24"/>
        </w:rPr>
        <w:t xml:space="preserve"> k provádění prací s nebezpečím vzniku požáru v termínech dle </w:t>
      </w:r>
      <w:r w:rsidR="00B27C02">
        <w:rPr>
          <w:sz w:val="24"/>
          <w:szCs w:val="24"/>
        </w:rPr>
        <w:t xml:space="preserve">časového plánu realizace díla </w:t>
      </w:r>
      <w:r w:rsidRPr="00144DA2">
        <w:rPr>
          <w:sz w:val="24"/>
          <w:szCs w:val="24"/>
        </w:rPr>
        <w:t xml:space="preserve">včetně všech úkonů, které </w:t>
      </w:r>
      <w:r w:rsidR="00B27C02">
        <w:rPr>
          <w:sz w:val="24"/>
          <w:szCs w:val="24"/>
        </w:rPr>
        <w:t>O</w:t>
      </w:r>
      <w:r w:rsidRPr="00144DA2">
        <w:rPr>
          <w:sz w:val="24"/>
          <w:szCs w:val="24"/>
        </w:rPr>
        <w:t>bjednateli vyplývají z jeho předpisů a dále jeho další povinnosti uvedené v této smlouvě.</w:t>
      </w:r>
      <w:r w:rsidR="00451981" w:rsidRPr="00144DA2">
        <w:rPr>
          <w:sz w:val="24"/>
          <w:szCs w:val="24"/>
        </w:rPr>
        <w:t xml:space="preserve">  </w:t>
      </w:r>
    </w:p>
    <w:p w14:paraId="2E55AD60" w14:textId="77777777" w:rsidR="004570A7" w:rsidRPr="00144DA2" w:rsidRDefault="004570A7" w:rsidP="00144DA2">
      <w:pPr>
        <w:pStyle w:val="Odstavecseseznamem"/>
        <w:rPr>
          <w:sz w:val="24"/>
          <w:szCs w:val="24"/>
        </w:rPr>
      </w:pPr>
    </w:p>
    <w:p w14:paraId="359DD67A" w14:textId="2DF6AD59" w:rsidR="008172AF" w:rsidRDefault="004570A7" w:rsidP="00B45640">
      <w:pPr>
        <w:numPr>
          <w:ilvl w:val="1"/>
          <w:numId w:val="17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Za součinnost </w:t>
      </w:r>
      <w:r w:rsidR="00B27C02">
        <w:rPr>
          <w:sz w:val="24"/>
          <w:szCs w:val="24"/>
        </w:rPr>
        <w:t>O</w:t>
      </w:r>
      <w:r w:rsidRPr="00144DA2">
        <w:rPr>
          <w:sz w:val="24"/>
          <w:szCs w:val="24"/>
        </w:rPr>
        <w:t xml:space="preserve">bjednatele se považuje spolupráce při vytvoření podmínek pro provádění </w:t>
      </w:r>
      <w:r w:rsidR="00611CC8" w:rsidRPr="00144DA2">
        <w:rPr>
          <w:sz w:val="24"/>
          <w:szCs w:val="24"/>
        </w:rPr>
        <w:t xml:space="preserve">díla </w:t>
      </w:r>
      <w:r w:rsidR="00D162A0" w:rsidRPr="00144DA2">
        <w:rPr>
          <w:sz w:val="24"/>
          <w:szCs w:val="24"/>
        </w:rPr>
        <w:t>za podmínky</w:t>
      </w:r>
      <w:r w:rsidR="00611CC8" w:rsidRPr="00144DA2">
        <w:rPr>
          <w:sz w:val="24"/>
          <w:szCs w:val="24"/>
        </w:rPr>
        <w:t xml:space="preserve"> </w:t>
      </w:r>
      <w:proofErr w:type="gramStart"/>
      <w:r w:rsidR="00611CC8" w:rsidRPr="00144DA2">
        <w:rPr>
          <w:sz w:val="24"/>
          <w:szCs w:val="24"/>
        </w:rPr>
        <w:t xml:space="preserve">zajištění </w:t>
      </w:r>
      <w:r w:rsidRPr="00144DA2">
        <w:rPr>
          <w:sz w:val="24"/>
          <w:szCs w:val="24"/>
        </w:rPr>
        <w:t xml:space="preserve"> plynulost</w:t>
      </w:r>
      <w:r w:rsidR="00611CC8" w:rsidRPr="00144DA2">
        <w:rPr>
          <w:sz w:val="24"/>
          <w:szCs w:val="24"/>
        </w:rPr>
        <w:t>i</w:t>
      </w:r>
      <w:proofErr w:type="gramEnd"/>
      <w:r w:rsidR="00611CC8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 xml:space="preserve"> výroby </w:t>
      </w:r>
      <w:r w:rsidR="00CB1BCD" w:rsidRPr="00144DA2">
        <w:rPr>
          <w:sz w:val="24"/>
          <w:szCs w:val="24"/>
        </w:rPr>
        <w:t>ve stávajícím areálu a halách</w:t>
      </w:r>
      <w:r w:rsidR="00611CC8" w:rsidRPr="00144DA2">
        <w:rPr>
          <w:sz w:val="24"/>
          <w:szCs w:val="24"/>
        </w:rPr>
        <w:t>.</w:t>
      </w:r>
      <w:r w:rsidRPr="00144DA2">
        <w:rPr>
          <w:sz w:val="24"/>
          <w:szCs w:val="24"/>
        </w:rPr>
        <w:t xml:space="preserve"> Objednatel bude spolupracovat </w:t>
      </w:r>
      <w:r w:rsidR="00611CC8" w:rsidRPr="00144DA2">
        <w:rPr>
          <w:sz w:val="24"/>
          <w:szCs w:val="24"/>
        </w:rPr>
        <w:t xml:space="preserve">se Zhotovitelem </w:t>
      </w:r>
      <w:r w:rsidRPr="00144DA2">
        <w:rPr>
          <w:sz w:val="24"/>
          <w:szCs w:val="24"/>
        </w:rPr>
        <w:t xml:space="preserve">při vytvoření těchto podmínek, přičemž návrhy </w:t>
      </w:r>
      <w:r w:rsidR="00611CC8" w:rsidRPr="00144DA2">
        <w:rPr>
          <w:sz w:val="24"/>
          <w:szCs w:val="24"/>
        </w:rPr>
        <w:t xml:space="preserve">a požadavky </w:t>
      </w:r>
      <w:r w:rsidRPr="00144DA2">
        <w:rPr>
          <w:sz w:val="24"/>
          <w:szCs w:val="24"/>
        </w:rPr>
        <w:t xml:space="preserve">na </w:t>
      </w:r>
      <w:r w:rsidR="000508D8" w:rsidRPr="00144DA2">
        <w:rPr>
          <w:sz w:val="24"/>
          <w:szCs w:val="24"/>
        </w:rPr>
        <w:t xml:space="preserve">aktuální </w:t>
      </w:r>
      <w:r w:rsidR="006E0AEF" w:rsidRPr="00144DA2">
        <w:rPr>
          <w:sz w:val="24"/>
          <w:szCs w:val="24"/>
        </w:rPr>
        <w:t xml:space="preserve">požadavky </w:t>
      </w:r>
      <w:proofErr w:type="gramStart"/>
      <w:r w:rsidR="006E0AEF" w:rsidRPr="00144DA2">
        <w:rPr>
          <w:sz w:val="24"/>
          <w:szCs w:val="24"/>
        </w:rPr>
        <w:t xml:space="preserve">pro </w:t>
      </w:r>
      <w:r w:rsidRPr="00144DA2">
        <w:rPr>
          <w:sz w:val="24"/>
          <w:szCs w:val="24"/>
        </w:rPr>
        <w:t xml:space="preserve"> provádění</w:t>
      </w:r>
      <w:proofErr w:type="gramEnd"/>
      <w:r w:rsidRPr="00144DA2">
        <w:rPr>
          <w:sz w:val="24"/>
          <w:szCs w:val="24"/>
        </w:rPr>
        <w:t xml:space="preserve"> bude </w:t>
      </w:r>
      <w:r w:rsidR="00611CC8" w:rsidRPr="00144DA2">
        <w:rPr>
          <w:sz w:val="24"/>
          <w:szCs w:val="24"/>
        </w:rPr>
        <w:t>předkládat Zhotovitel Objednatel</w:t>
      </w:r>
      <w:r w:rsidR="00B27C02">
        <w:rPr>
          <w:sz w:val="24"/>
          <w:szCs w:val="24"/>
        </w:rPr>
        <w:t>i.</w:t>
      </w:r>
      <w:r w:rsidR="00611CC8" w:rsidRPr="00144DA2">
        <w:rPr>
          <w:sz w:val="24"/>
          <w:szCs w:val="24"/>
        </w:rPr>
        <w:t xml:space="preserve"> </w:t>
      </w:r>
    </w:p>
    <w:p w14:paraId="1BF46D45" w14:textId="77777777" w:rsidR="00B45640" w:rsidRPr="00B45640" w:rsidRDefault="00B45640" w:rsidP="00B45640">
      <w:pPr>
        <w:ind w:left="709"/>
        <w:jc w:val="both"/>
        <w:rPr>
          <w:sz w:val="24"/>
          <w:szCs w:val="24"/>
        </w:rPr>
      </w:pPr>
    </w:p>
    <w:p w14:paraId="549E4AB8" w14:textId="7248E8F8" w:rsidR="00C357A3" w:rsidRPr="002E2F2D" w:rsidRDefault="00C357A3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Ostatní podmínky se řídí ustanoveními </w:t>
      </w:r>
      <w:r w:rsidR="000B72C8" w:rsidRPr="00144DA2">
        <w:rPr>
          <w:sz w:val="24"/>
          <w:szCs w:val="24"/>
        </w:rPr>
        <w:t>Všeobecných smluvních podmínek – viz příloha</w:t>
      </w:r>
      <w:r w:rsidR="00073A8C" w:rsidRPr="00144DA2">
        <w:rPr>
          <w:sz w:val="24"/>
          <w:szCs w:val="24"/>
        </w:rPr>
        <w:t xml:space="preserve"> </w:t>
      </w:r>
      <w:r w:rsidR="004457D2" w:rsidRPr="00144DA2">
        <w:rPr>
          <w:sz w:val="24"/>
          <w:szCs w:val="24"/>
        </w:rPr>
        <w:br/>
      </w:r>
      <w:r w:rsidR="000B72C8" w:rsidRPr="00144DA2">
        <w:rPr>
          <w:sz w:val="24"/>
          <w:szCs w:val="24"/>
        </w:rPr>
        <w:t xml:space="preserve">č. </w:t>
      </w:r>
      <w:r w:rsidR="0090189F" w:rsidRPr="00144DA2">
        <w:rPr>
          <w:sz w:val="24"/>
          <w:szCs w:val="24"/>
        </w:rPr>
        <w:t>3</w:t>
      </w:r>
      <w:r w:rsidR="000B72C8" w:rsidRPr="00144DA2">
        <w:rPr>
          <w:sz w:val="24"/>
          <w:szCs w:val="24"/>
        </w:rPr>
        <w:t xml:space="preserve"> této smlouvy</w:t>
      </w:r>
      <w:r w:rsidRPr="00144DA2">
        <w:rPr>
          <w:sz w:val="24"/>
          <w:szCs w:val="24"/>
        </w:rPr>
        <w:t>.</w:t>
      </w:r>
    </w:p>
    <w:p w14:paraId="57A5635D" w14:textId="77777777" w:rsidR="008F29D9" w:rsidRPr="00144DA2" w:rsidRDefault="008F29D9" w:rsidP="00144DA2">
      <w:pPr>
        <w:jc w:val="both"/>
        <w:rPr>
          <w:sz w:val="24"/>
          <w:szCs w:val="24"/>
        </w:rPr>
      </w:pPr>
    </w:p>
    <w:p w14:paraId="7EE1BD8C" w14:textId="669C89DA" w:rsidR="000C75EA" w:rsidRPr="00B45640" w:rsidRDefault="00166A18" w:rsidP="00144DA2">
      <w:pPr>
        <w:numPr>
          <w:ilvl w:val="0"/>
          <w:numId w:val="17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="000B72C8" w:rsidRPr="00B45640">
        <w:rPr>
          <w:b/>
          <w:bCs/>
          <w:sz w:val="24"/>
          <w:szCs w:val="24"/>
        </w:rPr>
        <w:t>Povinnosti Z</w:t>
      </w:r>
      <w:r w:rsidR="008529B5" w:rsidRPr="00B45640">
        <w:rPr>
          <w:b/>
          <w:bCs/>
          <w:sz w:val="24"/>
          <w:szCs w:val="24"/>
        </w:rPr>
        <w:t>hotovitele</w:t>
      </w:r>
    </w:p>
    <w:p w14:paraId="3531B11A" w14:textId="77777777" w:rsidR="000C75EA" w:rsidRPr="00144DA2" w:rsidRDefault="000C75EA" w:rsidP="00144DA2">
      <w:pPr>
        <w:ind w:left="360"/>
        <w:jc w:val="both"/>
        <w:rPr>
          <w:b/>
          <w:bCs/>
          <w:sz w:val="24"/>
          <w:szCs w:val="24"/>
        </w:rPr>
      </w:pPr>
    </w:p>
    <w:p w14:paraId="313A1C04" w14:textId="6B650D97" w:rsidR="006B4251" w:rsidRPr="006B4251" w:rsidRDefault="006B4251" w:rsidP="006B4251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6B4251">
        <w:rPr>
          <w:sz w:val="24"/>
          <w:szCs w:val="24"/>
        </w:rPr>
        <w:t xml:space="preserve">Zhotovitel je povinen dílo provést kompletně, kvalitně a včas, v souladu s podmínkami této smlouvy a jejích příloh, v souladu s platnými právními předpisy, platnými technickými normami národními (ČSN) či převzatými evropskými (např. ČSN EN), které byly schváleny Českou agenturou pro standardizaci a zařazeny do systému technických norem, a rovněž </w:t>
      </w:r>
      <w:proofErr w:type="gramStart"/>
      <w:r w:rsidRPr="006B4251">
        <w:rPr>
          <w:sz w:val="24"/>
          <w:szCs w:val="24"/>
        </w:rPr>
        <w:t>i  s</w:t>
      </w:r>
      <w:proofErr w:type="gramEnd"/>
      <w:r w:rsidRPr="006B4251">
        <w:rPr>
          <w:sz w:val="24"/>
          <w:szCs w:val="24"/>
        </w:rPr>
        <w:t xml:space="preserve"> podmínkami a rozhodnutími orgánů státní správy</w:t>
      </w:r>
      <w:r w:rsidR="00C54169">
        <w:rPr>
          <w:sz w:val="24"/>
          <w:szCs w:val="24"/>
        </w:rPr>
        <w:t xml:space="preserve"> a </w:t>
      </w:r>
      <w:r w:rsidR="00C54169" w:rsidRPr="00C54169">
        <w:rPr>
          <w:sz w:val="24"/>
          <w:szCs w:val="24"/>
        </w:rPr>
        <w:t>obecně závaznými pravidly či pokyny poskytovatele dotace</w:t>
      </w:r>
      <w:r w:rsidR="00B27C02">
        <w:rPr>
          <w:sz w:val="24"/>
          <w:szCs w:val="24"/>
        </w:rPr>
        <w:t>.</w:t>
      </w:r>
    </w:p>
    <w:p w14:paraId="3D2AE258" w14:textId="77777777" w:rsidR="006B4251" w:rsidRPr="006B4251" w:rsidRDefault="006B4251" w:rsidP="006B4251">
      <w:pPr>
        <w:ind w:left="709"/>
        <w:jc w:val="both"/>
        <w:rPr>
          <w:b/>
          <w:bCs/>
          <w:sz w:val="24"/>
          <w:szCs w:val="24"/>
        </w:rPr>
      </w:pPr>
    </w:p>
    <w:p w14:paraId="4DA6DD16" w14:textId="551C5F52" w:rsidR="006E0AEF" w:rsidRPr="00144DA2" w:rsidRDefault="006E0AEF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Zhotovitel při provádění díla nesmí </w:t>
      </w:r>
      <w:r w:rsidR="0011737A">
        <w:rPr>
          <w:sz w:val="24"/>
          <w:szCs w:val="24"/>
        </w:rPr>
        <w:t xml:space="preserve">omezit </w:t>
      </w:r>
      <w:r w:rsidRPr="00144DA2">
        <w:rPr>
          <w:sz w:val="24"/>
          <w:szCs w:val="24"/>
        </w:rPr>
        <w:t>plynulost výroby ve stávající</w:t>
      </w:r>
      <w:r w:rsidR="00CB1BCD" w:rsidRPr="00144DA2">
        <w:rPr>
          <w:sz w:val="24"/>
          <w:szCs w:val="24"/>
        </w:rPr>
        <w:t>m areálu/halách</w:t>
      </w:r>
      <w:r w:rsidR="00B646AA">
        <w:rPr>
          <w:sz w:val="24"/>
          <w:szCs w:val="24"/>
        </w:rPr>
        <w:t xml:space="preserve"> Objednatele</w:t>
      </w:r>
      <w:r w:rsidR="00B50D2E">
        <w:rPr>
          <w:sz w:val="24"/>
          <w:szCs w:val="24"/>
        </w:rPr>
        <w:t xml:space="preserve">. </w:t>
      </w:r>
    </w:p>
    <w:p w14:paraId="157C623F" w14:textId="77777777" w:rsidR="000C75EA" w:rsidRPr="00144DA2" w:rsidRDefault="000C75EA" w:rsidP="00144DA2">
      <w:pPr>
        <w:ind w:left="709"/>
        <w:jc w:val="both"/>
        <w:rPr>
          <w:b/>
          <w:bCs/>
          <w:sz w:val="24"/>
          <w:szCs w:val="24"/>
        </w:rPr>
      </w:pPr>
    </w:p>
    <w:p w14:paraId="5FD1C8C7" w14:textId="02FD03F7" w:rsidR="008529B5" w:rsidRPr="00144DA2" w:rsidRDefault="00BB5B70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Při provádění výstavby je Z</w:t>
      </w:r>
      <w:r w:rsidR="008529B5" w:rsidRPr="00144DA2">
        <w:rPr>
          <w:sz w:val="24"/>
          <w:szCs w:val="24"/>
        </w:rPr>
        <w:t xml:space="preserve">hotovitel povinen zabezpečit na stavbě </w:t>
      </w:r>
      <w:r w:rsidRPr="00144DA2">
        <w:rPr>
          <w:sz w:val="24"/>
          <w:szCs w:val="24"/>
        </w:rPr>
        <w:t>přítomnost</w:t>
      </w:r>
      <w:r w:rsidR="00C1309F" w:rsidRPr="00144DA2">
        <w:rPr>
          <w:sz w:val="24"/>
          <w:szCs w:val="24"/>
        </w:rPr>
        <w:t xml:space="preserve"> odborně </w:t>
      </w:r>
      <w:r w:rsidR="00AA2E78" w:rsidRPr="00144DA2">
        <w:rPr>
          <w:sz w:val="24"/>
          <w:szCs w:val="24"/>
        </w:rPr>
        <w:t>způsobilé</w:t>
      </w:r>
      <w:r w:rsidR="00C1309F" w:rsidRPr="00144DA2">
        <w:rPr>
          <w:sz w:val="24"/>
          <w:szCs w:val="24"/>
        </w:rPr>
        <w:t xml:space="preserve"> osoby pověřené vedením </w:t>
      </w:r>
      <w:proofErr w:type="gramStart"/>
      <w:r w:rsidR="00C1309F" w:rsidRPr="00144DA2">
        <w:rPr>
          <w:sz w:val="24"/>
          <w:szCs w:val="24"/>
        </w:rPr>
        <w:t>stavby</w:t>
      </w:r>
      <w:r w:rsidR="00AA2E78" w:rsidRPr="00144DA2">
        <w:rPr>
          <w:sz w:val="24"/>
          <w:szCs w:val="24"/>
        </w:rPr>
        <w:t xml:space="preserve"> - stavbyvedoucího</w:t>
      </w:r>
      <w:proofErr w:type="gramEnd"/>
      <w:r w:rsidR="00C1309F" w:rsidRPr="00144DA2">
        <w:rPr>
          <w:sz w:val="24"/>
          <w:szCs w:val="24"/>
        </w:rPr>
        <w:t>. Tento zástupce Zhotovitele bude pro O</w:t>
      </w:r>
      <w:r w:rsidR="008529B5" w:rsidRPr="00144DA2">
        <w:rPr>
          <w:sz w:val="24"/>
          <w:szCs w:val="24"/>
        </w:rPr>
        <w:t xml:space="preserve">bjednatele </w:t>
      </w:r>
      <w:r w:rsidR="00C1309F" w:rsidRPr="00144DA2">
        <w:rPr>
          <w:sz w:val="24"/>
          <w:szCs w:val="24"/>
        </w:rPr>
        <w:t xml:space="preserve">a </w:t>
      </w:r>
      <w:r w:rsidR="008529B5" w:rsidRPr="00144DA2">
        <w:rPr>
          <w:sz w:val="24"/>
          <w:szCs w:val="24"/>
        </w:rPr>
        <w:t>případně</w:t>
      </w:r>
      <w:r w:rsidR="00C1309F" w:rsidRPr="00144DA2">
        <w:rPr>
          <w:sz w:val="24"/>
          <w:szCs w:val="24"/>
        </w:rPr>
        <w:t xml:space="preserve"> pro jeho zástupce, včetně osob uvedených v </w:t>
      </w:r>
      <w:r w:rsidR="00B646AA">
        <w:rPr>
          <w:sz w:val="24"/>
          <w:szCs w:val="24"/>
        </w:rPr>
        <w:t>článku</w:t>
      </w:r>
      <w:r w:rsidR="00C1309F" w:rsidRPr="00144DA2">
        <w:rPr>
          <w:sz w:val="24"/>
          <w:szCs w:val="24"/>
        </w:rPr>
        <w:t xml:space="preserve"> 6 této smlouvy, kontaktní osobou při realizaci </w:t>
      </w:r>
      <w:r w:rsidR="00B646AA">
        <w:rPr>
          <w:sz w:val="24"/>
          <w:szCs w:val="24"/>
        </w:rPr>
        <w:t>díla</w:t>
      </w:r>
      <w:r w:rsidR="00C1309F" w:rsidRPr="00144DA2">
        <w:rPr>
          <w:sz w:val="24"/>
          <w:szCs w:val="24"/>
        </w:rPr>
        <w:t>. J</w:t>
      </w:r>
      <w:r w:rsidR="008529B5" w:rsidRPr="00144DA2">
        <w:rPr>
          <w:sz w:val="24"/>
          <w:szCs w:val="24"/>
        </w:rPr>
        <w:t>eho dosažitelnost bude zajištěna spojením mobilním telefonem. Tento zástupce</w:t>
      </w:r>
      <w:r w:rsidR="00C1309F" w:rsidRPr="00144DA2">
        <w:rPr>
          <w:sz w:val="24"/>
          <w:szCs w:val="24"/>
        </w:rPr>
        <w:t xml:space="preserve"> Zhotovitele</w:t>
      </w:r>
      <w:r w:rsidR="008529B5" w:rsidRPr="00144DA2">
        <w:rPr>
          <w:sz w:val="24"/>
          <w:szCs w:val="24"/>
        </w:rPr>
        <w:t xml:space="preserve"> mu</w:t>
      </w:r>
      <w:r w:rsidR="00AA2E78" w:rsidRPr="00144DA2">
        <w:rPr>
          <w:sz w:val="24"/>
          <w:szCs w:val="24"/>
        </w:rPr>
        <w:t xml:space="preserve">sí především zajišťovat funkci </w:t>
      </w:r>
      <w:r w:rsidR="008529B5" w:rsidRPr="00144DA2">
        <w:rPr>
          <w:sz w:val="24"/>
          <w:szCs w:val="24"/>
        </w:rPr>
        <w:t>odborného vedení stavby</w:t>
      </w:r>
      <w:r w:rsidR="00C1309F" w:rsidRPr="00144DA2">
        <w:rPr>
          <w:sz w:val="24"/>
          <w:szCs w:val="24"/>
        </w:rPr>
        <w:t>, v souladu s platnými právními předpisy</w:t>
      </w:r>
      <w:r w:rsidR="008529B5" w:rsidRPr="00144DA2">
        <w:rPr>
          <w:sz w:val="24"/>
          <w:szCs w:val="24"/>
        </w:rPr>
        <w:t xml:space="preserve">. Ponese plnou odpovědnost </w:t>
      </w:r>
      <w:r w:rsidR="00AA2E78" w:rsidRPr="00144DA2">
        <w:rPr>
          <w:sz w:val="24"/>
          <w:szCs w:val="24"/>
        </w:rPr>
        <w:t>za provádění díla, dodržování</w:t>
      </w:r>
      <w:r w:rsidR="008529B5" w:rsidRPr="00144DA2">
        <w:rPr>
          <w:sz w:val="24"/>
          <w:szCs w:val="24"/>
        </w:rPr>
        <w:t xml:space="preserve"> předpisů bezpečnosti práce</w:t>
      </w:r>
      <w:r w:rsidR="00AA2E78" w:rsidRPr="00144DA2">
        <w:rPr>
          <w:sz w:val="24"/>
          <w:szCs w:val="24"/>
        </w:rPr>
        <w:t>, požární ochrany</w:t>
      </w:r>
      <w:r w:rsidR="00073A8C" w:rsidRPr="00144DA2">
        <w:rPr>
          <w:sz w:val="24"/>
          <w:szCs w:val="24"/>
        </w:rPr>
        <w:t xml:space="preserve">, </w:t>
      </w:r>
      <w:r w:rsidR="00AA2E78" w:rsidRPr="00144DA2">
        <w:rPr>
          <w:sz w:val="24"/>
          <w:szCs w:val="24"/>
        </w:rPr>
        <w:t>ochrany životního prostředí</w:t>
      </w:r>
      <w:r w:rsidR="00073A8C" w:rsidRPr="00144DA2">
        <w:rPr>
          <w:sz w:val="24"/>
          <w:szCs w:val="24"/>
        </w:rPr>
        <w:t>,</w:t>
      </w:r>
      <w:r w:rsidR="00AA2E78" w:rsidRPr="00144DA2">
        <w:rPr>
          <w:sz w:val="24"/>
          <w:szCs w:val="24"/>
        </w:rPr>
        <w:t xml:space="preserve"> </w:t>
      </w:r>
      <w:r w:rsidR="00073A8C" w:rsidRPr="00144DA2">
        <w:rPr>
          <w:sz w:val="24"/>
          <w:szCs w:val="24"/>
        </w:rPr>
        <w:t xml:space="preserve">předpisů Objednatele, které určují způsob </w:t>
      </w:r>
      <w:r w:rsidR="00D45373" w:rsidRPr="00144DA2">
        <w:rPr>
          <w:sz w:val="24"/>
          <w:szCs w:val="24"/>
        </w:rPr>
        <w:t xml:space="preserve">pohybu a </w:t>
      </w:r>
      <w:r w:rsidR="00073A8C" w:rsidRPr="00144DA2">
        <w:rPr>
          <w:sz w:val="24"/>
          <w:szCs w:val="24"/>
        </w:rPr>
        <w:t>ch</w:t>
      </w:r>
      <w:r w:rsidR="001B346D" w:rsidRPr="00144DA2">
        <w:rPr>
          <w:sz w:val="24"/>
          <w:szCs w:val="24"/>
        </w:rPr>
        <w:t>o</w:t>
      </w:r>
      <w:r w:rsidR="00073A8C" w:rsidRPr="00144DA2">
        <w:rPr>
          <w:sz w:val="24"/>
          <w:szCs w:val="24"/>
        </w:rPr>
        <w:t>vání v areál</w:t>
      </w:r>
      <w:r w:rsidR="004457D2" w:rsidRPr="00144DA2">
        <w:rPr>
          <w:sz w:val="24"/>
          <w:szCs w:val="24"/>
        </w:rPr>
        <w:t>u</w:t>
      </w:r>
      <w:r w:rsidR="00073A8C" w:rsidRPr="00144DA2">
        <w:rPr>
          <w:sz w:val="24"/>
          <w:szCs w:val="24"/>
        </w:rPr>
        <w:t xml:space="preserve"> závodu </w:t>
      </w:r>
      <w:smartTag w:uri="urn:schemas-microsoft-com:office:smarttags" w:element="metricconverter">
        <w:smartTagPr>
          <w:attr w:name="ProductID" w:val="01 a"/>
        </w:smartTagPr>
        <w:r w:rsidR="00073A8C" w:rsidRPr="00144DA2">
          <w:rPr>
            <w:sz w:val="24"/>
            <w:szCs w:val="24"/>
          </w:rPr>
          <w:t xml:space="preserve">01 </w:t>
        </w:r>
        <w:r w:rsidR="00AA2E78" w:rsidRPr="00144DA2">
          <w:rPr>
            <w:sz w:val="24"/>
            <w:szCs w:val="24"/>
          </w:rPr>
          <w:t>a</w:t>
        </w:r>
      </w:smartTag>
      <w:r w:rsidR="00AA2E78" w:rsidRPr="00144DA2">
        <w:rPr>
          <w:sz w:val="24"/>
          <w:szCs w:val="24"/>
        </w:rPr>
        <w:t xml:space="preserve"> za dodržování jakýchkoliv dalších právních předpisů, které s prováděním díla dle této smlouvy souvisejí. </w:t>
      </w:r>
      <w:r w:rsidR="003D39D4">
        <w:rPr>
          <w:sz w:val="24"/>
          <w:szCs w:val="24"/>
        </w:rPr>
        <w:t xml:space="preserve">Komunikace s touto osobou bude v českém jazyce. </w:t>
      </w:r>
    </w:p>
    <w:p w14:paraId="0E10557C" w14:textId="77777777" w:rsidR="007318B0" w:rsidRPr="00144DA2" w:rsidRDefault="007318B0" w:rsidP="00144DA2">
      <w:pPr>
        <w:ind w:left="360"/>
        <w:jc w:val="both"/>
        <w:rPr>
          <w:sz w:val="24"/>
          <w:szCs w:val="24"/>
        </w:rPr>
      </w:pPr>
    </w:p>
    <w:p w14:paraId="282FE768" w14:textId="58BAB267" w:rsidR="00373E94" w:rsidRPr="00144DA2" w:rsidRDefault="00373E94" w:rsidP="00144DA2">
      <w:pPr>
        <w:pStyle w:val="Odstavecseseznamem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Zhotovitel tímto pověřuje </w:t>
      </w:r>
      <w:r w:rsidR="00ED121E">
        <w:rPr>
          <w:sz w:val="24"/>
          <w:szCs w:val="24"/>
        </w:rPr>
        <w:t xml:space="preserve">jako svého zástupce </w:t>
      </w:r>
      <w:r w:rsidRPr="00144DA2">
        <w:rPr>
          <w:sz w:val="24"/>
          <w:szCs w:val="24"/>
        </w:rPr>
        <w:t xml:space="preserve">k výkonu odpovědného vedoucího </w:t>
      </w:r>
      <w:r w:rsidR="00ED121E">
        <w:rPr>
          <w:sz w:val="24"/>
          <w:szCs w:val="24"/>
        </w:rPr>
        <w:t xml:space="preserve">pracovníka pro </w:t>
      </w:r>
      <w:proofErr w:type="gramStart"/>
      <w:r w:rsidR="00ED121E">
        <w:rPr>
          <w:sz w:val="24"/>
          <w:szCs w:val="24"/>
        </w:rPr>
        <w:t>řízení  prováděné</w:t>
      </w:r>
      <w:proofErr w:type="gramEnd"/>
      <w:r w:rsidR="00ED121E">
        <w:rPr>
          <w:sz w:val="24"/>
          <w:szCs w:val="24"/>
        </w:rPr>
        <w:t xml:space="preserve"> dodavatelské činnosti</w:t>
      </w:r>
      <w:r w:rsidRPr="00144DA2">
        <w:rPr>
          <w:sz w:val="24"/>
          <w:szCs w:val="24"/>
        </w:rPr>
        <w:t xml:space="preserve">, </w:t>
      </w:r>
    </w:p>
    <w:p w14:paraId="50CD4544" w14:textId="0574089F" w:rsidR="00373E94" w:rsidRPr="00144DA2" w:rsidRDefault="00373E94" w:rsidP="00144DA2">
      <w:pPr>
        <w:pStyle w:val="Odstavecseseznamem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pana:</w:t>
      </w:r>
      <w:r w:rsidRPr="00144DA2">
        <w:rPr>
          <w:sz w:val="24"/>
          <w:szCs w:val="24"/>
        </w:rPr>
        <w:tab/>
      </w:r>
      <w:r w:rsidR="003E7435" w:rsidRPr="004C08B5">
        <w:rPr>
          <w:sz w:val="24"/>
          <w:szCs w:val="24"/>
          <w:highlight w:val="yellow"/>
        </w:rPr>
        <w:t>………………</w:t>
      </w:r>
      <w:proofErr w:type="gramStart"/>
      <w:r w:rsidR="003E7435" w:rsidRPr="004C08B5">
        <w:rPr>
          <w:sz w:val="24"/>
          <w:szCs w:val="24"/>
          <w:highlight w:val="yellow"/>
        </w:rPr>
        <w:t>…</w:t>
      </w:r>
      <w:r w:rsidR="00ED121E">
        <w:rPr>
          <w:sz w:val="24"/>
          <w:szCs w:val="24"/>
          <w:highlight w:val="yellow"/>
        </w:rPr>
        <w:t>….</w:t>
      </w:r>
      <w:proofErr w:type="gramEnd"/>
      <w:r w:rsidR="00ED121E">
        <w:rPr>
          <w:sz w:val="24"/>
          <w:szCs w:val="24"/>
          <w:highlight w:val="yellow"/>
        </w:rPr>
        <w:t>.</w:t>
      </w:r>
      <w:r w:rsidR="003E7435" w:rsidRPr="004C08B5">
        <w:rPr>
          <w:sz w:val="24"/>
          <w:szCs w:val="24"/>
          <w:highlight w:val="yellow"/>
        </w:rPr>
        <w:t>…….</w:t>
      </w:r>
      <w:r w:rsidR="003E7435" w:rsidRPr="00144DA2">
        <w:rPr>
          <w:sz w:val="24"/>
          <w:szCs w:val="24"/>
        </w:rPr>
        <w:t>.</w:t>
      </w:r>
      <w:r w:rsidRPr="00144DA2">
        <w:rPr>
          <w:sz w:val="24"/>
          <w:szCs w:val="24"/>
        </w:rPr>
        <w:t xml:space="preserve">, číslo </w:t>
      </w:r>
      <w:r w:rsidR="00ED121E">
        <w:rPr>
          <w:sz w:val="24"/>
          <w:szCs w:val="24"/>
        </w:rPr>
        <w:t xml:space="preserve">osvědčení dle </w:t>
      </w:r>
      <w:r w:rsidR="00006E91" w:rsidRPr="00006E91">
        <w:rPr>
          <w:sz w:val="24"/>
          <w:szCs w:val="24"/>
        </w:rPr>
        <w:t xml:space="preserve">nařízení vlády 194/2022 </w:t>
      </w:r>
      <w:proofErr w:type="spellStart"/>
      <w:r w:rsidR="00006E91" w:rsidRPr="00006E91">
        <w:rPr>
          <w:sz w:val="24"/>
          <w:szCs w:val="24"/>
        </w:rPr>
        <w:t>Sb</w:t>
      </w:r>
      <w:proofErr w:type="spellEnd"/>
      <w:r w:rsidRPr="00144DA2">
        <w:rPr>
          <w:sz w:val="24"/>
          <w:szCs w:val="24"/>
        </w:rPr>
        <w:t xml:space="preserve">: </w:t>
      </w:r>
      <w:r w:rsidR="003E7435" w:rsidRPr="004C08B5">
        <w:rPr>
          <w:sz w:val="24"/>
          <w:szCs w:val="24"/>
          <w:highlight w:val="yellow"/>
        </w:rPr>
        <w:t>…………</w:t>
      </w:r>
      <w:r w:rsidR="00ED121E">
        <w:rPr>
          <w:sz w:val="24"/>
          <w:szCs w:val="24"/>
          <w:highlight w:val="yellow"/>
        </w:rPr>
        <w:t>……….…</w:t>
      </w:r>
      <w:r w:rsidR="003E7435" w:rsidRPr="004C08B5">
        <w:rPr>
          <w:sz w:val="24"/>
          <w:szCs w:val="24"/>
          <w:highlight w:val="yellow"/>
        </w:rPr>
        <w:t>…</w:t>
      </w:r>
    </w:p>
    <w:p w14:paraId="6DE71C4A" w14:textId="48ED51AA" w:rsidR="00373E94" w:rsidRPr="00144DA2" w:rsidRDefault="00373E94" w:rsidP="00144DA2">
      <w:pPr>
        <w:pStyle w:val="Odstavecseseznamem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tel.: </w:t>
      </w:r>
      <w:r w:rsidR="003E7435" w:rsidRPr="004C08B5">
        <w:rPr>
          <w:sz w:val="24"/>
          <w:szCs w:val="24"/>
          <w:highlight w:val="yellow"/>
        </w:rPr>
        <w:t>……………</w:t>
      </w:r>
      <w:proofErr w:type="gramStart"/>
      <w:r w:rsidR="003E7435" w:rsidRPr="004C08B5">
        <w:rPr>
          <w:sz w:val="24"/>
          <w:szCs w:val="24"/>
          <w:highlight w:val="yellow"/>
        </w:rPr>
        <w:t>…….</w:t>
      </w:r>
      <w:proofErr w:type="gramEnd"/>
      <w:r w:rsidR="003E7435" w:rsidRPr="004C08B5">
        <w:rPr>
          <w:sz w:val="24"/>
          <w:szCs w:val="24"/>
          <w:highlight w:val="yellow"/>
        </w:rPr>
        <w:t>.</w:t>
      </w:r>
      <w:r w:rsidRPr="00144DA2">
        <w:rPr>
          <w:sz w:val="24"/>
          <w:szCs w:val="24"/>
        </w:rPr>
        <w:t xml:space="preserve">, e-mail: </w:t>
      </w:r>
      <w:r w:rsidR="003E7435" w:rsidRPr="004C08B5">
        <w:rPr>
          <w:sz w:val="24"/>
          <w:szCs w:val="24"/>
          <w:highlight w:val="yellow"/>
        </w:rPr>
        <w:t>………………………..</w:t>
      </w:r>
    </w:p>
    <w:p w14:paraId="488F84CC" w14:textId="563533E0" w:rsidR="000C75EA" w:rsidRPr="00144DA2" w:rsidRDefault="00373E94" w:rsidP="00144DA2">
      <w:pPr>
        <w:pStyle w:val="Odstavecseseznamem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Jakoukoliv změnu osoby pověřeného zástupce oznámí Zhotovitel Objednateli bezodkladně, a to písemnou formou.</w:t>
      </w:r>
    </w:p>
    <w:p w14:paraId="5213EEEB" w14:textId="77777777" w:rsidR="00373E94" w:rsidRPr="00144DA2" w:rsidRDefault="00373E94" w:rsidP="00144DA2">
      <w:pPr>
        <w:pStyle w:val="Odstavecseseznamem"/>
        <w:rPr>
          <w:b/>
          <w:bCs/>
          <w:sz w:val="24"/>
          <w:szCs w:val="24"/>
        </w:rPr>
      </w:pPr>
    </w:p>
    <w:p w14:paraId="44E66259" w14:textId="27B4F4E8" w:rsidR="00994A21" w:rsidRPr="00144DA2" w:rsidRDefault="00AA2E78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Zhotovitel je povinen vést </w:t>
      </w:r>
      <w:r w:rsidR="00484460" w:rsidRPr="00144DA2">
        <w:rPr>
          <w:sz w:val="24"/>
          <w:szCs w:val="24"/>
        </w:rPr>
        <w:t xml:space="preserve">po celou dobu realizace </w:t>
      </w:r>
      <w:r w:rsidR="00C31370">
        <w:rPr>
          <w:sz w:val="24"/>
          <w:szCs w:val="24"/>
        </w:rPr>
        <w:t>díla</w:t>
      </w:r>
      <w:r w:rsidR="00C31370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stavební deník</w:t>
      </w:r>
      <w:r w:rsidR="004457D2" w:rsidRPr="00144DA2">
        <w:rPr>
          <w:sz w:val="24"/>
          <w:szCs w:val="24"/>
        </w:rPr>
        <w:t>,</w:t>
      </w:r>
      <w:r w:rsidR="000C75EA" w:rsidRPr="00144DA2">
        <w:rPr>
          <w:sz w:val="24"/>
          <w:szCs w:val="24"/>
        </w:rPr>
        <w:t xml:space="preserve"> a toto bude </w:t>
      </w:r>
      <w:r w:rsidR="00994A21" w:rsidRPr="00144DA2">
        <w:rPr>
          <w:sz w:val="24"/>
          <w:szCs w:val="24"/>
        </w:rPr>
        <w:t xml:space="preserve">vyžadovat i u svých </w:t>
      </w:r>
      <w:r w:rsidR="004457D2" w:rsidRPr="00144DA2">
        <w:rPr>
          <w:sz w:val="24"/>
          <w:szCs w:val="24"/>
        </w:rPr>
        <w:t>subdodavatelů.</w:t>
      </w:r>
      <w:r w:rsidRPr="00144DA2">
        <w:rPr>
          <w:sz w:val="24"/>
          <w:szCs w:val="24"/>
        </w:rPr>
        <w:t xml:space="preserve"> Pokud Zhotovitel nebo O</w:t>
      </w:r>
      <w:r w:rsidR="008529B5" w:rsidRPr="00144DA2">
        <w:rPr>
          <w:sz w:val="24"/>
          <w:szCs w:val="24"/>
        </w:rPr>
        <w:t>bjednatel nesouhlasí se</w:t>
      </w:r>
      <w:r w:rsidR="004457D2" w:rsidRPr="00144DA2">
        <w:rPr>
          <w:sz w:val="24"/>
          <w:szCs w:val="24"/>
        </w:rPr>
        <w:t xml:space="preserve"> </w:t>
      </w:r>
      <w:r w:rsidR="008529B5" w:rsidRPr="00144DA2">
        <w:rPr>
          <w:sz w:val="24"/>
          <w:szCs w:val="24"/>
        </w:rPr>
        <w:t xml:space="preserve">záznamem </w:t>
      </w:r>
      <w:r w:rsidRPr="00144DA2">
        <w:rPr>
          <w:sz w:val="24"/>
          <w:szCs w:val="24"/>
        </w:rPr>
        <w:t>druhé smluvní strany</w:t>
      </w:r>
      <w:r w:rsidR="008529B5" w:rsidRPr="00144DA2">
        <w:rPr>
          <w:sz w:val="24"/>
          <w:szCs w:val="24"/>
        </w:rPr>
        <w:t xml:space="preserve"> či dalších osob oprávněných </w:t>
      </w:r>
      <w:r w:rsidRPr="00144DA2">
        <w:rPr>
          <w:sz w:val="24"/>
          <w:szCs w:val="24"/>
        </w:rPr>
        <w:t xml:space="preserve">činit záznamy </w:t>
      </w:r>
      <w:r w:rsidR="008529B5" w:rsidRPr="00144DA2">
        <w:rPr>
          <w:sz w:val="24"/>
          <w:szCs w:val="24"/>
        </w:rPr>
        <w:t xml:space="preserve">do stavebního deníku, připojí své vyjádření k němu do 3 pracovních dnů, jinak se má za to, že se záznamem souhlasí. </w:t>
      </w:r>
      <w:r w:rsidR="00994A21" w:rsidRPr="00144DA2">
        <w:rPr>
          <w:sz w:val="24"/>
          <w:szCs w:val="24"/>
        </w:rPr>
        <w:t>U závažného záznamu, který nesnese odkla</w:t>
      </w:r>
      <w:r w:rsidR="007318B0" w:rsidRPr="00144DA2">
        <w:rPr>
          <w:sz w:val="24"/>
          <w:szCs w:val="24"/>
        </w:rPr>
        <w:t>du, bude záznam zdvojen e-mailovou</w:t>
      </w:r>
      <w:r w:rsidR="00994A21" w:rsidRPr="00144DA2">
        <w:rPr>
          <w:sz w:val="24"/>
          <w:szCs w:val="24"/>
        </w:rPr>
        <w:t xml:space="preserve"> zprávou, adresovanou </w:t>
      </w:r>
      <w:r w:rsidR="004457D2" w:rsidRPr="00144DA2">
        <w:rPr>
          <w:sz w:val="24"/>
          <w:szCs w:val="24"/>
        </w:rPr>
        <w:t>zástupcům Objednatele a stavebnímu dozoru</w:t>
      </w:r>
      <w:r w:rsidR="007318B0" w:rsidRPr="00144DA2">
        <w:rPr>
          <w:sz w:val="24"/>
          <w:szCs w:val="24"/>
        </w:rPr>
        <w:t>. Objednatel pověřuje osoby vykonávající stavební dozor</w:t>
      </w:r>
      <w:r w:rsidR="002D0685" w:rsidRPr="00144DA2">
        <w:rPr>
          <w:sz w:val="24"/>
          <w:szCs w:val="24"/>
        </w:rPr>
        <w:t xml:space="preserve"> uvedené v bodě 6.3</w:t>
      </w:r>
      <w:r w:rsidR="007318B0" w:rsidRPr="00144DA2">
        <w:rPr>
          <w:sz w:val="24"/>
          <w:szCs w:val="24"/>
        </w:rPr>
        <w:t xml:space="preserve"> k provádění zápisů do stavebního deníku jménem Objednatele</w:t>
      </w:r>
      <w:r w:rsidR="00994A21" w:rsidRPr="00144DA2">
        <w:rPr>
          <w:sz w:val="24"/>
          <w:szCs w:val="24"/>
        </w:rPr>
        <w:t>.</w:t>
      </w:r>
      <w:r w:rsidR="00451981" w:rsidRPr="00144DA2">
        <w:rPr>
          <w:sz w:val="24"/>
          <w:szCs w:val="24"/>
        </w:rPr>
        <w:t xml:space="preserve"> </w:t>
      </w:r>
    </w:p>
    <w:p w14:paraId="5557BACF" w14:textId="77777777" w:rsidR="007318B0" w:rsidRPr="00144DA2" w:rsidRDefault="007318B0" w:rsidP="00144DA2">
      <w:pPr>
        <w:ind w:left="709"/>
        <w:jc w:val="both"/>
        <w:rPr>
          <w:b/>
          <w:bCs/>
          <w:sz w:val="24"/>
          <w:szCs w:val="24"/>
        </w:rPr>
      </w:pPr>
    </w:p>
    <w:p w14:paraId="21A6862C" w14:textId="588F2130" w:rsidR="007318B0" w:rsidRPr="00144DA2" w:rsidRDefault="008529B5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Zho</w:t>
      </w:r>
      <w:r w:rsidR="00484460" w:rsidRPr="00144DA2">
        <w:rPr>
          <w:sz w:val="24"/>
          <w:szCs w:val="24"/>
        </w:rPr>
        <w:t xml:space="preserve">tovitel </w:t>
      </w:r>
      <w:proofErr w:type="gramStart"/>
      <w:r w:rsidR="00484460" w:rsidRPr="00144DA2">
        <w:rPr>
          <w:sz w:val="24"/>
          <w:szCs w:val="24"/>
        </w:rPr>
        <w:t>je  povinen</w:t>
      </w:r>
      <w:proofErr w:type="gramEnd"/>
      <w:r w:rsidR="00484460" w:rsidRPr="00144DA2">
        <w:rPr>
          <w:sz w:val="24"/>
          <w:szCs w:val="24"/>
        </w:rPr>
        <w:t xml:space="preserve"> sjednat</w:t>
      </w:r>
      <w:r w:rsidRPr="00144DA2">
        <w:rPr>
          <w:sz w:val="24"/>
          <w:szCs w:val="24"/>
        </w:rPr>
        <w:t xml:space="preserve"> pojištění odpovědnosti vyplývající z obecně platné právní úpravy</w:t>
      </w:r>
      <w:r w:rsidR="00484460" w:rsidRPr="00144DA2">
        <w:rPr>
          <w:sz w:val="24"/>
          <w:szCs w:val="24"/>
        </w:rPr>
        <w:t>,</w:t>
      </w:r>
      <w:r w:rsidRPr="00144DA2">
        <w:rPr>
          <w:sz w:val="24"/>
          <w:szCs w:val="24"/>
        </w:rPr>
        <w:t xml:space="preserve"> které se bude vztahovat na </w:t>
      </w:r>
      <w:r w:rsidR="00484460" w:rsidRPr="00144DA2">
        <w:rPr>
          <w:sz w:val="24"/>
          <w:szCs w:val="24"/>
        </w:rPr>
        <w:t>odpovědnost za škody způsobené Z</w:t>
      </w:r>
      <w:r w:rsidRPr="00144DA2">
        <w:rPr>
          <w:sz w:val="24"/>
          <w:szCs w:val="24"/>
        </w:rPr>
        <w:t>hotovitelem nebo jeho zmocněnci</w:t>
      </w:r>
      <w:r w:rsidR="00484460" w:rsidRPr="00144DA2">
        <w:rPr>
          <w:sz w:val="24"/>
          <w:szCs w:val="24"/>
        </w:rPr>
        <w:t xml:space="preserve"> a dalšími subdodavateli nejen O</w:t>
      </w:r>
      <w:r w:rsidRPr="00144DA2">
        <w:rPr>
          <w:sz w:val="24"/>
          <w:szCs w:val="24"/>
        </w:rPr>
        <w:t>bjednateli, ale i třetím osobám při provádění díla, včetně nároků</w:t>
      </w:r>
      <w:r w:rsidR="003A434A" w:rsidRPr="00144DA2">
        <w:rPr>
          <w:sz w:val="24"/>
          <w:szCs w:val="24"/>
        </w:rPr>
        <w:t xml:space="preserve"> </w:t>
      </w:r>
      <w:r w:rsidR="00484460" w:rsidRPr="00144DA2">
        <w:rPr>
          <w:sz w:val="24"/>
          <w:szCs w:val="24"/>
        </w:rPr>
        <w:t xml:space="preserve">v důsledku </w:t>
      </w:r>
      <w:r w:rsidR="00181E15">
        <w:rPr>
          <w:sz w:val="24"/>
          <w:szCs w:val="24"/>
        </w:rPr>
        <w:t>újmy na zdraví</w:t>
      </w:r>
      <w:r w:rsidRPr="00144DA2">
        <w:rPr>
          <w:sz w:val="24"/>
          <w:szCs w:val="24"/>
        </w:rPr>
        <w:t xml:space="preserve"> (</w:t>
      </w:r>
      <w:r w:rsidR="00181E15">
        <w:rPr>
          <w:sz w:val="24"/>
          <w:szCs w:val="24"/>
        </w:rPr>
        <w:t xml:space="preserve">např. </w:t>
      </w:r>
      <w:r w:rsidRPr="00144DA2">
        <w:rPr>
          <w:sz w:val="24"/>
          <w:szCs w:val="24"/>
        </w:rPr>
        <w:t>invalidita, zranění a smrt)</w:t>
      </w:r>
      <w:r w:rsidR="00181E15">
        <w:rPr>
          <w:sz w:val="24"/>
          <w:szCs w:val="24"/>
        </w:rPr>
        <w:t>, s limitem pojistného plnění ve výši min</w:t>
      </w:r>
      <w:r w:rsidR="00181E15" w:rsidRPr="00430CB8">
        <w:rPr>
          <w:sz w:val="24"/>
          <w:szCs w:val="24"/>
        </w:rPr>
        <w:t xml:space="preserve">. </w:t>
      </w:r>
      <w:r w:rsidR="00430CB8" w:rsidRPr="00430CB8">
        <w:rPr>
          <w:sz w:val="24"/>
          <w:szCs w:val="24"/>
        </w:rPr>
        <w:t>1</w:t>
      </w:r>
      <w:r w:rsidR="00181E15" w:rsidRPr="00430CB8">
        <w:rPr>
          <w:sz w:val="24"/>
          <w:szCs w:val="24"/>
        </w:rPr>
        <w:t>0.000.000Kč</w:t>
      </w:r>
      <w:r w:rsidR="004F751E">
        <w:rPr>
          <w:sz w:val="24"/>
          <w:szCs w:val="24"/>
        </w:rPr>
        <w:t xml:space="preserve"> pro jednu pojistnou událost</w:t>
      </w:r>
      <w:r w:rsidR="00181E15">
        <w:rPr>
          <w:sz w:val="24"/>
          <w:szCs w:val="24"/>
        </w:rPr>
        <w:t xml:space="preserve">. Zhotovitel předloží </w:t>
      </w:r>
      <w:r w:rsidR="002B0D91">
        <w:rPr>
          <w:sz w:val="24"/>
          <w:szCs w:val="24"/>
        </w:rPr>
        <w:t xml:space="preserve">Objednateli </w:t>
      </w:r>
      <w:r w:rsidR="00181E15">
        <w:rPr>
          <w:sz w:val="24"/>
          <w:szCs w:val="24"/>
        </w:rPr>
        <w:t xml:space="preserve">na </w:t>
      </w:r>
      <w:r w:rsidR="002B0D91">
        <w:rPr>
          <w:sz w:val="24"/>
          <w:szCs w:val="24"/>
        </w:rPr>
        <w:t xml:space="preserve">jeho </w:t>
      </w:r>
      <w:r w:rsidR="00181E15">
        <w:rPr>
          <w:sz w:val="24"/>
          <w:szCs w:val="24"/>
        </w:rPr>
        <w:t>žádost</w:t>
      </w:r>
      <w:r w:rsidR="002B0D91">
        <w:rPr>
          <w:sz w:val="24"/>
          <w:szCs w:val="24"/>
        </w:rPr>
        <w:t xml:space="preserve"> </w:t>
      </w:r>
      <w:r w:rsidR="00181E15">
        <w:rPr>
          <w:sz w:val="24"/>
          <w:szCs w:val="24"/>
        </w:rPr>
        <w:t>kopii platně uzavřené pojistné smlouvy o pojištění odpovědnosti. Nesplní-li Zhotovitel povinnosti uvedené v tomto článku, je Objednatel oprávněn vypově</w:t>
      </w:r>
      <w:r w:rsidR="002B0D91">
        <w:rPr>
          <w:sz w:val="24"/>
          <w:szCs w:val="24"/>
        </w:rPr>
        <w:t>dět tuto</w:t>
      </w:r>
      <w:r w:rsidR="00181E15">
        <w:rPr>
          <w:sz w:val="24"/>
          <w:szCs w:val="24"/>
        </w:rPr>
        <w:t xml:space="preserve"> sml</w:t>
      </w:r>
      <w:r w:rsidR="002B0D91">
        <w:rPr>
          <w:sz w:val="24"/>
          <w:szCs w:val="24"/>
        </w:rPr>
        <w:t>ouvu</w:t>
      </w:r>
      <w:r w:rsidR="00181E15">
        <w:rPr>
          <w:sz w:val="24"/>
          <w:szCs w:val="24"/>
        </w:rPr>
        <w:t xml:space="preserve"> s účinky ke dni doručení písemné</w:t>
      </w:r>
      <w:r w:rsidR="002B0D91">
        <w:rPr>
          <w:sz w:val="24"/>
          <w:szCs w:val="24"/>
        </w:rPr>
        <w:t xml:space="preserve"> výpovědi Zhotoviteli.</w:t>
      </w:r>
      <w:r w:rsidRPr="00144DA2">
        <w:rPr>
          <w:sz w:val="24"/>
          <w:szCs w:val="24"/>
        </w:rPr>
        <w:t xml:space="preserve"> </w:t>
      </w:r>
      <w:r w:rsidR="004F751E">
        <w:rPr>
          <w:sz w:val="24"/>
          <w:szCs w:val="24"/>
        </w:rPr>
        <w:t xml:space="preserve">Dostane-li se Zhotovitel do prodlení se sjednáním pojištění odpovědnost, je Objednatel oprávněn takové pojištění sjednat na náklady Zhotovitele, přičemž náklady spojené se sjednáním takové chybějící pojistné smlouvy budou započteny proti ceně díla. </w:t>
      </w:r>
    </w:p>
    <w:p w14:paraId="0C75F9D7" w14:textId="77777777" w:rsidR="007318B0" w:rsidRPr="00144DA2" w:rsidRDefault="007318B0" w:rsidP="00144DA2">
      <w:pPr>
        <w:pStyle w:val="Odstavecseseznamem"/>
        <w:rPr>
          <w:sz w:val="24"/>
          <w:szCs w:val="24"/>
        </w:rPr>
      </w:pPr>
    </w:p>
    <w:p w14:paraId="24FE54E5" w14:textId="64242EF0" w:rsidR="007318B0" w:rsidRPr="00144DA2" w:rsidRDefault="008529B5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Zhotovitel je povinen při zpracování díla postupovat s odbornou péčí a řídit se pokyny </w:t>
      </w:r>
      <w:r w:rsidR="00484460" w:rsidRPr="00144DA2">
        <w:rPr>
          <w:sz w:val="24"/>
          <w:szCs w:val="24"/>
        </w:rPr>
        <w:t>O</w:t>
      </w:r>
      <w:r w:rsidRPr="00144DA2">
        <w:rPr>
          <w:sz w:val="24"/>
          <w:szCs w:val="24"/>
        </w:rPr>
        <w:t>bjednatele.</w:t>
      </w:r>
    </w:p>
    <w:p w14:paraId="4C0B99FA" w14:textId="77777777" w:rsidR="002D0685" w:rsidRPr="00144DA2" w:rsidRDefault="002D0685" w:rsidP="00144DA2">
      <w:pPr>
        <w:pStyle w:val="Odstavecseseznamem"/>
        <w:rPr>
          <w:b/>
          <w:bCs/>
          <w:sz w:val="24"/>
          <w:szCs w:val="24"/>
        </w:rPr>
      </w:pPr>
    </w:p>
    <w:p w14:paraId="741EDBEA" w14:textId="341A6744" w:rsidR="002D0685" w:rsidRPr="00144DA2" w:rsidRDefault="002D0685" w:rsidP="00144DA2">
      <w:pPr>
        <w:numPr>
          <w:ilvl w:val="1"/>
          <w:numId w:val="17"/>
        </w:numPr>
        <w:ind w:left="709" w:hanging="709"/>
        <w:jc w:val="both"/>
        <w:rPr>
          <w:bCs/>
          <w:sz w:val="24"/>
          <w:szCs w:val="24"/>
        </w:rPr>
      </w:pPr>
      <w:r w:rsidRPr="00144DA2">
        <w:rPr>
          <w:bCs/>
          <w:sz w:val="24"/>
          <w:szCs w:val="24"/>
        </w:rPr>
        <w:t xml:space="preserve">Zhotovitel je povinen poskytovat zástupci Objednatele zastávající funkci Koordinátora bezpečnosti a ochrany zdraví při práci na staveništi </w:t>
      </w:r>
      <w:r w:rsidR="001650AE" w:rsidRPr="00144DA2">
        <w:rPr>
          <w:bCs/>
          <w:sz w:val="24"/>
          <w:szCs w:val="24"/>
        </w:rPr>
        <w:t xml:space="preserve">(dále jen Koordinátor) </w:t>
      </w:r>
      <w:r w:rsidRPr="00144DA2">
        <w:rPr>
          <w:bCs/>
          <w:sz w:val="24"/>
          <w:szCs w:val="24"/>
        </w:rPr>
        <w:t>veškeré potřebné podklady související s BOZP, zejména předložit technologické postupy jednotlivých dílčích prací s identifikací hlavních rizik týkající se bezpečnosti práce a požární ochrany, a to s dostatečným předstihem před zahájením jednotlivých prací. Zhotovitel je p</w:t>
      </w:r>
      <w:r w:rsidR="001650AE" w:rsidRPr="00144DA2">
        <w:rPr>
          <w:bCs/>
          <w:sz w:val="24"/>
          <w:szCs w:val="24"/>
        </w:rPr>
        <w:t xml:space="preserve">ovinen dbát pokynů Koordinátora, účastnit se kontrolních dní pořádaných Koordinátorem, seznamovat ostatní pracovníky Zhotovitele včetně pracovníků subdodavatelů se závěry, požadavky a přijatými opatřeními, které vyplývají z pokynů Koordinátora, a to včetně Plánu BOZP na staveništi a jeho aktualizací. </w:t>
      </w:r>
      <w:r w:rsidRPr="00144DA2">
        <w:rPr>
          <w:bCs/>
          <w:sz w:val="24"/>
          <w:szCs w:val="24"/>
        </w:rPr>
        <w:t xml:space="preserve">   </w:t>
      </w:r>
    </w:p>
    <w:p w14:paraId="5EE7A6E1" w14:textId="77777777" w:rsidR="007318B0" w:rsidRPr="00144DA2" w:rsidRDefault="007318B0" w:rsidP="00144DA2">
      <w:pPr>
        <w:jc w:val="both"/>
        <w:rPr>
          <w:b/>
          <w:bCs/>
          <w:sz w:val="24"/>
          <w:szCs w:val="24"/>
        </w:rPr>
      </w:pPr>
    </w:p>
    <w:p w14:paraId="77F9DDC7" w14:textId="77777777" w:rsidR="007318B0" w:rsidRPr="00144DA2" w:rsidRDefault="008529B5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Zhotovitel se zavazuje</w:t>
      </w:r>
      <w:r w:rsidR="00484460" w:rsidRPr="00144DA2">
        <w:rPr>
          <w:sz w:val="24"/>
          <w:szCs w:val="24"/>
        </w:rPr>
        <w:t xml:space="preserve"> neprodleně písemně i</w:t>
      </w:r>
      <w:r w:rsidR="004029F2" w:rsidRPr="00144DA2">
        <w:rPr>
          <w:sz w:val="24"/>
          <w:szCs w:val="24"/>
        </w:rPr>
        <w:t xml:space="preserve">nformovat Objednatele i stavební </w:t>
      </w:r>
      <w:r w:rsidRPr="00144DA2">
        <w:rPr>
          <w:sz w:val="24"/>
          <w:szCs w:val="24"/>
        </w:rPr>
        <w:t xml:space="preserve">dozor </w:t>
      </w:r>
      <w:r w:rsidR="007318B0" w:rsidRPr="00144DA2">
        <w:rPr>
          <w:sz w:val="24"/>
          <w:szCs w:val="24"/>
        </w:rPr>
        <w:br/>
      </w:r>
      <w:r w:rsidRPr="00144DA2">
        <w:rPr>
          <w:sz w:val="24"/>
          <w:szCs w:val="24"/>
        </w:rPr>
        <w:t>o všech</w:t>
      </w:r>
      <w:r w:rsidR="00484460" w:rsidRPr="00144DA2">
        <w:rPr>
          <w:sz w:val="24"/>
          <w:szCs w:val="24"/>
        </w:rPr>
        <w:t xml:space="preserve"> skutečnostech, které by mohly O</w:t>
      </w:r>
      <w:r w:rsidRPr="00144DA2">
        <w:rPr>
          <w:sz w:val="24"/>
          <w:szCs w:val="24"/>
        </w:rPr>
        <w:t xml:space="preserve">bjednateli způsobit finanční nebo jinou újmu, </w:t>
      </w:r>
      <w:r w:rsidR="007318B0" w:rsidRPr="00144DA2">
        <w:rPr>
          <w:sz w:val="24"/>
          <w:szCs w:val="24"/>
        </w:rPr>
        <w:br/>
      </w:r>
      <w:r w:rsidRPr="00144DA2">
        <w:rPr>
          <w:sz w:val="24"/>
          <w:szCs w:val="24"/>
        </w:rPr>
        <w:t>o překážkách, které by mohly ohrozit termín stanovený touto smlouvou a o eventuálních vadách a nekomp</w:t>
      </w:r>
      <w:r w:rsidR="00484460" w:rsidRPr="00144DA2">
        <w:rPr>
          <w:sz w:val="24"/>
          <w:szCs w:val="24"/>
        </w:rPr>
        <w:t>letnosti podkladů předaných O</w:t>
      </w:r>
      <w:r w:rsidRPr="00144DA2">
        <w:rPr>
          <w:sz w:val="24"/>
          <w:szCs w:val="24"/>
        </w:rPr>
        <w:t>bjednatelem.</w:t>
      </w:r>
    </w:p>
    <w:p w14:paraId="47BE058B" w14:textId="77777777" w:rsidR="007318B0" w:rsidRPr="00144DA2" w:rsidRDefault="007318B0" w:rsidP="00144DA2">
      <w:pPr>
        <w:pStyle w:val="Odstavecseseznamem"/>
        <w:rPr>
          <w:sz w:val="24"/>
          <w:szCs w:val="24"/>
        </w:rPr>
      </w:pPr>
    </w:p>
    <w:p w14:paraId="5FE76ED9" w14:textId="5B29920A" w:rsidR="007318B0" w:rsidRPr="00144DA2" w:rsidRDefault="008529B5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proofErr w:type="gramStart"/>
      <w:r w:rsidRPr="00144DA2">
        <w:rPr>
          <w:sz w:val="24"/>
          <w:szCs w:val="24"/>
        </w:rPr>
        <w:t>Mlčenlivost - veškeré</w:t>
      </w:r>
      <w:proofErr w:type="gramEnd"/>
      <w:r w:rsidRPr="00144DA2">
        <w:rPr>
          <w:sz w:val="24"/>
          <w:szCs w:val="24"/>
        </w:rPr>
        <w:t xml:space="preserve"> informace, listiny, dokumenty a jiné záležitosti, se kterými se </w:t>
      </w:r>
      <w:r w:rsidR="00386C76">
        <w:rPr>
          <w:sz w:val="24"/>
          <w:szCs w:val="24"/>
        </w:rPr>
        <w:t>Z</w:t>
      </w:r>
      <w:r w:rsidR="00484460" w:rsidRPr="00144DA2">
        <w:rPr>
          <w:sz w:val="24"/>
          <w:szCs w:val="24"/>
        </w:rPr>
        <w:t xml:space="preserve">hotovitel </w:t>
      </w:r>
      <w:r w:rsidRPr="00144DA2">
        <w:rPr>
          <w:sz w:val="24"/>
          <w:szCs w:val="24"/>
        </w:rPr>
        <w:t>seznámil během provádění činností</w:t>
      </w:r>
      <w:r w:rsidR="00484460" w:rsidRPr="00144DA2">
        <w:rPr>
          <w:sz w:val="24"/>
          <w:szCs w:val="24"/>
        </w:rPr>
        <w:t>,</w:t>
      </w:r>
      <w:r w:rsidRPr="00144DA2">
        <w:rPr>
          <w:sz w:val="24"/>
          <w:szCs w:val="24"/>
        </w:rPr>
        <w:t xml:space="preserve"> souvisejících s</w:t>
      </w:r>
      <w:r w:rsidR="00484460" w:rsidRPr="00144DA2">
        <w:rPr>
          <w:sz w:val="24"/>
          <w:szCs w:val="24"/>
        </w:rPr>
        <w:t> </w:t>
      </w:r>
      <w:r w:rsidRPr="00144DA2">
        <w:rPr>
          <w:sz w:val="24"/>
          <w:szCs w:val="24"/>
        </w:rPr>
        <w:t>dílem</w:t>
      </w:r>
      <w:r w:rsidR="00484460" w:rsidRPr="00144DA2">
        <w:rPr>
          <w:sz w:val="24"/>
          <w:szCs w:val="24"/>
        </w:rPr>
        <w:t>, nesmí Z</w:t>
      </w:r>
      <w:r w:rsidRPr="00144DA2">
        <w:rPr>
          <w:sz w:val="24"/>
          <w:szCs w:val="24"/>
        </w:rPr>
        <w:t>hotovitel</w:t>
      </w:r>
      <w:r w:rsidR="003A434A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sdělovat jakýmkoli způsobem dalším subjektům. Tato povinnost trvá jak v době trvání tohoto smluvního vztahu, tak i po jeho ukončení. Pokud bude zhotovitel v průběhu činností jakýmkoli způsobem souvisejícím s dílem seznámen se skutečnostmi, které se týkají i dalších zainteresovaných stran na předmětné akci, vztahuje se povinnost mlčenlivosti i na tyto informace.</w:t>
      </w:r>
      <w:r w:rsidR="002D6D0B" w:rsidRPr="00144DA2">
        <w:rPr>
          <w:sz w:val="24"/>
          <w:szCs w:val="24"/>
        </w:rPr>
        <w:t xml:space="preserve"> Tato povinnost Zhotovitele se nevztahuje na oprávněné požadavky kontrolních orgánů a institucí, vyplývající z platné legislativy, i v takovém případě je však Zhotovitel povinen poskytnout požadované informace, listiny a dokumenty</w:t>
      </w:r>
      <w:r w:rsidR="002B2F4F" w:rsidRPr="00144DA2">
        <w:rPr>
          <w:sz w:val="24"/>
          <w:szCs w:val="24"/>
        </w:rPr>
        <w:t xml:space="preserve"> </w:t>
      </w:r>
      <w:r w:rsidR="002D6D0B" w:rsidRPr="00144DA2">
        <w:rPr>
          <w:sz w:val="24"/>
          <w:szCs w:val="24"/>
        </w:rPr>
        <w:t>s upozorněním n</w:t>
      </w:r>
      <w:r w:rsidR="002D0685" w:rsidRPr="00144DA2">
        <w:rPr>
          <w:sz w:val="24"/>
          <w:szCs w:val="24"/>
        </w:rPr>
        <w:t>a</w:t>
      </w:r>
      <w:r w:rsidR="002D6D0B" w:rsidRPr="00144DA2">
        <w:rPr>
          <w:sz w:val="24"/>
          <w:szCs w:val="24"/>
        </w:rPr>
        <w:t xml:space="preserve"> jejich důvěrný charakterem s odkazem na tuto smlouvu o dílo.</w:t>
      </w:r>
    </w:p>
    <w:p w14:paraId="4C94745E" w14:textId="77777777" w:rsidR="007318B0" w:rsidRPr="00144DA2" w:rsidRDefault="007318B0" w:rsidP="00144DA2">
      <w:pPr>
        <w:pStyle w:val="Odstavecseseznamem"/>
        <w:rPr>
          <w:sz w:val="24"/>
          <w:szCs w:val="24"/>
        </w:rPr>
      </w:pPr>
    </w:p>
    <w:p w14:paraId="76410573" w14:textId="2AD9ACCA" w:rsidR="007318B0" w:rsidRPr="00144DA2" w:rsidRDefault="008529B5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V případě, že kterákoli ze smluvních stran zjistí skutečnost, která zakládá důvodné obavy, že se nepodaří vytvořit dílo podle sjednaných podmínek stanovených touto smlouvou, je povinna</w:t>
      </w:r>
      <w:r w:rsidR="00484460" w:rsidRPr="00144DA2">
        <w:rPr>
          <w:sz w:val="24"/>
          <w:szCs w:val="24"/>
        </w:rPr>
        <w:t xml:space="preserve"> o této skutečnosti neprodleně informovat druhou stranu. Smluvní strany </w:t>
      </w:r>
      <w:r w:rsidRPr="00144DA2">
        <w:rPr>
          <w:sz w:val="24"/>
          <w:szCs w:val="24"/>
        </w:rPr>
        <w:t xml:space="preserve">se zavazují ke společnému jednání ve lhůtě do </w:t>
      </w:r>
      <w:r w:rsidR="00BE0990" w:rsidRPr="00144DA2">
        <w:rPr>
          <w:sz w:val="24"/>
          <w:szCs w:val="24"/>
        </w:rPr>
        <w:t>3</w:t>
      </w:r>
      <w:r w:rsidR="003A434A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pracovních dnů následujících po dni,</w:t>
      </w:r>
      <w:r w:rsidR="003A434A" w:rsidRPr="00144DA2">
        <w:rPr>
          <w:sz w:val="24"/>
          <w:szCs w:val="24"/>
        </w:rPr>
        <w:t xml:space="preserve"> </w:t>
      </w:r>
      <w:r w:rsidR="007318B0" w:rsidRPr="00144DA2">
        <w:rPr>
          <w:sz w:val="24"/>
          <w:szCs w:val="24"/>
        </w:rPr>
        <w:br/>
      </w:r>
      <w:r w:rsidRPr="00144DA2">
        <w:rPr>
          <w:sz w:val="24"/>
          <w:szCs w:val="24"/>
        </w:rPr>
        <w:t>v němž některá ze smluvních stran tuto skutečnost oznámila druhé straně. Na tomto jednání posoudí vážnost situace s ohledem na možnost dodržení stanoveného termínu</w:t>
      </w:r>
      <w:r w:rsidR="003A434A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a cíle. T</w:t>
      </w:r>
      <w:r w:rsidR="00484460" w:rsidRPr="00144DA2">
        <w:rPr>
          <w:sz w:val="24"/>
          <w:szCs w:val="24"/>
        </w:rPr>
        <w:t>ímto nejsou dotčeny povinnosti Z</w:t>
      </w:r>
      <w:r w:rsidRPr="00144DA2">
        <w:rPr>
          <w:sz w:val="24"/>
          <w:szCs w:val="24"/>
        </w:rPr>
        <w:t xml:space="preserve">hotovitele dle této smlouvy, nedohodnou-li se </w:t>
      </w:r>
      <w:r w:rsidR="00484460" w:rsidRPr="00144DA2">
        <w:rPr>
          <w:sz w:val="24"/>
          <w:szCs w:val="24"/>
        </w:rPr>
        <w:t xml:space="preserve">smluvní </w:t>
      </w:r>
      <w:r w:rsidRPr="00144DA2">
        <w:rPr>
          <w:sz w:val="24"/>
          <w:szCs w:val="24"/>
        </w:rPr>
        <w:t>strany jinak</w:t>
      </w:r>
      <w:r w:rsidR="00386C76">
        <w:rPr>
          <w:sz w:val="24"/>
          <w:szCs w:val="24"/>
        </w:rPr>
        <w:t>.</w:t>
      </w:r>
    </w:p>
    <w:p w14:paraId="377AFBAC" w14:textId="77777777" w:rsidR="007318B0" w:rsidRPr="00144DA2" w:rsidRDefault="007318B0" w:rsidP="00144DA2">
      <w:pPr>
        <w:pStyle w:val="Odstavecseseznamem"/>
        <w:rPr>
          <w:sz w:val="24"/>
          <w:szCs w:val="24"/>
        </w:rPr>
      </w:pPr>
    </w:p>
    <w:p w14:paraId="0415C8BC" w14:textId="77777777" w:rsidR="007318B0" w:rsidRPr="00144DA2" w:rsidRDefault="00484460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Zhotovitel je povinen na výzvu O</w:t>
      </w:r>
      <w:r w:rsidR="008529B5" w:rsidRPr="00144DA2">
        <w:rPr>
          <w:sz w:val="24"/>
          <w:szCs w:val="24"/>
        </w:rPr>
        <w:t>bjednatele ne</w:t>
      </w:r>
      <w:r w:rsidRPr="00144DA2">
        <w:rPr>
          <w:sz w:val="24"/>
          <w:szCs w:val="24"/>
        </w:rPr>
        <w:t>b</w:t>
      </w:r>
      <w:r w:rsidR="004029F2" w:rsidRPr="00144DA2">
        <w:rPr>
          <w:sz w:val="24"/>
          <w:szCs w:val="24"/>
        </w:rPr>
        <w:t xml:space="preserve">o stavebního </w:t>
      </w:r>
      <w:r w:rsidR="008529B5" w:rsidRPr="00144DA2">
        <w:rPr>
          <w:sz w:val="24"/>
          <w:szCs w:val="24"/>
        </w:rPr>
        <w:t xml:space="preserve">dozoru poskytnout bez </w:t>
      </w:r>
      <w:r w:rsidRPr="00144DA2">
        <w:rPr>
          <w:sz w:val="24"/>
          <w:szCs w:val="24"/>
        </w:rPr>
        <w:t>prodlení a bezplatně Objednateli jakékoli</w:t>
      </w:r>
      <w:r w:rsidR="006948D7" w:rsidRPr="00144DA2">
        <w:rPr>
          <w:sz w:val="24"/>
          <w:szCs w:val="24"/>
        </w:rPr>
        <w:t xml:space="preserve"> technické</w:t>
      </w:r>
      <w:r w:rsidRPr="00144DA2">
        <w:rPr>
          <w:sz w:val="24"/>
          <w:szCs w:val="24"/>
        </w:rPr>
        <w:t xml:space="preserve"> informace související s</w:t>
      </w:r>
      <w:r w:rsidR="007318B0" w:rsidRPr="00144DA2">
        <w:rPr>
          <w:sz w:val="24"/>
          <w:szCs w:val="24"/>
        </w:rPr>
        <w:t> </w:t>
      </w:r>
      <w:r w:rsidRPr="00144DA2">
        <w:rPr>
          <w:sz w:val="24"/>
          <w:szCs w:val="24"/>
        </w:rPr>
        <w:t>dílem</w:t>
      </w:r>
      <w:r w:rsidR="007318B0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 xml:space="preserve">a </w:t>
      </w:r>
      <w:r w:rsidR="008529B5" w:rsidRPr="00144DA2">
        <w:rPr>
          <w:sz w:val="24"/>
          <w:szCs w:val="24"/>
        </w:rPr>
        <w:t>jeho rozpracovaností</w:t>
      </w:r>
      <w:r w:rsidRPr="00144DA2">
        <w:rPr>
          <w:sz w:val="24"/>
          <w:szCs w:val="24"/>
        </w:rPr>
        <w:t>,</w:t>
      </w:r>
      <w:r w:rsidR="008529B5" w:rsidRPr="00144DA2">
        <w:rPr>
          <w:sz w:val="24"/>
          <w:szCs w:val="24"/>
        </w:rPr>
        <w:t xml:space="preserve"> a to po dobu trvání této smlouvy, tak po dobu 5 let po ukončení platnosti této smlouvy.</w:t>
      </w:r>
    </w:p>
    <w:p w14:paraId="52C28034" w14:textId="77777777" w:rsidR="007318B0" w:rsidRPr="00144DA2" w:rsidRDefault="007318B0" w:rsidP="00144DA2">
      <w:pPr>
        <w:pStyle w:val="Odstavecseseznamem"/>
        <w:rPr>
          <w:sz w:val="24"/>
          <w:szCs w:val="24"/>
        </w:rPr>
      </w:pPr>
    </w:p>
    <w:p w14:paraId="0ABD35AB" w14:textId="77777777" w:rsidR="007318B0" w:rsidRPr="00144DA2" w:rsidRDefault="008529B5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Zhotovitel </w:t>
      </w:r>
      <w:r w:rsidR="002852E0" w:rsidRPr="00144DA2">
        <w:rPr>
          <w:sz w:val="24"/>
          <w:szCs w:val="24"/>
        </w:rPr>
        <w:t>se zavazuje jednat ve prospěch O</w:t>
      </w:r>
      <w:r w:rsidRPr="00144DA2">
        <w:rPr>
          <w:sz w:val="24"/>
          <w:szCs w:val="24"/>
        </w:rPr>
        <w:t>bjednatele a nesmí v souvislosti s prováděním díla protěžovat zájmy žádného jiného subjektu.</w:t>
      </w:r>
    </w:p>
    <w:p w14:paraId="17C08E61" w14:textId="77777777" w:rsidR="007318B0" w:rsidRPr="00144DA2" w:rsidRDefault="007318B0" w:rsidP="00144DA2">
      <w:pPr>
        <w:pStyle w:val="Odstavecseseznamem"/>
        <w:rPr>
          <w:sz w:val="24"/>
          <w:szCs w:val="24"/>
        </w:rPr>
      </w:pPr>
    </w:p>
    <w:p w14:paraId="5122EDFD" w14:textId="77777777" w:rsidR="007318B0" w:rsidRPr="00144DA2" w:rsidRDefault="008529B5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Zhotovitel je povinen výchozí a vypracované podklady </w:t>
      </w:r>
      <w:r w:rsidR="002852E0" w:rsidRPr="00144DA2">
        <w:rPr>
          <w:sz w:val="24"/>
          <w:szCs w:val="24"/>
        </w:rPr>
        <w:t>archivovat způsobem dle</w:t>
      </w:r>
      <w:r w:rsidR="003A434A" w:rsidRPr="00144DA2">
        <w:rPr>
          <w:sz w:val="24"/>
          <w:szCs w:val="24"/>
        </w:rPr>
        <w:t xml:space="preserve"> </w:t>
      </w:r>
      <w:r w:rsidR="00DA7259" w:rsidRPr="00144DA2">
        <w:rPr>
          <w:sz w:val="24"/>
          <w:szCs w:val="24"/>
        </w:rPr>
        <w:t>zákona</w:t>
      </w:r>
      <w:r w:rsidR="002852E0" w:rsidRPr="00144DA2">
        <w:rPr>
          <w:sz w:val="24"/>
          <w:szCs w:val="24"/>
        </w:rPr>
        <w:t xml:space="preserve"> </w:t>
      </w:r>
      <w:r w:rsidR="004457D2" w:rsidRPr="00144DA2">
        <w:rPr>
          <w:sz w:val="24"/>
          <w:szCs w:val="24"/>
        </w:rPr>
        <w:br/>
      </w:r>
      <w:r w:rsidR="002852E0" w:rsidRPr="00144DA2">
        <w:rPr>
          <w:sz w:val="24"/>
          <w:szCs w:val="24"/>
        </w:rPr>
        <w:t>č. 499/2004</w:t>
      </w:r>
      <w:r w:rsidRPr="00144DA2">
        <w:rPr>
          <w:sz w:val="24"/>
          <w:szCs w:val="24"/>
        </w:rPr>
        <w:t xml:space="preserve"> Sb. v platném znění po dobu 5 let po předání díla, v každém případě do</w:t>
      </w:r>
      <w:r w:rsidRPr="00144DA2">
        <w:rPr>
          <w:sz w:val="24"/>
          <w:szCs w:val="24"/>
        </w:rPr>
        <w:br/>
        <w:t>uplynutí záruční doby. Před jejich li</w:t>
      </w:r>
      <w:r w:rsidR="002852E0" w:rsidRPr="00144DA2">
        <w:rPr>
          <w:sz w:val="24"/>
          <w:szCs w:val="24"/>
        </w:rPr>
        <w:t>kvidací je povinen je nabídnout O</w:t>
      </w:r>
      <w:r w:rsidRPr="00144DA2">
        <w:rPr>
          <w:sz w:val="24"/>
          <w:szCs w:val="24"/>
        </w:rPr>
        <w:t>bjednateli</w:t>
      </w:r>
      <w:r w:rsidR="003A434A" w:rsidRPr="00144DA2">
        <w:rPr>
          <w:sz w:val="24"/>
          <w:szCs w:val="24"/>
        </w:rPr>
        <w:t xml:space="preserve"> </w:t>
      </w:r>
      <w:r w:rsidR="007318B0" w:rsidRPr="00144DA2">
        <w:rPr>
          <w:sz w:val="24"/>
          <w:szCs w:val="24"/>
        </w:rPr>
        <w:br/>
      </w:r>
      <w:r w:rsidRPr="00144DA2">
        <w:rPr>
          <w:sz w:val="24"/>
          <w:szCs w:val="24"/>
        </w:rPr>
        <w:t>k převzetí.</w:t>
      </w:r>
    </w:p>
    <w:p w14:paraId="4410D914" w14:textId="77777777" w:rsidR="007318B0" w:rsidRPr="00144DA2" w:rsidRDefault="007318B0" w:rsidP="00144DA2">
      <w:pPr>
        <w:pStyle w:val="Odstavecseseznamem"/>
        <w:rPr>
          <w:sz w:val="24"/>
          <w:szCs w:val="24"/>
        </w:rPr>
      </w:pPr>
    </w:p>
    <w:p w14:paraId="5564A9C2" w14:textId="64D47634" w:rsidR="007318B0" w:rsidRPr="00144DA2" w:rsidRDefault="002852E0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Odběr veškerých energií (elektrická energie, voda</w:t>
      </w:r>
      <w:r w:rsidR="00DD280D">
        <w:rPr>
          <w:sz w:val="24"/>
          <w:szCs w:val="24"/>
        </w:rPr>
        <w:t xml:space="preserve"> atp.</w:t>
      </w:r>
      <w:r w:rsidRPr="00144DA2">
        <w:rPr>
          <w:sz w:val="24"/>
          <w:szCs w:val="24"/>
        </w:rPr>
        <w:t xml:space="preserve">) bude za </w:t>
      </w:r>
      <w:r w:rsidR="00E1236E" w:rsidRPr="00144DA2">
        <w:rPr>
          <w:sz w:val="24"/>
          <w:szCs w:val="24"/>
        </w:rPr>
        <w:t>úplatu</w:t>
      </w:r>
      <w:r w:rsidRPr="00144DA2">
        <w:rPr>
          <w:sz w:val="24"/>
          <w:szCs w:val="24"/>
        </w:rPr>
        <w:t>, kterou je Zhotovitel povinen u</w:t>
      </w:r>
      <w:r w:rsidR="008529B5" w:rsidRPr="00144DA2">
        <w:rPr>
          <w:sz w:val="24"/>
          <w:szCs w:val="24"/>
        </w:rPr>
        <w:t>hra</w:t>
      </w:r>
      <w:r w:rsidRPr="00144DA2">
        <w:rPr>
          <w:sz w:val="24"/>
          <w:szCs w:val="24"/>
        </w:rPr>
        <w:t>dit Objednateli</w:t>
      </w:r>
      <w:r w:rsidR="00DD280D">
        <w:rPr>
          <w:sz w:val="24"/>
          <w:szCs w:val="24"/>
        </w:rPr>
        <w:t>.</w:t>
      </w:r>
      <w:r w:rsidR="00E1236E" w:rsidRPr="00144DA2">
        <w:rPr>
          <w:sz w:val="24"/>
          <w:szCs w:val="24"/>
        </w:rPr>
        <w:t xml:space="preserve"> Objednatel poskytne v rámci areálu Zhotoviteli předem dohodnutý počet napojovacích bodů energií. Samotné připojení, zprovoznění a údržbu zařízení instalovaných Zhotovitelem k těmto napojovacím bodům si zajistí Zhotovitel sám na své náklady. Veškeré odběry energií z napojovacích bodů poskytnutých Objednatelem budou měřené. Zhotovitel zajistí dodávku a osazení příslušných měřičů.</w:t>
      </w:r>
      <w:r w:rsidR="008529B5" w:rsidRPr="00144DA2">
        <w:rPr>
          <w:sz w:val="24"/>
          <w:szCs w:val="24"/>
        </w:rPr>
        <w:t xml:space="preserve"> </w:t>
      </w:r>
      <w:r w:rsidR="00540D2A" w:rsidRPr="00144DA2">
        <w:rPr>
          <w:sz w:val="24"/>
          <w:szCs w:val="24"/>
        </w:rPr>
        <w:t>S</w:t>
      </w:r>
      <w:r w:rsidR="008529B5" w:rsidRPr="00144DA2">
        <w:rPr>
          <w:sz w:val="24"/>
          <w:szCs w:val="24"/>
        </w:rPr>
        <w:t xml:space="preserve">taveništní přípojky pro </w:t>
      </w:r>
      <w:r w:rsidRPr="00144DA2">
        <w:rPr>
          <w:iCs/>
          <w:sz w:val="24"/>
          <w:szCs w:val="24"/>
        </w:rPr>
        <w:t>zařízení</w:t>
      </w:r>
      <w:r w:rsidR="008529B5" w:rsidRPr="00144DA2">
        <w:rPr>
          <w:iCs/>
          <w:sz w:val="24"/>
          <w:szCs w:val="24"/>
        </w:rPr>
        <w:t xml:space="preserve"> </w:t>
      </w:r>
      <w:r w:rsidR="008529B5" w:rsidRPr="00144DA2">
        <w:rPr>
          <w:sz w:val="24"/>
          <w:szCs w:val="24"/>
        </w:rPr>
        <w:t>staveniště a stavbu</w:t>
      </w:r>
      <w:r w:rsidRPr="00144DA2">
        <w:rPr>
          <w:sz w:val="24"/>
          <w:szCs w:val="24"/>
        </w:rPr>
        <w:t xml:space="preserve"> si zajistí Z</w:t>
      </w:r>
      <w:r w:rsidR="008529B5" w:rsidRPr="00144DA2">
        <w:rPr>
          <w:sz w:val="24"/>
          <w:szCs w:val="24"/>
        </w:rPr>
        <w:t>hotovitel</w:t>
      </w:r>
      <w:r w:rsidRPr="00144DA2">
        <w:rPr>
          <w:sz w:val="24"/>
          <w:szCs w:val="24"/>
        </w:rPr>
        <w:t xml:space="preserve"> na své náklady</w:t>
      </w:r>
      <w:r w:rsidR="008529B5" w:rsidRPr="00144DA2">
        <w:rPr>
          <w:sz w:val="24"/>
          <w:szCs w:val="24"/>
        </w:rPr>
        <w:t xml:space="preserve"> a cena za jejich provedení je zahrnuta</w:t>
      </w:r>
      <w:r w:rsidR="007318B0" w:rsidRPr="00144DA2">
        <w:rPr>
          <w:sz w:val="24"/>
          <w:szCs w:val="24"/>
        </w:rPr>
        <w:t xml:space="preserve"> v</w:t>
      </w:r>
      <w:r w:rsidR="008529B5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nabídce Zho</w:t>
      </w:r>
      <w:r w:rsidR="00E1236E" w:rsidRPr="00144DA2">
        <w:rPr>
          <w:sz w:val="24"/>
          <w:szCs w:val="24"/>
        </w:rPr>
        <w:t xml:space="preserve">tovitele, která je přílohou č. </w:t>
      </w:r>
      <w:r w:rsidR="0090189F" w:rsidRPr="00144DA2">
        <w:rPr>
          <w:sz w:val="24"/>
          <w:szCs w:val="24"/>
        </w:rPr>
        <w:t>2.</w:t>
      </w:r>
      <w:r w:rsidR="00E1236E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této smlouvy</w:t>
      </w:r>
      <w:r w:rsidR="008529B5" w:rsidRPr="00144DA2">
        <w:rPr>
          <w:sz w:val="24"/>
          <w:szCs w:val="24"/>
        </w:rPr>
        <w:t xml:space="preserve">. Bližší </w:t>
      </w:r>
      <w:r w:rsidR="00336C8E" w:rsidRPr="00144DA2">
        <w:rPr>
          <w:sz w:val="24"/>
          <w:szCs w:val="24"/>
        </w:rPr>
        <w:t>pokyny týkající se</w:t>
      </w:r>
      <w:r w:rsidR="008529B5" w:rsidRPr="00144DA2">
        <w:rPr>
          <w:sz w:val="24"/>
          <w:szCs w:val="24"/>
        </w:rPr>
        <w:t xml:space="preserve"> zřízení staveniště</w:t>
      </w:r>
      <w:r w:rsidR="00336C8E" w:rsidRPr="00144DA2">
        <w:rPr>
          <w:sz w:val="24"/>
          <w:szCs w:val="24"/>
        </w:rPr>
        <w:t xml:space="preserve"> a organizace výstavby</w:t>
      </w:r>
      <w:r w:rsidR="008529B5" w:rsidRPr="00144DA2">
        <w:rPr>
          <w:sz w:val="24"/>
          <w:szCs w:val="24"/>
        </w:rPr>
        <w:t xml:space="preserve"> jsou </w:t>
      </w:r>
      <w:r w:rsidR="00336C8E" w:rsidRPr="00144DA2">
        <w:rPr>
          <w:sz w:val="24"/>
          <w:szCs w:val="24"/>
        </w:rPr>
        <w:t>uvedeny v</w:t>
      </w:r>
      <w:r w:rsidR="000706E7">
        <w:rPr>
          <w:sz w:val="24"/>
          <w:szCs w:val="24"/>
        </w:rPr>
        <w:t> </w:t>
      </w:r>
      <w:r w:rsidR="00336C8E" w:rsidRPr="00144DA2">
        <w:rPr>
          <w:sz w:val="24"/>
          <w:szCs w:val="24"/>
        </w:rPr>
        <w:t>příloze</w:t>
      </w:r>
      <w:r w:rsidR="000706E7">
        <w:rPr>
          <w:sz w:val="24"/>
          <w:szCs w:val="24"/>
        </w:rPr>
        <w:t xml:space="preserve"> </w:t>
      </w:r>
      <w:r w:rsidR="00336C8E" w:rsidRPr="00144DA2">
        <w:rPr>
          <w:sz w:val="24"/>
          <w:szCs w:val="24"/>
        </w:rPr>
        <w:t xml:space="preserve">č. </w:t>
      </w:r>
      <w:r w:rsidR="00E238AF" w:rsidRPr="00144DA2">
        <w:rPr>
          <w:sz w:val="24"/>
          <w:szCs w:val="24"/>
        </w:rPr>
        <w:t>1</w:t>
      </w:r>
      <w:r w:rsidR="0090189F" w:rsidRPr="00144DA2">
        <w:rPr>
          <w:sz w:val="24"/>
          <w:szCs w:val="24"/>
        </w:rPr>
        <w:t xml:space="preserve">. bod </w:t>
      </w:r>
      <w:r w:rsidR="000706E7">
        <w:rPr>
          <w:sz w:val="24"/>
          <w:szCs w:val="24"/>
        </w:rPr>
        <w:t>1</w:t>
      </w:r>
      <w:r w:rsidR="0090189F" w:rsidRPr="00144DA2">
        <w:rPr>
          <w:sz w:val="24"/>
          <w:szCs w:val="24"/>
        </w:rPr>
        <w:t>)</w:t>
      </w:r>
      <w:r w:rsidR="00336C8E" w:rsidRPr="00144DA2">
        <w:rPr>
          <w:sz w:val="24"/>
          <w:szCs w:val="24"/>
        </w:rPr>
        <w:t xml:space="preserve"> této smlouvy – Zásady POV. </w:t>
      </w:r>
    </w:p>
    <w:p w14:paraId="11D15AFC" w14:textId="77777777" w:rsidR="007318B0" w:rsidRPr="00144DA2" w:rsidRDefault="007318B0" w:rsidP="00144DA2">
      <w:pPr>
        <w:pStyle w:val="Odstavecseseznamem"/>
        <w:rPr>
          <w:sz w:val="24"/>
          <w:szCs w:val="24"/>
        </w:rPr>
      </w:pPr>
    </w:p>
    <w:p w14:paraId="279C316B" w14:textId="57F5B8C7" w:rsidR="006E0AEF" w:rsidRPr="00144DA2" w:rsidRDefault="00AC7667" w:rsidP="00144DA2">
      <w:pPr>
        <w:numPr>
          <w:ilvl w:val="1"/>
          <w:numId w:val="17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Zhotovitel umožní přístup O</w:t>
      </w:r>
      <w:r w:rsidR="008529B5" w:rsidRPr="00144DA2">
        <w:rPr>
          <w:sz w:val="24"/>
          <w:szCs w:val="24"/>
        </w:rPr>
        <w:t xml:space="preserve">bjednateli </w:t>
      </w:r>
      <w:r w:rsidR="002956AC" w:rsidRPr="00144DA2">
        <w:rPr>
          <w:sz w:val="24"/>
          <w:szCs w:val="24"/>
        </w:rPr>
        <w:t>do kancelářských</w:t>
      </w:r>
      <w:r w:rsidR="00DD280D">
        <w:rPr>
          <w:sz w:val="24"/>
          <w:szCs w:val="24"/>
        </w:rPr>
        <w:t xml:space="preserve"> prostor</w:t>
      </w:r>
      <w:r w:rsidR="002956AC" w:rsidRPr="00144DA2">
        <w:rPr>
          <w:sz w:val="24"/>
          <w:szCs w:val="24"/>
        </w:rPr>
        <w:t xml:space="preserve"> i </w:t>
      </w:r>
      <w:r w:rsidR="008529B5" w:rsidRPr="00144DA2">
        <w:rPr>
          <w:sz w:val="24"/>
          <w:szCs w:val="24"/>
        </w:rPr>
        <w:t>do sociálně-hygienického zázemí zařízení staveniště.</w:t>
      </w:r>
      <w:r w:rsidR="00E1236E" w:rsidRPr="00144DA2">
        <w:rPr>
          <w:sz w:val="24"/>
          <w:szCs w:val="24"/>
        </w:rPr>
        <w:t xml:space="preserve"> </w:t>
      </w:r>
      <w:r w:rsidR="008529B5" w:rsidRPr="00144DA2">
        <w:rPr>
          <w:sz w:val="24"/>
          <w:szCs w:val="24"/>
        </w:rPr>
        <w:t>Veškeré nákla</w:t>
      </w:r>
      <w:r w:rsidRPr="00144DA2">
        <w:rPr>
          <w:sz w:val="24"/>
          <w:szCs w:val="24"/>
        </w:rPr>
        <w:t xml:space="preserve">dy s tím spojené jsou zahrnuty </w:t>
      </w:r>
      <w:r w:rsidR="008529B5" w:rsidRPr="00144DA2">
        <w:rPr>
          <w:sz w:val="24"/>
          <w:szCs w:val="24"/>
        </w:rPr>
        <w:t>v celkové ceně za dílo.</w:t>
      </w:r>
    </w:p>
    <w:p w14:paraId="2E208E5E" w14:textId="77777777" w:rsidR="00FC14B6" w:rsidRPr="00144DA2" w:rsidRDefault="006E0AEF" w:rsidP="00144DA2">
      <w:pPr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 </w:t>
      </w:r>
    </w:p>
    <w:p w14:paraId="32028457" w14:textId="77777777" w:rsidR="00566DF0" w:rsidRPr="00144DA2" w:rsidRDefault="00E1236E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Zhotovitel je povinen udržovat </w:t>
      </w:r>
      <w:r w:rsidR="00336C8E" w:rsidRPr="00144DA2">
        <w:rPr>
          <w:sz w:val="24"/>
          <w:szCs w:val="24"/>
        </w:rPr>
        <w:t xml:space="preserve">pořádek na staveništi, v jeho </w:t>
      </w:r>
      <w:r w:rsidRPr="00144DA2">
        <w:rPr>
          <w:sz w:val="24"/>
          <w:szCs w:val="24"/>
        </w:rPr>
        <w:t>okolí</w:t>
      </w:r>
      <w:r w:rsidR="00336C8E" w:rsidRPr="00144DA2">
        <w:rPr>
          <w:sz w:val="24"/>
          <w:szCs w:val="24"/>
        </w:rPr>
        <w:t>, v rámci zařízení staveniště</w:t>
      </w:r>
      <w:r w:rsidRPr="00144DA2">
        <w:rPr>
          <w:sz w:val="24"/>
          <w:szCs w:val="24"/>
        </w:rPr>
        <w:t xml:space="preserve"> </w:t>
      </w:r>
      <w:r w:rsidR="00336C8E" w:rsidRPr="00144DA2">
        <w:rPr>
          <w:sz w:val="24"/>
          <w:szCs w:val="24"/>
        </w:rPr>
        <w:t>a na všech ostatních plochách dotčených stavební činností</w:t>
      </w:r>
      <w:r w:rsidR="002956AC" w:rsidRPr="00144DA2">
        <w:rPr>
          <w:sz w:val="24"/>
          <w:szCs w:val="24"/>
        </w:rPr>
        <w:t xml:space="preserve"> (rozumí se i příjezdové a odjezdové komunikace v závodě)</w:t>
      </w:r>
      <w:r w:rsidR="00336C8E" w:rsidRPr="00144DA2">
        <w:rPr>
          <w:sz w:val="24"/>
          <w:szCs w:val="24"/>
        </w:rPr>
        <w:t>. Zhotovitel bude zajišťovat pravidelný úklid těchto míst. Zhotovitel bude v maximální možné míře předcházet hromadění a skladování odpadů a nepotřebných materiálů na staveništi a ostatních místech dotčených stavbou. Zhotovitel zajistí pravidelný odvoz a řádnou likvidaci odpadů vzniklých stavební činností a všemi jinými činnostmi Zhotovitele při realizaci díla dle této smlouvy.</w:t>
      </w:r>
    </w:p>
    <w:p w14:paraId="259BCF6E" w14:textId="77777777" w:rsidR="00566DF0" w:rsidRPr="00144DA2" w:rsidRDefault="00566DF0" w:rsidP="00144DA2">
      <w:pPr>
        <w:pStyle w:val="Odstavecseseznamem"/>
        <w:rPr>
          <w:sz w:val="24"/>
          <w:szCs w:val="24"/>
        </w:rPr>
      </w:pPr>
    </w:p>
    <w:p w14:paraId="65716FEC" w14:textId="77777777" w:rsidR="007318B0" w:rsidRPr="00144DA2" w:rsidRDefault="008529B5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Zhotovitel je povinen zajistit označení staveniště a zhotovované stavby informační tabulí </w:t>
      </w:r>
      <w:r w:rsidR="00AC7667" w:rsidRPr="00144DA2">
        <w:rPr>
          <w:sz w:val="24"/>
          <w:szCs w:val="24"/>
        </w:rPr>
        <w:t>dle požadavku O</w:t>
      </w:r>
      <w:r w:rsidRPr="00144DA2">
        <w:rPr>
          <w:sz w:val="24"/>
          <w:szCs w:val="24"/>
        </w:rPr>
        <w:t xml:space="preserve">bjednatele. Plocha tabule nepřesáhne </w:t>
      </w:r>
      <w:smartTag w:uri="urn:schemas-microsoft-com:office:smarttags" w:element="metricconverter">
        <w:smartTagPr>
          <w:attr w:name="ProductID" w:val="6 m2"/>
        </w:smartTagPr>
        <w:r w:rsidR="009C3BE4" w:rsidRPr="00144DA2">
          <w:rPr>
            <w:sz w:val="24"/>
            <w:szCs w:val="24"/>
          </w:rPr>
          <w:t xml:space="preserve">6 </w:t>
        </w:r>
        <w:r w:rsidRPr="00144DA2">
          <w:rPr>
            <w:sz w:val="24"/>
            <w:szCs w:val="24"/>
          </w:rPr>
          <w:t>m2</w:t>
        </w:r>
      </w:smartTag>
      <w:r w:rsidRPr="00144DA2">
        <w:rPr>
          <w:sz w:val="24"/>
          <w:szCs w:val="24"/>
        </w:rPr>
        <w:t xml:space="preserve">, tabule bude na vlastní konstrukci. Náklady na zajištění tabule a její osazení jsou již zahrnuty v ceně díla. </w:t>
      </w:r>
    </w:p>
    <w:p w14:paraId="4BDF9D15" w14:textId="77777777" w:rsidR="007318B0" w:rsidRPr="00144DA2" w:rsidRDefault="007318B0" w:rsidP="00144DA2">
      <w:pPr>
        <w:pStyle w:val="Odstavecseseznamem"/>
        <w:rPr>
          <w:sz w:val="24"/>
          <w:szCs w:val="24"/>
        </w:rPr>
      </w:pPr>
    </w:p>
    <w:p w14:paraId="5C99FB21" w14:textId="77777777" w:rsidR="007318B0" w:rsidRPr="00144DA2" w:rsidRDefault="008529B5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Zhoto</w:t>
      </w:r>
      <w:r w:rsidR="00AC7667" w:rsidRPr="00144DA2">
        <w:rPr>
          <w:sz w:val="24"/>
          <w:szCs w:val="24"/>
        </w:rPr>
        <w:t>vitel je po předchozí dohodě s O</w:t>
      </w:r>
      <w:r w:rsidRPr="00144DA2">
        <w:rPr>
          <w:sz w:val="24"/>
          <w:szCs w:val="24"/>
        </w:rPr>
        <w:t>bjednatelem oprávněn na vhodném místě staveniště umístit svou informativní firemní t</w:t>
      </w:r>
      <w:r w:rsidR="00701E3D" w:rsidRPr="00144DA2">
        <w:rPr>
          <w:sz w:val="24"/>
          <w:szCs w:val="24"/>
        </w:rPr>
        <w:t xml:space="preserve">abuli. Při případném nedodržení </w:t>
      </w:r>
      <w:r w:rsidRPr="00144DA2">
        <w:rPr>
          <w:sz w:val="24"/>
          <w:szCs w:val="24"/>
        </w:rPr>
        <w:t>dohodnutých podmín</w:t>
      </w:r>
      <w:r w:rsidR="00BE0990" w:rsidRPr="00144DA2">
        <w:rPr>
          <w:sz w:val="24"/>
          <w:szCs w:val="24"/>
        </w:rPr>
        <w:t>e</w:t>
      </w:r>
      <w:r w:rsidR="00AC7667" w:rsidRPr="00144DA2">
        <w:rPr>
          <w:sz w:val="24"/>
          <w:szCs w:val="24"/>
        </w:rPr>
        <w:t>k bude odstraněna na náklady Z</w:t>
      </w:r>
      <w:r w:rsidRPr="00144DA2">
        <w:rPr>
          <w:sz w:val="24"/>
          <w:szCs w:val="24"/>
        </w:rPr>
        <w:t>hotovitele.</w:t>
      </w:r>
    </w:p>
    <w:p w14:paraId="4BA561DA" w14:textId="4CF81C50" w:rsidR="0081511E" w:rsidRPr="00144DA2" w:rsidRDefault="0081511E" w:rsidP="00E33057">
      <w:pPr>
        <w:pStyle w:val="Odstavecseseznamem"/>
        <w:ind w:left="0"/>
        <w:rPr>
          <w:b/>
          <w:bCs/>
          <w:sz w:val="24"/>
          <w:szCs w:val="24"/>
        </w:rPr>
      </w:pPr>
    </w:p>
    <w:p w14:paraId="22A7C0FD" w14:textId="6F1C13A3" w:rsidR="0081511E" w:rsidRPr="00144DA2" w:rsidRDefault="0081511E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bCs/>
          <w:sz w:val="24"/>
          <w:szCs w:val="24"/>
        </w:rPr>
        <w:t xml:space="preserve">Zhotovitel se zavazuje umožnit </w:t>
      </w:r>
      <w:r w:rsidR="000F023F" w:rsidRPr="00144DA2">
        <w:rPr>
          <w:bCs/>
          <w:sz w:val="24"/>
          <w:szCs w:val="24"/>
        </w:rPr>
        <w:t xml:space="preserve">na staveništi </w:t>
      </w:r>
      <w:r w:rsidRPr="00144DA2">
        <w:rPr>
          <w:bCs/>
          <w:sz w:val="24"/>
          <w:szCs w:val="24"/>
        </w:rPr>
        <w:t xml:space="preserve">provádění prací a dodávek </w:t>
      </w:r>
      <w:r w:rsidR="000F023F" w:rsidRPr="00144DA2">
        <w:rPr>
          <w:bCs/>
          <w:sz w:val="24"/>
          <w:szCs w:val="24"/>
        </w:rPr>
        <w:t>jinými zhotoviteli</w:t>
      </w:r>
      <w:r w:rsidRPr="00144DA2">
        <w:rPr>
          <w:bCs/>
          <w:sz w:val="24"/>
          <w:szCs w:val="24"/>
        </w:rPr>
        <w:t xml:space="preserve"> </w:t>
      </w:r>
      <w:r w:rsidR="000F023F" w:rsidRPr="00144DA2">
        <w:rPr>
          <w:bCs/>
          <w:sz w:val="24"/>
          <w:szCs w:val="24"/>
        </w:rPr>
        <w:t xml:space="preserve">pověřenými Objednatelem, a to kdykoliv v průběhu provádění díla či před jeho dokončením a předáním. Objednatel je povinen s dostatečným časovým předstihem informovat Zhotovitele o termínech a podmínkách provádění prací jinými zhotoviteli na staveništi. Smluvní strany si v této věci vzájemně poskytnou maximální součinnost, zejména s ohledem na technologické postupy a bezpečnost a ochranu zdraví při práci na staveništi.    </w:t>
      </w:r>
      <w:r w:rsidRPr="00144DA2">
        <w:rPr>
          <w:bCs/>
          <w:sz w:val="24"/>
          <w:szCs w:val="24"/>
        </w:rPr>
        <w:t xml:space="preserve"> </w:t>
      </w:r>
    </w:p>
    <w:p w14:paraId="5D79CC35" w14:textId="77777777" w:rsidR="002E6D2D" w:rsidRPr="002E6D2D" w:rsidRDefault="002E6D2D" w:rsidP="00CE2CDA">
      <w:pPr>
        <w:jc w:val="both"/>
        <w:rPr>
          <w:b/>
          <w:bCs/>
          <w:sz w:val="24"/>
          <w:szCs w:val="24"/>
        </w:rPr>
      </w:pPr>
    </w:p>
    <w:p w14:paraId="6E7595F4" w14:textId="02B708C6" w:rsidR="002E6D2D" w:rsidRPr="002E6D2D" w:rsidRDefault="006B4251" w:rsidP="002E6D2D">
      <w:pPr>
        <w:numPr>
          <w:ilvl w:val="1"/>
          <w:numId w:val="17"/>
        </w:numPr>
        <w:ind w:hanging="106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</w:t>
      </w:r>
      <w:r w:rsidR="002E6D2D" w:rsidRPr="002E6D2D">
        <w:rPr>
          <w:bCs/>
          <w:sz w:val="24"/>
          <w:szCs w:val="24"/>
        </w:rPr>
        <w:t xml:space="preserve">hotovitel </w:t>
      </w:r>
      <w:r w:rsidR="00756A97">
        <w:rPr>
          <w:bCs/>
          <w:sz w:val="24"/>
          <w:szCs w:val="24"/>
        </w:rPr>
        <w:t xml:space="preserve">je </w:t>
      </w:r>
      <w:r w:rsidR="002E6D2D" w:rsidRPr="002E6D2D">
        <w:rPr>
          <w:bCs/>
          <w:sz w:val="24"/>
          <w:szCs w:val="24"/>
        </w:rPr>
        <w:t>povinen:</w:t>
      </w:r>
    </w:p>
    <w:p w14:paraId="3006AB2D" w14:textId="00DB591D" w:rsidR="002E6D2D" w:rsidRPr="002E6D2D" w:rsidRDefault="002E6D2D" w:rsidP="002E6D2D">
      <w:pPr>
        <w:ind w:left="993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ab/>
      </w:r>
      <w:r w:rsidRPr="002E6D2D">
        <w:rPr>
          <w:bCs/>
          <w:sz w:val="24"/>
          <w:szCs w:val="24"/>
        </w:rPr>
        <w:t xml:space="preserve">zajistit a dodržovat veškeré bezpečnostní, hygienické, požární předpisy a předpisy z oblasti ochrany životního prostředí, včetně dodržování zásad „významně nepoškozovat“ životní prostředí (DNSH – Do Not </w:t>
      </w:r>
      <w:proofErr w:type="spellStart"/>
      <w:r w:rsidRPr="002E6D2D">
        <w:rPr>
          <w:bCs/>
          <w:sz w:val="24"/>
          <w:szCs w:val="24"/>
        </w:rPr>
        <w:t>Significant</w:t>
      </w:r>
      <w:proofErr w:type="spellEnd"/>
      <w:r w:rsidRPr="002E6D2D">
        <w:rPr>
          <w:bCs/>
          <w:sz w:val="24"/>
          <w:szCs w:val="24"/>
        </w:rPr>
        <w:t xml:space="preserve"> </w:t>
      </w:r>
      <w:proofErr w:type="spellStart"/>
      <w:r w:rsidRPr="002E6D2D">
        <w:rPr>
          <w:bCs/>
          <w:sz w:val="24"/>
          <w:szCs w:val="24"/>
        </w:rPr>
        <w:t>Harm</w:t>
      </w:r>
      <w:proofErr w:type="spellEnd"/>
      <w:r w:rsidRPr="002E6D2D">
        <w:rPr>
          <w:bCs/>
          <w:sz w:val="24"/>
          <w:szCs w:val="24"/>
        </w:rPr>
        <w:t>) dle projektové dokumentace, a to v rozsahu a způsobem stanoveným příslušnými předpisy,</w:t>
      </w:r>
    </w:p>
    <w:p w14:paraId="0AE1A8CE" w14:textId="79F66F8B" w:rsidR="002E6D2D" w:rsidRPr="002E6D2D" w:rsidRDefault="002E6D2D" w:rsidP="002E6D2D">
      <w:pPr>
        <w:ind w:left="993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ab/>
      </w:r>
      <w:r w:rsidRPr="002E6D2D">
        <w:rPr>
          <w:bCs/>
          <w:sz w:val="24"/>
          <w:szCs w:val="24"/>
        </w:rPr>
        <w:t xml:space="preserve">dále je povinen zajistit si vlastní dozor a provádět soustavnou kontrolu v průběhu provádění díla nad bezpečností práce, zajistit si vlastní dozor u těch prací, kde to předepisují požární předpisy, a to i po skončení těchto prací v rozsahu stanoveném platnými a účinnými požárními předpisy, </w:t>
      </w:r>
    </w:p>
    <w:p w14:paraId="4D3AB2D3" w14:textId="16F57B8E" w:rsidR="002E6D2D" w:rsidRPr="002E6D2D" w:rsidRDefault="002E6D2D" w:rsidP="002E6D2D">
      <w:pPr>
        <w:ind w:left="993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ab/>
      </w:r>
      <w:r w:rsidRPr="002E6D2D">
        <w:rPr>
          <w:bCs/>
          <w:sz w:val="24"/>
          <w:szCs w:val="24"/>
        </w:rPr>
        <w:t xml:space="preserve">upozornit </w:t>
      </w:r>
      <w:r w:rsidR="00756A97">
        <w:rPr>
          <w:bCs/>
          <w:sz w:val="24"/>
          <w:szCs w:val="24"/>
        </w:rPr>
        <w:t>O</w:t>
      </w:r>
      <w:r w:rsidRPr="002E6D2D">
        <w:rPr>
          <w:bCs/>
          <w:sz w:val="24"/>
          <w:szCs w:val="24"/>
        </w:rPr>
        <w:t xml:space="preserve">bjednatele a další osoby na pracovišti na všechny okolnosti, které by mohly vést při jeho činnosti na pracovištích </w:t>
      </w:r>
      <w:r w:rsidR="00756A97">
        <w:rPr>
          <w:bCs/>
          <w:sz w:val="24"/>
          <w:szCs w:val="24"/>
        </w:rPr>
        <w:t>O</w:t>
      </w:r>
      <w:r w:rsidRPr="002E6D2D">
        <w:rPr>
          <w:bCs/>
          <w:sz w:val="24"/>
          <w:szCs w:val="24"/>
        </w:rPr>
        <w:t xml:space="preserve">bjednatele k ohrožení života a </w:t>
      </w:r>
      <w:proofErr w:type="gramStart"/>
      <w:r w:rsidRPr="002E6D2D">
        <w:rPr>
          <w:bCs/>
          <w:sz w:val="24"/>
          <w:szCs w:val="24"/>
        </w:rPr>
        <w:t xml:space="preserve">zdraví </w:t>
      </w:r>
      <w:r w:rsidR="00756A97">
        <w:rPr>
          <w:bCs/>
          <w:sz w:val="24"/>
          <w:szCs w:val="24"/>
        </w:rPr>
        <w:t xml:space="preserve"> </w:t>
      </w:r>
      <w:r w:rsidRPr="002E6D2D">
        <w:rPr>
          <w:bCs/>
          <w:sz w:val="24"/>
          <w:szCs w:val="24"/>
        </w:rPr>
        <w:t>osob</w:t>
      </w:r>
      <w:proofErr w:type="gramEnd"/>
      <w:r w:rsidRPr="002E6D2D">
        <w:rPr>
          <w:bCs/>
          <w:sz w:val="24"/>
          <w:szCs w:val="24"/>
        </w:rPr>
        <w:t xml:space="preserve"> či k ohrožení provozu nebo jiných technologických zařízení a spotřebičů v objektu. Toto upozornění nezprošťuje </w:t>
      </w:r>
      <w:r w:rsidR="00DC0E34">
        <w:rPr>
          <w:bCs/>
          <w:sz w:val="24"/>
          <w:szCs w:val="24"/>
        </w:rPr>
        <w:t>Z</w:t>
      </w:r>
      <w:r w:rsidRPr="002E6D2D">
        <w:rPr>
          <w:bCs/>
          <w:sz w:val="24"/>
          <w:szCs w:val="24"/>
        </w:rPr>
        <w:t xml:space="preserve">hotovitele povinnosti přijmout neodkladná opatření k odvrácení těchto okolností.  </w:t>
      </w:r>
    </w:p>
    <w:p w14:paraId="18A366C1" w14:textId="77777777" w:rsidR="007318B0" w:rsidRPr="00144DA2" w:rsidRDefault="007318B0" w:rsidP="00144DA2">
      <w:pPr>
        <w:pStyle w:val="Odstavecseseznamem"/>
        <w:ind w:left="0"/>
        <w:rPr>
          <w:sz w:val="24"/>
          <w:szCs w:val="24"/>
        </w:rPr>
      </w:pPr>
    </w:p>
    <w:p w14:paraId="4FA9C078" w14:textId="77777777" w:rsidR="00566DF0" w:rsidRPr="00144DA2" w:rsidRDefault="00701E3D" w:rsidP="00144DA2">
      <w:pPr>
        <w:numPr>
          <w:ilvl w:val="1"/>
          <w:numId w:val="17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 xml:space="preserve">Ostatní podmínky se řídí ustanoveními </w:t>
      </w:r>
      <w:r w:rsidR="000225AC" w:rsidRPr="00144DA2">
        <w:rPr>
          <w:sz w:val="24"/>
          <w:szCs w:val="24"/>
        </w:rPr>
        <w:t xml:space="preserve">Všeobecných smluvních </w:t>
      </w:r>
      <w:proofErr w:type="gramStart"/>
      <w:r w:rsidR="000225AC" w:rsidRPr="00144DA2">
        <w:rPr>
          <w:sz w:val="24"/>
          <w:szCs w:val="24"/>
        </w:rPr>
        <w:t>podmínek - viz</w:t>
      </w:r>
      <w:proofErr w:type="gramEnd"/>
      <w:r w:rsidR="000225AC" w:rsidRPr="00144DA2">
        <w:rPr>
          <w:sz w:val="24"/>
          <w:szCs w:val="24"/>
        </w:rPr>
        <w:t xml:space="preserve"> příloha</w:t>
      </w:r>
      <w:r w:rsidR="009C3BE4" w:rsidRPr="00144DA2">
        <w:rPr>
          <w:sz w:val="24"/>
          <w:szCs w:val="24"/>
        </w:rPr>
        <w:t xml:space="preserve"> </w:t>
      </w:r>
      <w:r w:rsidR="004457D2" w:rsidRPr="00144DA2">
        <w:rPr>
          <w:sz w:val="24"/>
          <w:szCs w:val="24"/>
        </w:rPr>
        <w:br/>
      </w:r>
      <w:r w:rsidR="000225AC" w:rsidRPr="00144DA2">
        <w:rPr>
          <w:sz w:val="24"/>
          <w:szCs w:val="24"/>
        </w:rPr>
        <w:t xml:space="preserve">č. </w:t>
      </w:r>
      <w:r w:rsidR="00E238AF" w:rsidRPr="00144DA2">
        <w:rPr>
          <w:sz w:val="24"/>
          <w:szCs w:val="24"/>
        </w:rPr>
        <w:t>3</w:t>
      </w:r>
      <w:r w:rsidR="000225AC" w:rsidRPr="00144DA2">
        <w:rPr>
          <w:sz w:val="24"/>
          <w:szCs w:val="24"/>
        </w:rPr>
        <w:t xml:space="preserve"> této smlouvy</w:t>
      </w:r>
      <w:r w:rsidRPr="00144DA2">
        <w:rPr>
          <w:sz w:val="24"/>
          <w:szCs w:val="24"/>
        </w:rPr>
        <w:t>.</w:t>
      </w:r>
    </w:p>
    <w:p w14:paraId="3E49AAF0" w14:textId="77777777" w:rsidR="003C7743" w:rsidRPr="00144DA2" w:rsidRDefault="003C7743" w:rsidP="00144DA2">
      <w:pPr>
        <w:jc w:val="both"/>
        <w:rPr>
          <w:b/>
          <w:bCs/>
          <w:sz w:val="24"/>
          <w:szCs w:val="24"/>
        </w:rPr>
      </w:pPr>
    </w:p>
    <w:p w14:paraId="2B2F8FE2" w14:textId="77777777" w:rsidR="008529B5" w:rsidRPr="00144DA2" w:rsidRDefault="008529B5" w:rsidP="00144DA2">
      <w:pPr>
        <w:numPr>
          <w:ilvl w:val="2"/>
          <w:numId w:val="12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b/>
          <w:bCs/>
          <w:sz w:val="24"/>
          <w:szCs w:val="24"/>
        </w:rPr>
        <w:t>Předání a převzetí díla</w:t>
      </w:r>
    </w:p>
    <w:p w14:paraId="5AAF8AA5" w14:textId="77777777" w:rsidR="000225AC" w:rsidRPr="00144DA2" w:rsidRDefault="000225AC" w:rsidP="00144DA2">
      <w:pPr>
        <w:ind w:left="360"/>
        <w:jc w:val="both"/>
        <w:rPr>
          <w:b/>
          <w:bCs/>
          <w:sz w:val="24"/>
          <w:szCs w:val="24"/>
        </w:rPr>
      </w:pPr>
    </w:p>
    <w:p w14:paraId="1B66C8F7" w14:textId="77777777" w:rsidR="008529B5" w:rsidRPr="00144DA2" w:rsidRDefault="000225AC" w:rsidP="00144DA2">
      <w:pPr>
        <w:numPr>
          <w:ilvl w:val="1"/>
          <w:numId w:val="4"/>
        </w:numPr>
        <w:tabs>
          <w:tab w:val="clear" w:pos="360"/>
          <w:tab w:val="num" w:pos="709"/>
        </w:tabs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Zhotovitel </w:t>
      </w:r>
      <w:r w:rsidR="008529B5" w:rsidRPr="00144DA2">
        <w:rPr>
          <w:sz w:val="24"/>
          <w:szCs w:val="24"/>
        </w:rPr>
        <w:t xml:space="preserve">splní svou povinnost provést dílo </w:t>
      </w:r>
      <w:r w:rsidR="00260028" w:rsidRPr="00144DA2">
        <w:rPr>
          <w:sz w:val="24"/>
          <w:szCs w:val="24"/>
        </w:rPr>
        <w:t>dle této smlouvy jeho řádným do</w:t>
      </w:r>
      <w:r w:rsidR="008529B5" w:rsidRPr="00144DA2">
        <w:rPr>
          <w:sz w:val="24"/>
          <w:szCs w:val="24"/>
        </w:rPr>
        <w:t>končením a předáním</w:t>
      </w:r>
      <w:r w:rsidR="00260028" w:rsidRPr="00144DA2">
        <w:rPr>
          <w:sz w:val="24"/>
          <w:szCs w:val="24"/>
        </w:rPr>
        <w:t xml:space="preserve"> O</w:t>
      </w:r>
      <w:r w:rsidR="008529B5" w:rsidRPr="00144DA2">
        <w:rPr>
          <w:sz w:val="24"/>
          <w:szCs w:val="24"/>
        </w:rPr>
        <w:t>bj</w:t>
      </w:r>
      <w:r w:rsidR="00260028" w:rsidRPr="00144DA2">
        <w:rPr>
          <w:sz w:val="24"/>
          <w:szCs w:val="24"/>
        </w:rPr>
        <w:t>ednateli v dohodnutém termínu, uvedeném v čl. 3.3 této smlouvy</w:t>
      </w:r>
      <w:r w:rsidR="008529B5" w:rsidRPr="00144DA2">
        <w:rPr>
          <w:sz w:val="24"/>
          <w:szCs w:val="24"/>
        </w:rPr>
        <w:t>.</w:t>
      </w:r>
      <w:r w:rsidR="00260028" w:rsidRPr="00144DA2">
        <w:rPr>
          <w:sz w:val="24"/>
          <w:szCs w:val="24"/>
        </w:rPr>
        <w:t xml:space="preserve"> </w:t>
      </w:r>
    </w:p>
    <w:p w14:paraId="51386A38" w14:textId="77777777" w:rsidR="008529B5" w:rsidRPr="00144DA2" w:rsidRDefault="008529B5" w:rsidP="00144DA2">
      <w:pPr>
        <w:tabs>
          <w:tab w:val="num" w:pos="709"/>
        </w:tabs>
        <w:ind w:left="709" w:hanging="709"/>
        <w:jc w:val="both"/>
        <w:rPr>
          <w:sz w:val="24"/>
          <w:szCs w:val="24"/>
        </w:rPr>
      </w:pPr>
    </w:p>
    <w:p w14:paraId="7C4FD2E9" w14:textId="77777777" w:rsidR="00A10944" w:rsidRPr="00144DA2" w:rsidRDefault="008529B5" w:rsidP="00144DA2">
      <w:pPr>
        <w:numPr>
          <w:ilvl w:val="1"/>
          <w:numId w:val="4"/>
        </w:numPr>
        <w:tabs>
          <w:tab w:val="clear" w:pos="360"/>
          <w:tab w:val="num" w:pos="709"/>
        </w:tabs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Zhotovitel </w:t>
      </w:r>
      <w:r w:rsidR="00260028" w:rsidRPr="00144DA2">
        <w:rPr>
          <w:sz w:val="24"/>
          <w:szCs w:val="24"/>
        </w:rPr>
        <w:t xml:space="preserve">písemně vyzve Objednatele ke konečnému předání a převzetí díla ve lhůtě </w:t>
      </w:r>
      <w:r w:rsidR="00BE0990" w:rsidRPr="00144DA2">
        <w:rPr>
          <w:sz w:val="24"/>
          <w:szCs w:val="24"/>
        </w:rPr>
        <w:t>10</w:t>
      </w:r>
      <w:r w:rsidRPr="00144DA2">
        <w:rPr>
          <w:sz w:val="24"/>
          <w:szCs w:val="24"/>
        </w:rPr>
        <w:t xml:space="preserve"> dnů před termínem dokončení. </w:t>
      </w:r>
    </w:p>
    <w:p w14:paraId="1D5B3C6B" w14:textId="77777777" w:rsidR="00A10944" w:rsidRPr="00144DA2" w:rsidRDefault="00A10944" w:rsidP="00144DA2">
      <w:pPr>
        <w:pStyle w:val="Odstavecseseznamem"/>
        <w:rPr>
          <w:sz w:val="24"/>
          <w:szCs w:val="24"/>
        </w:rPr>
      </w:pPr>
    </w:p>
    <w:p w14:paraId="50298D71" w14:textId="77777777" w:rsidR="00A0763A" w:rsidRPr="00144DA2" w:rsidRDefault="00A0763A" w:rsidP="00144DA2">
      <w:pPr>
        <w:numPr>
          <w:ilvl w:val="1"/>
          <w:numId w:val="4"/>
        </w:numPr>
        <w:tabs>
          <w:tab w:val="clear" w:pos="360"/>
          <w:tab w:val="num" w:pos="709"/>
        </w:tabs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O předání a převzetí dokončeného díla bude sepsán protokol. V protokole budou uvedeny veškeré vady a nedodělky zjištěné při předávacím a přejímacím řízení a budou stanoveny termíny pro jejich odstranění. Nedílnou součástí předávacího protokolu bude </w:t>
      </w:r>
      <w:r w:rsidRPr="00144DA2">
        <w:rPr>
          <w:sz w:val="24"/>
          <w:szCs w:val="24"/>
          <w:u w:val="single"/>
        </w:rPr>
        <w:t>soupis veškeré předávané dokumentace</w:t>
      </w:r>
      <w:r w:rsidRPr="00144DA2">
        <w:rPr>
          <w:sz w:val="24"/>
          <w:szCs w:val="24"/>
        </w:rPr>
        <w:t xml:space="preserve"> v rozsahu </w:t>
      </w:r>
      <w:r w:rsidR="008558E2" w:rsidRPr="00144DA2">
        <w:rPr>
          <w:sz w:val="24"/>
          <w:szCs w:val="24"/>
        </w:rPr>
        <w:t xml:space="preserve">pro kolaudační řízení, </w:t>
      </w:r>
      <w:r w:rsidR="0004675C" w:rsidRPr="00144DA2">
        <w:rPr>
          <w:sz w:val="24"/>
          <w:szCs w:val="24"/>
        </w:rPr>
        <w:t>a</w:t>
      </w:r>
      <w:r w:rsidR="008558E2" w:rsidRPr="00144DA2">
        <w:rPr>
          <w:sz w:val="24"/>
          <w:szCs w:val="24"/>
        </w:rPr>
        <w:t xml:space="preserve"> to včetně povinných dokladů</w:t>
      </w:r>
      <w:r w:rsidR="0004675C" w:rsidRPr="00144DA2">
        <w:rPr>
          <w:sz w:val="24"/>
          <w:szCs w:val="24"/>
        </w:rPr>
        <w:t xml:space="preserve"> o po</w:t>
      </w:r>
      <w:r w:rsidR="008558E2" w:rsidRPr="00144DA2">
        <w:rPr>
          <w:sz w:val="24"/>
          <w:szCs w:val="24"/>
        </w:rPr>
        <w:t>užitých materiálech a komponentech,</w:t>
      </w:r>
      <w:r w:rsidR="0004675C" w:rsidRPr="00144DA2">
        <w:rPr>
          <w:sz w:val="24"/>
          <w:szCs w:val="24"/>
        </w:rPr>
        <w:t xml:space="preserve"> vč</w:t>
      </w:r>
      <w:r w:rsidR="00D1338F" w:rsidRPr="00144DA2">
        <w:rPr>
          <w:sz w:val="24"/>
          <w:szCs w:val="24"/>
        </w:rPr>
        <w:t>etně</w:t>
      </w:r>
      <w:r w:rsidR="0004675C" w:rsidRPr="00144DA2">
        <w:rPr>
          <w:sz w:val="24"/>
          <w:szCs w:val="24"/>
        </w:rPr>
        <w:t xml:space="preserve"> certifikátů a </w:t>
      </w:r>
      <w:r w:rsidR="0009201F" w:rsidRPr="00144DA2">
        <w:rPr>
          <w:sz w:val="24"/>
          <w:szCs w:val="24"/>
        </w:rPr>
        <w:t xml:space="preserve">prohlášení </w:t>
      </w:r>
      <w:r w:rsidR="0004675C" w:rsidRPr="00144DA2">
        <w:rPr>
          <w:sz w:val="24"/>
          <w:szCs w:val="24"/>
        </w:rPr>
        <w:t>o shodě</w:t>
      </w:r>
      <w:r w:rsidRPr="00144DA2">
        <w:rPr>
          <w:sz w:val="24"/>
          <w:szCs w:val="24"/>
        </w:rPr>
        <w:t>.</w:t>
      </w:r>
      <w:r w:rsidR="0004675C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 xml:space="preserve">Povinnou přílohou protokolu o předání a převzetí dokončeného díla budou též předávací protokoly případných subdodavatelů. </w:t>
      </w:r>
    </w:p>
    <w:p w14:paraId="65240735" w14:textId="77777777" w:rsidR="00A0763A" w:rsidRPr="00144DA2" w:rsidRDefault="00A0763A" w:rsidP="00144DA2">
      <w:pPr>
        <w:jc w:val="both"/>
        <w:rPr>
          <w:sz w:val="24"/>
          <w:szCs w:val="24"/>
        </w:rPr>
      </w:pPr>
    </w:p>
    <w:p w14:paraId="0BAE28D0" w14:textId="2A4C6AB2" w:rsidR="00354EDC" w:rsidRPr="00144DA2" w:rsidRDefault="00260028" w:rsidP="00144DA2">
      <w:pPr>
        <w:numPr>
          <w:ilvl w:val="1"/>
          <w:numId w:val="4"/>
        </w:numPr>
        <w:tabs>
          <w:tab w:val="clear" w:pos="360"/>
          <w:tab w:val="num" w:pos="709"/>
        </w:tabs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Za řádné provedení (do</w:t>
      </w:r>
      <w:r w:rsidR="008529B5" w:rsidRPr="00144DA2">
        <w:rPr>
          <w:sz w:val="24"/>
          <w:szCs w:val="24"/>
        </w:rPr>
        <w:t>končení) díla je považováno dílo</w:t>
      </w:r>
      <w:r w:rsidRPr="00144DA2">
        <w:rPr>
          <w:sz w:val="24"/>
          <w:szCs w:val="24"/>
        </w:rPr>
        <w:t xml:space="preserve"> kompletní</w:t>
      </w:r>
      <w:r w:rsidR="008529B5" w:rsidRPr="00144DA2">
        <w:rPr>
          <w:sz w:val="24"/>
          <w:szCs w:val="24"/>
        </w:rPr>
        <w:t xml:space="preserve">, které při </w:t>
      </w:r>
      <w:r w:rsidRPr="00144DA2">
        <w:rPr>
          <w:sz w:val="24"/>
          <w:szCs w:val="24"/>
        </w:rPr>
        <w:t>konečném</w:t>
      </w:r>
      <w:r w:rsidR="00451981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 xml:space="preserve">předání a </w:t>
      </w:r>
      <w:r w:rsidR="008529B5" w:rsidRPr="00144DA2">
        <w:rPr>
          <w:sz w:val="24"/>
          <w:szCs w:val="24"/>
        </w:rPr>
        <w:t>převzetí bude odpovídat dohodnutým podmínká</w:t>
      </w:r>
      <w:r w:rsidRPr="00144DA2">
        <w:rPr>
          <w:sz w:val="24"/>
          <w:szCs w:val="24"/>
        </w:rPr>
        <w:t>m a nebude mít vady a nedodělky</w:t>
      </w:r>
      <w:r w:rsidR="00A10944" w:rsidRPr="00144DA2">
        <w:rPr>
          <w:sz w:val="24"/>
          <w:szCs w:val="24"/>
        </w:rPr>
        <w:t>, kter</w:t>
      </w:r>
      <w:r w:rsidR="000E1367" w:rsidRPr="00144DA2">
        <w:rPr>
          <w:sz w:val="24"/>
          <w:szCs w:val="24"/>
        </w:rPr>
        <w:t>é</w:t>
      </w:r>
      <w:r w:rsidR="00A10944" w:rsidRPr="00144DA2">
        <w:rPr>
          <w:sz w:val="24"/>
          <w:szCs w:val="24"/>
        </w:rPr>
        <w:t xml:space="preserve"> by bránily</w:t>
      </w:r>
      <w:r w:rsidR="008558E2" w:rsidRPr="00144DA2">
        <w:rPr>
          <w:sz w:val="24"/>
          <w:szCs w:val="24"/>
        </w:rPr>
        <w:t xml:space="preserve"> Objednateli v </w:t>
      </w:r>
      <w:r w:rsidR="006B2BF8" w:rsidRPr="00144DA2">
        <w:rPr>
          <w:sz w:val="24"/>
          <w:szCs w:val="24"/>
        </w:rPr>
        <w:t>užívání</w:t>
      </w:r>
      <w:r w:rsidR="00932408" w:rsidRPr="00144DA2">
        <w:rPr>
          <w:sz w:val="24"/>
          <w:szCs w:val="24"/>
        </w:rPr>
        <w:t xml:space="preserve"> dokončeného díla</w:t>
      </w:r>
    </w:p>
    <w:p w14:paraId="0FD50B32" w14:textId="77777777" w:rsidR="00DF403B" w:rsidRPr="00144DA2" w:rsidRDefault="00DF403B" w:rsidP="00144DA2">
      <w:pPr>
        <w:jc w:val="both"/>
        <w:rPr>
          <w:sz w:val="24"/>
          <w:szCs w:val="24"/>
        </w:rPr>
      </w:pPr>
    </w:p>
    <w:p w14:paraId="1A71A374" w14:textId="77777777" w:rsidR="008529B5" w:rsidRPr="00144DA2" w:rsidRDefault="008529B5" w:rsidP="00144DA2">
      <w:pPr>
        <w:numPr>
          <w:ilvl w:val="1"/>
          <w:numId w:val="4"/>
        </w:numPr>
        <w:tabs>
          <w:tab w:val="clear" w:pos="360"/>
          <w:tab w:val="num" w:pos="709"/>
        </w:tabs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V případě, že dílo ne</w:t>
      </w:r>
      <w:r w:rsidR="00260028" w:rsidRPr="00144DA2">
        <w:rPr>
          <w:sz w:val="24"/>
          <w:szCs w:val="24"/>
        </w:rPr>
        <w:t>splňuje podmínky</w:t>
      </w:r>
      <w:r w:rsidR="00A0763A" w:rsidRPr="00144DA2">
        <w:rPr>
          <w:sz w:val="24"/>
          <w:szCs w:val="24"/>
        </w:rPr>
        <w:t xml:space="preserve"> uvedené v bodě 8.4</w:t>
      </w:r>
      <w:r w:rsidR="00260028" w:rsidRPr="00144DA2">
        <w:rPr>
          <w:sz w:val="24"/>
          <w:szCs w:val="24"/>
        </w:rPr>
        <w:t>,</w:t>
      </w:r>
      <w:r w:rsidR="00A0763A" w:rsidRPr="00144DA2">
        <w:rPr>
          <w:sz w:val="24"/>
          <w:szCs w:val="24"/>
        </w:rPr>
        <w:t xml:space="preserve"> nebo nedodá</w:t>
      </w:r>
      <w:r w:rsidR="00AE1C7A" w:rsidRPr="00144DA2">
        <w:rPr>
          <w:sz w:val="24"/>
          <w:szCs w:val="24"/>
        </w:rPr>
        <w:t xml:space="preserve">-li Zhotovitel k protokolu o předání a převzetí dokončeného díla veškeré podklady uvedené v bodě 8.3, </w:t>
      </w:r>
      <w:r w:rsidR="00A0763A" w:rsidRPr="00144DA2">
        <w:rPr>
          <w:sz w:val="24"/>
          <w:szCs w:val="24"/>
        </w:rPr>
        <w:t>pak</w:t>
      </w:r>
      <w:r w:rsidR="00260028" w:rsidRPr="00144DA2">
        <w:rPr>
          <w:sz w:val="24"/>
          <w:szCs w:val="24"/>
        </w:rPr>
        <w:t xml:space="preserve"> </w:t>
      </w:r>
      <w:r w:rsidR="00AE1C7A" w:rsidRPr="00144DA2">
        <w:rPr>
          <w:sz w:val="24"/>
          <w:szCs w:val="24"/>
        </w:rPr>
        <w:t xml:space="preserve">není </w:t>
      </w:r>
      <w:r w:rsidR="00260028" w:rsidRPr="00144DA2">
        <w:rPr>
          <w:sz w:val="24"/>
          <w:szCs w:val="24"/>
        </w:rPr>
        <w:t>O</w:t>
      </w:r>
      <w:r w:rsidRPr="00144DA2">
        <w:rPr>
          <w:sz w:val="24"/>
          <w:szCs w:val="24"/>
        </w:rPr>
        <w:t>bjednatel povinen takové dílo převzít.</w:t>
      </w:r>
    </w:p>
    <w:p w14:paraId="1498510A" w14:textId="77777777" w:rsidR="00390151" w:rsidRPr="00144DA2" w:rsidRDefault="00390151" w:rsidP="00144DA2">
      <w:pPr>
        <w:jc w:val="both"/>
        <w:rPr>
          <w:sz w:val="24"/>
          <w:szCs w:val="24"/>
        </w:rPr>
      </w:pPr>
    </w:p>
    <w:p w14:paraId="3269B371" w14:textId="77777777" w:rsidR="008529B5" w:rsidRPr="00144DA2" w:rsidRDefault="008529B5" w:rsidP="00144DA2">
      <w:pPr>
        <w:numPr>
          <w:ilvl w:val="1"/>
          <w:numId w:val="4"/>
        </w:numPr>
        <w:tabs>
          <w:tab w:val="clear" w:pos="360"/>
          <w:tab w:val="num" w:pos="709"/>
        </w:tabs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Kolaudaci díla zajišťuje </w:t>
      </w:r>
      <w:r w:rsidR="008558E2" w:rsidRPr="00144DA2">
        <w:rPr>
          <w:sz w:val="24"/>
          <w:szCs w:val="24"/>
        </w:rPr>
        <w:t>Objednatel v součinnosti se Zhotovitelem</w:t>
      </w:r>
      <w:r w:rsidR="005733A3" w:rsidRPr="00144DA2">
        <w:rPr>
          <w:sz w:val="24"/>
          <w:szCs w:val="24"/>
        </w:rPr>
        <w:t>. Z</w:t>
      </w:r>
      <w:r w:rsidRPr="00144DA2">
        <w:rPr>
          <w:sz w:val="24"/>
          <w:szCs w:val="24"/>
        </w:rPr>
        <w:t>hotovitel je povinen</w:t>
      </w:r>
      <w:r w:rsidR="008558E2" w:rsidRPr="00144DA2">
        <w:rPr>
          <w:sz w:val="24"/>
          <w:szCs w:val="24"/>
        </w:rPr>
        <w:t xml:space="preserve"> v rámci konečného předání a převzetí stavby předat Objednateli veškeré podklady týkající se stavby, které jsou nezbytné pro vydání kolaudačního rozhodnutí. Zhotovitel má povinnost se kolaudačního řízení zúčastnit</w:t>
      </w:r>
      <w:r w:rsidR="00701E3D" w:rsidRPr="00144DA2">
        <w:rPr>
          <w:sz w:val="24"/>
          <w:szCs w:val="24"/>
        </w:rPr>
        <w:t>.</w:t>
      </w:r>
    </w:p>
    <w:p w14:paraId="1C15C27B" w14:textId="77777777" w:rsidR="001C17F9" w:rsidRPr="00144DA2" w:rsidRDefault="001C17F9" w:rsidP="00144DA2">
      <w:pPr>
        <w:jc w:val="both"/>
        <w:rPr>
          <w:sz w:val="24"/>
          <w:szCs w:val="24"/>
        </w:rPr>
      </w:pPr>
    </w:p>
    <w:p w14:paraId="09D2A6A7" w14:textId="1750B4E9" w:rsidR="004248EE" w:rsidRDefault="004248EE" w:rsidP="00144DA2">
      <w:pPr>
        <w:numPr>
          <w:ilvl w:val="1"/>
          <w:numId w:val="4"/>
        </w:numPr>
        <w:tabs>
          <w:tab w:val="clear" w:pos="360"/>
          <w:tab w:val="num" w:pos="709"/>
        </w:tabs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Ostatní</w:t>
      </w:r>
      <w:r w:rsidR="005733A3" w:rsidRPr="00144DA2">
        <w:rPr>
          <w:sz w:val="24"/>
          <w:szCs w:val="24"/>
        </w:rPr>
        <w:t xml:space="preserve"> podmínky se řídí ustanoveními </w:t>
      </w:r>
      <w:r w:rsidR="005A067C" w:rsidRPr="00144DA2">
        <w:rPr>
          <w:sz w:val="24"/>
          <w:szCs w:val="24"/>
        </w:rPr>
        <w:t>Všeobec</w:t>
      </w:r>
      <w:r w:rsidR="00FF77DB" w:rsidRPr="00144DA2">
        <w:rPr>
          <w:sz w:val="24"/>
          <w:szCs w:val="24"/>
        </w:rPr>
        <w:softHyphen/>
      </w:r>
      <w:r w:rsidR="005733A3" w:rsidRPr="00144DA2">
        <w:rPr>
          <w:sz w:val="24"/>
          <w:szCs w:val="24"/>
        </w:rPr>
        <w:t xml:space="preserve">ných smluvních podmínek – viz příloha č. </w:t>
      </w:r>
      <w:r w:rsidR="00E238AF" w:rsidRPr="00144DA2">
        <w:rPr>
          <w:sz w:val="24"/>
          <w:szCs w:val="24"/>
        </w:rPr>
        <w:t>3</w:t>
      </w:r>
      <w:r w:rsidR="005733A3" w:rsidRPr="00144DA2">
        <w:rPr>
          <w:sz w:val="24"/>
          <w:szCs w:val="24"/>
        </w:rPr>
        <w:t xml:space="preserve"> této smlouvy</w:t>
      </w:r>
      <w:r w:rsidRPr="00144DA2">
        <w:rPr>
          <w:sz w:val="24"/>
          <w:szCs w:val="24"/>
        </w:rPr>
        <w:t>.</w:t>
      </w:r>
    </w:p>
    <w:p w14:paraId="71501075" w14:textId="77777777" w:rsidR="00FC14B6" w:rsidRPr="00144DA2" w:rsidRDefault="00FC14B6" w:rsidP="00144DA2">
      <w:pPr>
        <w:jc w:val="both"/>
        <w:rPr>
          <w:sz w:val="24"/>
          <w:szCs w:val="24"/>
        </w:rPr>
      </w:pPr>
    </w:p>
    <w:p w14:paraId="279456C3" w14:textId="77777777" w:rsidR="008529B5" w:rsidRPr="00144DA2" w:rsidRDefault="008529B5" w:rsidP="008C714B">
      <w:pPr>
        <w:numPr>
          <w:ilvl w:val="2"/>
          <w:numId w:val="12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b/>
          <w:bCs/>
          <w:sz w:val="24"/>
          <w:szCs w:val="24"/>
        </w:rPr>
        <w:t>Odpovědnost za vady, záruka za jakost</w:t>
      </w:r>
    </w:p>
    <w:p w14:paraId="00D12CDE" w14:textId="77777777" w:rsidR="005733A3" w:rsidRPr="00144DA2" w:rsidRDefault="005733A3" w:rsidP="00144DA2">
      <w:pPr>
        <w:ind w:left="360"/>
        <w:jc w:val="both"/>
        <w:rPr>
          <w:b/>
          <w:bCs/>
          <w:sz w:val="24"/>
          <w:szCs w:val="24"/>
        </w:rPr>
      </w:pPr>
    </w:p>
    <w:p w14:paraId="73B2F2B3" w14:textId="77777777" w:rsidR="008529B5" w:rsidRPr="00144DA2" w:rsidRDefault="008529B5" w:rsidP="00144DA2">
      <w:pPr>
        <w:numPr>
          <w:ilvl w:val="1"/>
          <w:numId w:val="5"/>
        </w:numPr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Zhotovitel </w:t>
      </w:r>
      <w:r w:rsidR="002B2F4F" w:rsidRPr="00144DA2">
        <w:rPr>
          <w:sz w:val="24"/>
          <w:szCs w:val="24"/>
        </w:rPr>
        <w:t>odpovídá</w:t>
      </w:r>
      <w:r w:rsidR="00536CC9" w:rsidRPr="00144DA2">
        <w:rPr>
          <w:sz w:val="24"/>
          <w:szCs w:val="24"/>
        </w:rPr>
        <w:t xml:space="preserve"> za řádné provedení díla a </w:t>
      </w:r>
      <w:r w:rsidRPr="00144DA2">
        <w:rPr>
          <w:sz w:val="24"/>
          <w:szCs w:val="24"/>
        </w:rPr>
        <w:t xml:space="preserve">odpovídá za vady díla podle příslušných ustanovení </w:t>
      </w:r>
      <w:r w:rsidR="002B2F4F" w:rsidRPr="00144DA2">
        <w:rPr>
          <w:sz w:val="24"/>
          <w:szCs w:val="24"/>
        </w:rPr>
        <w:t>občanského zákoníku</w:t>
      </w:r>
      <w:r w:rsidR="000F2C2A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a</w:t>
      </w:r>
      <w:r w:rsidR="002B2F4F" w:rsidRPr="00144DA2">
        <w:rPr>
          <w:sz w:val="24"/>
          <w:szCs w:val="24"/>
        </w:rPr>
        <w:t xml:space="preserve"> dle příslušných</w:t>
      </w:r>
      <w:r w:rsidRPr="00144DA2">
        <w:rPr>
          <w:sz w:val="24"/>
          <w:szCs w:val="24"/>
        </w:rPr>
        <w:t xml:space="preserve"> ustanovení Všeobecných smluvních podmínek </w:t>
      </w:r>
      <w:r w:rsidR="00FF77DB" w:rsidRPr="00144DA2">
        <w:rPr>
          <w:sz w:val="24"/>
          <w:szCs w:val="24"/>
        </w:rPr>
        <w:t>–</w:t>
      </w:r>
      <w:r w:rsidRPr="00144DA2">
        <w:rPr>
          <w:sz w:val="24"/>
          <w:szCs w:val="24"/>
        </w:rPr>
        <w:t xml:space="preserve"> </w:t>
      </w:r>
      <w:r w:rsidR="00FF77DB" w:rsidRPr="00144DA2">
        <w:rPr>
          <w:sz w:val="24"/>
          <w:szCs w:val="24"/>
        </w:rPr>
        <w:t xml:space="preserve">viz příloha č. </w:t>
      </w:r>
      <w:r w:rsidR="00E238AF" w:rsidRPr="00144DA2">
        <w:rPr>
          <w:sz w:val="24"/>
          <w:szCs w:val="24"/>
        </w:rPr>
        <w:t>3</w:t>
      </w:r>
      <w:r w:rsidR="00FF77DB" w:rsidRPr="00144DA2">
        <w:rPr>
          <w:sz w:val="24"/>
          <w:szCs w:val="24"/>
        </w:rPr>
        <w:t xml:space="preserve"> této smlouvy.</w:t>
      </w:r>
    </w:p>
    <w:p w14:paraId="3315A3C2" w14:textId="77777777" w:rsidR="008529B5" w:rsidRPr="00144DA2" w:rsidRDefault="008529B5" w:rsidP="00144DA2">
      <w:pPr>
        <w:jc w:val="both"/>
        <w:rPr>
          <w:sz w:val="24"/>
          <w:szCs w:val="24"/>
        </w:rPr>
      </w:pPr>
    </w:p>
    <w:p w14:paraId="603809B0" w14:textId="77777777" w:rsidR="008529B5" w:rsidRPr="00144DA2" w:rsidRDefault="008529B5" w:rsidP="00144DA2">
      <w:pPr>
        <w:numPr>
          <w:ilvl w:val="1"/>
          <w:numId w:val="5"/>
        </w:numPr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Zhotovitel se nemůže v žádném případě odvolávat na to, že nebyl </w:t>
      </w:r>
      <w:r w:rsidR="008558E2" w:rsidRPr="00144DA2">
        <w:rPr>
          <w:sz w:val="24"/>
          <w:szCs w:val="24"/>
        </w:rPr>
        <w:t xml:space="preserve">vůbec </w:t>
      </w:r>
      <w:r w:rsidRPr="00144DA2">
        <w:rPr>
          <w:sz w:val="24"/>
          <w:szCs w:val="24"/>
        </w:rPr>
        <w:t>nebo nebyl dostatečně kontro</w:t>
      </w:r>
      <w:r w:rsidR="00536CC9" w:rsidRPr="00144DA2">
        <w:rPr>
          <w:sz w:val="24"/>
          <w:szCs w:val="24"/>
        </w:rPr>
        <w:t>lován</w:t>
      </w:r>
      <w:r w:rsidR="008558E2" w:rsidRPr="00144DA2">
        <w:rPr>
          <w:sz w:val="24"/>
          <w:szCs w:val="24"/>
        </w:rPr>
        <w:t xml:space="preserve"> Objednatelem</w:t>
      </w:r>
      <w:r w:rsidR="00536CC9" w:rsidRPr="00144DA2">
        <w:rPr>
          <w:sz w:val="24"/>
          <w:szCs w:val="24"/>
        </w:rPr>
        <w:t xml:space="preserve"> při provádění díla. Záruky Zhotovitele</w:t>
      </w:r>
      <w:r w:rsidR="00E34A1E" w:rsidRPr="00144DA2">
        <w:rPr>
          <w:sz w:val="24"/>
          <w:szCs w:val="24"/>
        </w:rPr>
        <w:t xml:space="preserve"> za provedení díla</w:t>
      </w:r>
      <w:r w:rsidR="00536CC9" w:rsidRPr="00144DA2">
        <w:rPr>
          <w:sz w:val="24"/>
          <w:szCs w:val="24"/>
        </w:rPr>
        <w:t xml:space="preserve"> </w:t>
      </w:r>
      <w:r w:rsidR="00E34A1E" w:rsidRPr="00144DA2">
        <w:rPr>
          <w:sz w:val="24"/>
          <w:szCs w:val="24"/>
        </w:rPr>
        <w:t>nebudou</w:t>
      </w:r>
      <w:r w:rsidR="00536CC9" w:rsidRPr="00144DA2">
        <w:rPr>
          <w:sz w:val="24"/>
          <w:szCs w:val="24"/>
        </w:rPr>
        <w:t xml:space="preserve"> omezeny ani </w:t>
      </w:r>
      <w:r w:rsidRPr="00144DA2">
        <w:rPr>
          <w:sz w:val="24"/>
          <w:szCs w:val="24"/>
        </w:rPr>
        <w:t>ohraničeny</w:t>
      </w:r>
      <w:r w:rsidR="00536CC9" w:rsidRPr="00144DA2">
        <w:rPr>
          <w:sz w:val="24"/>
          <w:szCs w:val="24"/>
        </w:rPr>
        <w:t>,</w:t>
      </w:r>
      <w:r w:rsidRPr="00144DA2">
        <w:rPr>
          <w:sz w:val="24"/>
          <w:szCs w:val="24"/>
        </w:rPr>
        <w:t xml:space="preserve"> </w:t>
      </w:r>
      <w:r w:rsidR="00E34A1E" w:rsidRPr="00144DA2">
        <w:rPr>
          <w:sz w:val="24"/>
          <w:szCs w:val="24"/>
        </w:rPr>
        <w:t>i kdyby</w:t>
      </w:r>
      <w:r w:rsidRPr="00144DA2">
        <w:rPr>
          <w:sz w:val="24"/>
          <w:szCs w:val="24"/>
        </w:rPr>
        <w:t xml:space="preserve"> jím předložené po</w:t>
      </w:r>
      <w:r w:rsidR="00536CC9" w:rsidRPr="00144DA2">
        <w:rPr>
          <w:sz w:val="24"/>
          <w:szCs w:val="24"/>
        </w:rPr>
        <w:t xml:space="preserve">dklady k provedení </w:t>
      </w:r>
      <w:r w:rsidR="00E34A1E" w:rsidRPr="00144DA2">
        <w:rPr>
          <w:sz w:val="24"/>
          <w:szCs w:val="24"/>
        </w:rPr>
        <w:t>prací</w:t>
      </w:r>
      <w:r w:rsidR="00536CC9" w:rsidRPr="00144DA2">
        <w:rPr>
          <w:sz w:val="24"/>
          <w:szCs w:val="24"/>
        </w:rPr>
        <w:t xml:space="preserve"> byly O</w:t>
      </w:r>
      <w:r w:rsidRPr="00144DA2">
        <w:rPr>
          <w:sz w:val="24"/>
          <w:szCs w:val="24"/>
        </w:rPr>
        <w:t>bjednatelem nebo třetí stranou prověřeny nebo povoleny.</w:t>
      </w:r>
      <w:r w:rsidR="00794680" w:rsidRPr="00144DA2">
        <w:rPr>
          <w:sz w:val="24"/>
          <w:szCs w:val="24"/>
        </w:rPr>
        <w:t xml:space="preserve"> </w:t>
      </w:r>
    </w:p>
    <w:p w14:paraId="60D89853" w14:textId="77777777" w:rsidR="00793765" w:rsidRPr="00144DA2" w:rsidRDefault="00793765" w:rsidP="00144DA2">
      <w:pPr>
        <w:jc w:val="both"/>
        <w:rPr>
          <w:sz w:val="24"/>
          <w:szCs w:val="24"/>
        </w:rPr>
      </w:pPr>
    </w:p>
    <w:p w14:paraId="70589DDD" w14:textId="77777777" w:rsidR="00FC14B6" w:rsidRPr="00144DA2" w:rsidRDefault="008529B5" w:rsidP="00144DA2">
      <w:pPr>
        <w:numPr>
          <w:ilvl w:val="1"/>
          <w:numId w:val="5"/>
        </w:numPr>
        <w:jc w:val="both"/>
        <w:rPr>
          <w:sz w:val="24"/>
          <w:szCs w:val="24"/>
        </w:rPr>
      </w:pPr>
      <w:r w:rsidRPr="00144DA2">
        <w:rPr>
          <w:sz w:val="24"/>
          <w:szCs w:val="24"/>
        </w:rPr>
        <w:t>Vadou díla ve smyslu této smlo</w:t>
      </w:r>
      <w:r w:rsidR="00E34A1E" w:rsidRPr="00144DA2">
        <w:rPr>
          <w:sz w:val="24"/>
          <w:szCs w:val="24"/>
        </w:rPr>
        <w:t>uvy je</w:t>
      </w:r>
      <w:r w:rsidR="00536CC9" w:rsidRPr="00144DA2">
        <w:rPr>
          <w:sz w:val="24"/>
          <w:szCs w:val="24"/>
        </w:rPr>
        <w:t xml:space="preserve"> každá odchylka od </w:t>
      </w:r>
      <w:r w:rsidRPr="00144DA2">
        <w:rPr>
          <w:sz w:val="24"/>
          <w:szCs w:val="24"/>
        </w:rPr>
        <w:t>parametrů a jiných vlastností díla, stanovených specifikacemi, touto smlouvou</w:t>
      </w:r>
      <w:r w:rsidR="00E34A1E" w:rsidRPr="00144DA2">
        <w:rPr>
          <w:sz w:val="24"/>
          <w:szCs w:val="24"/>
        </w:rPr>
        <w:t>,</w:t>
      </w:r>
      <w:r w:rsidRPr="00144DA2">
        <w:rPr>
          <w:sz w:val="24"/>
          <w:szCs w:val="24"/>
        </w:rPr>
        <w:t xml:space="preserve"> </w:t>
      </w:r>
      <w:r w:rsidR="009A789D" w:rsidRPr="00144DA2">
        <w:rPr>
          <w:sz w:val="24"/>
          <w:szCs w:val="24"/>
        </w:rPr>
        <w:t xml:space="preserve">projektovou dokumentací pro provedení stavby, </w:t>
      </w:r>
      <w:r w:rsidRPr="00144DA2">
        <w:rPr>
          <w:sz w:val="24"/>
          <w:szCs w:val="24"/>
        </w:rPr>
        <w:t>obe</w:t>
      </w:r>
      <w:r w:rsidR="00E34A1E" w:rsidRPr="00144DA2">
        <w:rPr>
          <w:sz w:val="24"/>
          <w:szCs w:val="24"/>
        </w:rPr>
        <w:t xml:space="preserve">cně závaznými právními předpisy, technickými normami </w:t>
      </w:r>
      <w:r w:rsidRPr="00144DA2">
        <w:rPr>
          <w:sz w:val="24"/>
          <w:szCs w:val="24"/>
        </w:rPr>
        <w:t>nebo obecnými technickými požadavky na výstavbu. Dílo je vadné i tehdy, není-li využitelné ke sjednanému účelu</w:t>
      </w:r>
      <w:r w:rsidR="00E34A1E" w:rsidRPr="00144DA2">
        <w:rPr>
          <w:sz w:val="24"/>
          <w:szCs w:val="24"/>
        </w:rPr>
        <w:t>,</w:t>
      </w:r>
      <w:r w:rsidRPr="00144DA2">
        <w:rPr>
          <w:sz w:val="24"/>
          <w:szCs w:val="24"/>
        </w:rPr>
        <w:t xml:space="preserve"> nebo není-li ke sjednanému účelu využitelné neomezeně; to platí i tehdy, vyplývá-li omezení využitelnosti z příslušného kolaudačního </w:t>
      </w:r>
      <w:r w:rsidR="009F2ACD" w:rsidRPr="00144DA2">
        <w:rPr>
          <w:sz w:val="24"/>
          <w:szCs w:val="24"/>
        </w:rPr>
        <w:t>souhlasu</w:t>
      </w:r>
      <w:r w:rsidRPr="00144DA2">
        <w:rPr>
          <w:sz w:val="24"/>
          <w:szCs w:val="24"/>
        </w:rPr>
        <w:t xml:space="preserve"> nebo z povolení ke zku</w:t>
      </w:r>
      <w:r w:rsidR="00407F82" w:rsidRPr="00144DA2">
        <w:rPr>
          <w:sz w:val="24"/>
          <w:szCs w:val="24"/>
        </w:rPr>
        <w:t>šebnímu provozu pro dílo dle § 12</w:t>
      </w:r>
      <w:r w:rsidRPr="00144DA2">
        <w:rPr>
          <w:sz w:val="24"/>
          <w:szCs w:val="24"/>
        </w:rPr>
        <w:t>4 stavebního zákona</w:t>
      </w:r>
      <w:r w:rsidR="009A789D" w:rsidRPr="00144DA2">
        <w:rPr>
          <w:sz w:val="24"/>
          <w:szCs w:val="24"/>
        </w:rPr>
        <w:t>, pokud je takové omezení prokazatelně způsobeno vadným provedením díla zhotovitelem. Zhotovitel neodpovídá za vady díla způsobené vadnými podklady pro provedení díla předanými zhotoviteli objednatelem</w:t>
      </w:r>
      <w:r w:rsidRPr="00144DA2">
        <w:rPr>
          <w:sz w:val="24"/>
          <w:szCs w:val="24"/>
        </w:rPr>
        <w:t xml:space="preserve">. </w:t>
      </w:r>
    </w:p>
    <w:p w14:paraId="12AD0ED7" w14:textId="77777777" w:rsidR="00FC14B6" w:rsidRPr="00144DA2" w:rsidRDefault="00FC14B6" w:rsidP="00144DA2">
      <w:pPr>
        <w:pStyle w:val="Odstavecseseznamem"/>
        <w:rPr>
          <w:sz w:val="24"/>
          <w:szCs w:val="24"/>
        </w:rPr>
      </w:pPr>
    </w:p>
    <w:p w14:paraId="1240301C" w14:textId="2477011E" w:rsidR="00CE2CDA" w:rsidRDefault="008529B5" w:rsidP="009E4BC0">
      <w:pPr>
        <w:numPr>
          <w:ilvl w:val="1"/>
          <w:numId w:val="5"/>
        </w:numPr>
        <w:jc w:val="both"/>
        <w:rPr>
          <w:sz w:val="24"/>
          <w:szCs w:val="24"/>
        </w:rPr>
      </w:pPr>
      <w:r w:rsidRPr="00144DA2">
        <w:rPr>
          <w:sz w:val="24"/>
          <w:szCs w:val="24"/>
        </w:rPr>
        <w:t>Záruční doba ve smyslu odst. 9.3 tohoto článku č</w:t>
      </w:r>
      <w:r w:rsidR="009E4BC0">
        <w:rPr>
          <w:sz w:val="24"/>
          <w:szCs w:val="24"/>
        </w:rPr>
        <w:t xml:space="preserve">iní: </w:t>
      </w:r>
      <w:r w:rsidR="0074589C">
        <w:rPr>
          <w:sz w:val="24"/>
          <w:szCs w:val="24"/>
        </w:rPr>
        <w:tab/>
      </w:r>
      <w:r w:rsidR="0074589C">
        <w:rPr>
          <w:sz w:val="24"/>
          <w:szCs w:val="24"/>
        </w:rPr>
        <w:tab/>
      </w:r>
      <w:r w:rsidR="0074589C">
        <w:rPr>
          <w:sz w:val="24"/>
          <w:szCs w:val="24"/>
        </w:rPr>
        <w:tab/>
      </w:r>
      <w:r w:rsidR="00015424">
        <w:rPr>
          <w:sz w:val="24"/>
          <w:szCs w:val="24"/>
        </w:rPr>
        <w:t xml:space="preserve">        60</w:t>
      </w:r>
      <w:r w:rsidR="00CE2CDA" w:rsidRPr="00015424">
        <w:rPr>
          <w:sz w:val="24"/>
          <w:szCs w:val="24"/>
        </w:rPr>
        <w:t xml:space="preserve"> měsíců</w:t>
      </w:r>
    </w:p>
    <w:p w14:paraId="31E41D74" w14:textId="77777777" w:rsidR="00124ECB" w:rsidRPr="00144DA2" w:rsidRDefault="00124ECB" w:rsidP="00144DA2">
      <w:pPr>
        <w:ind w:left="851"/>
        <w:jc w:val="both"/>
        <w:rPr>
          <w:sz w:val="24"/>
          <w:szCs w:val="24"/>
        </w:rPr>
      </w:pPr>
    </w:p>
    <w:p w14:paraId="174ABA91" w14:textId="749C3000" w:rsidR="00FC14B6" w:rsidRDefault="00FC14B6" w:rsidP="00144DA2">
      <w:pPr>
        <w:ind w:left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Záruka počíná běžet dnem podpisu protokolu o předání a převzetí dokončeného díla oběma smluvními stranami. </w:t>
      </w:r>
    </w:p>
    <w:p w14:paraId="28E414D5" w14:textId="77777777" w:rsidR="00FC14B6" w:rsidRPr="00144DA2" w:rsidRDefault="00FC14B6" w:rsidP="002E6D2D">
      <w:pPr>
        <w:pStyle w:val="Odstavecseseznamem"/>
        <w:ind w:left="0"/>
        <w:rPr>
          <w:sz w:val="24"/>
          <w:szCs w:val="24"/>
        </w:rPr>
      </w:pPr>
    </w:p>
    <w:p w14:paraId="51000625" w14:textId="77777777" w:rsidR="00F86BC8" w:rsidRPr="00144DA2" w:rsidRDefault="00F86BC8" w:rsidP="00144DA2">
      <w:pPr>
        <w:numPr>
          <w:ilvl w:val="1"/>
          <w:numId w:val="5"/>
        </w:numPr>
        <w:jc w:val="both"/>
        <w:rPr>
          <w:sz w:val="24"/>
          <w:szCs w:val="24"/>
        </w:rPr>
      </w:pPr>
      <w:r w:rsidRPr="00144DA2">
        <w:rPr>
          <w:sz w:val="24"/>
          <w:szCs w:val="24"/>
        </w:rPr>
        <w:t>Ostatní</w:t>
      </w:r>
      <w:r w:rsidR="00AE1C7A" w:rsidRPr="00144DA2">
        <w:rPr>
          <w:sz w:val="24"/>
          <w:szCs w:val="24"/>
        </w:rPr>
        <w:t xml:space="preserve"> podmínky se řídí ustanoveními Všeobecných smluvních podmínek</w:t>
      </w:r>
      <w:r w:rsidR="00FF77DB" w:rsidRPr="00144DA2">
        <w:rPr>
          <w:sz w:val="24"/>
          <w:szCs w:val="24"/>
        </w:rPr>
        <w:t xml:space="preserve"> – viz příloha</w:t>
      </w:r>
      <w:r w:rsidR="00794680" w:rsidRPr="00144DA2">
        <w:rPr>
          <w:sz w:val="24"/>
          <w:szCs w:val="24"/>
        </w:rPr>
        <w:t xml:space="preserve"> </w:t>
      </w:r>
      <w:r w:rsidR="00FC14B6" w:rsidRPr="00144DA2">
        <w:rPr>
          <w:sz w:val="24"/>
          <w:szCs w:val="24"/>
        </w:rPr>
        <w:br/>
      </w:r>
      <w:r w:rsidR="00FF77DB" w:rsidRPr="00144DA2">
        <w:rPr>
          <w:sz w:val="24"/>
          <w:szCs w:val="24"/>
        </w:rPr>
        <w:t xml:space="preserve">č. </w:t>
      </w:r>
      <w:r w:rsidR="00E238AF" w:rsidRPr="00144DA2">
        <w:rPr>
          <w:sz w:val="24"/>
          <w:szCs w:val="24"/>
        </w:rPr>
        <w:t>3</w:t>
      </w:r>
      <w:r w:rsidR="00FF77DB" w:rsidRPr="00144DA2">
        <w:rPr>
          <w:sz w:val="24"/>
          <w:szCs w:val="24"/>
        </w:rPr>
        <w:t xml:space="preserve"> této smlouvy.</w:t>
      </w:r>
    </w:p>
    <w:p w14:paraId="08F8A052" w14:textId="77777777" w:rsidR="000D71D4" w:rsidRPr="00144DA2" w:rsidRDefault="000D71D4" w:rsidP="00144DA2">
      <w:pPr>
        <w:jc w:val="both"/>
        <w:rPr>
          <w:sz w:val="24"/>
          <w:szCs w:val="24"/>
        </w:rPr>
      </w:pPr>
    </w:p>
    <w:p w14:paraId="452B2C53" w14:textId="77777777" w:rsidR="008529B5" w:rsidRPr="00144DA2" w:rsidRDefault="008529B5" w:rsidP="00144DA2">
      <w:pPr>
        <w:keepNext/>
        <w:numPr>
          <w:ilvl w:val="2"/>
          <w:numId w:val="12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b/>
          <w:bCs/>
          <w:sz w:val="24"/>
          <w:szCs w:val="24"/>
        </w:rPr>
        <w:t>Smluvní pokuty</w:t>
      </w:r>
    </w:p>
    <w:p w14:paraId="24505162" w14:textId="77777777" w:rsidR="00DA669F" w:rsidRPr="00144DA2" w:rsidRDefault="00DA669F" w:rsidP="00144DA2">
      <w:pPr>
        <w:keepNext/>
        <w:ind w:left="360"/>
        <w:jc w:val="both"/>
        <w:rPr>
          <w:b/>
          <w:bCs/>
          <w:sz w:val="24"/>
          <w:szCs w:val="24"/>
        </w:rPr>
      </w:pPr>
    </w:p>
    <w:p w14:paraId="384EDF4A" w14:textId="7715232C" w:rsidR="008529B5" w:rsidRDefault="008529B5" w:rsidP="00144DA2">
      <w:pPr>
        <w:pStyle w:val="Zkladntext2"/>
        <w:ind w:left="709" w:hanging="709"/>
        <w:rPr>
          <w:color w:val="auto"/>
          <w:w w:val="100"/>
        </w:rPr>
      </w:pPr>
      <w:r w:rsidRPr="00144DA2">
        <w:rPr>
          <w:color w:val="auto"/>
          <w:w w:val="100"/>
        </w:rPr>
        <w:t>10.1</w:t>
      </w:r>
      <w:r w:rsidRPr="00144DA2">
        <w:rPr>
          <w:color w:val="auto"/>
          <w:w w:val="100"/>
        </w:rPr>
        <w:tab/>
        <w:t>Úprava smluvních pokut je obsažena v </w:t>
      </w:r>
      <w:r w:rsidR="00FF77DB" w:rsidRPr="00144DA2">
        <w:rPr>
          <w:color w:val="auto"/>
          <w:w w:val="100"/>
        </w:rPr>
        <w:t>kapitole</w:t>
      </w:r>
      <w:r w:rsidRPr="00144DA2">
        <w:rPr>
          <w:color w:val="auto"/>
          <w:w w:val="100"/>
        </w:rPr>
        <w:t xml:space="preserve"> 3. Všeobecných smluvních podmínek</w:t>
      </w:r>
      <w:r w:rsidR="002A5F0E" w:rsidRPr="00144DA2">
        <w:rPr>
          <w:color w:val="auto"/>
          <w:w w:val="100"/>
        </w:rPr>
        <w:t xml:space="preserve"> – viz příloha č. </w:t>
      </w:r>
      <w:r w:rsidR="00E238AF" w:rsidRPr="00144DA2">
        <w:rPr>
          <w:color w:val="auto"/>
          <w:w w:val="100"/>
        </w:rPr>
        <w:t>3</w:t>
      </w:r>
      <w:r w:rsidR="002A5F0E" w:rsidRPr="00144DA2">
        <w:rPr>
          <w:color w:val="auto"/>
          <w:w w:val="100"/>
        </w:rPr>
        <w:t xml:space="preserve"> této smlouvy</w:t>
      </w:r>
      <w:r w:rsidR="00DA669F" w:rsidRPr="00144DA2">
        <w:rPr>
          <w:color w:val="auto"/>
          <w:w w:val="100"/>
        </w:rPr>
        <w:t>.</w:t>
      </w:r>
    </w:p>
    <w:p w14:paraId="3BA37DDD" w14:textId="77777777" w:rsidR="009176BF" w:rsidRPr="00144DA2" w:rsidRDefault="009176BF" w:rsidP="007502A9">
      <w:pPr>
        <w:pStyle w:val="Zkladntext2"/>
        <w:rPr>
          <w:color w:val="auto"/>
          <w:w w:val="100"/>
        </w:rPr>
      </w:pPr>
    </w:p>
    <w:p w14:paraId="44D8E6AF" w14:textId="77777777" w:rsidR="00DA669F" w:rsidRPr="00144DA2" w:rsidRDefault="00DA669F" w:rsidP="00144DA2">
      <w:pPr>
        <w:jc w:val="both"/>
        <w:rPr>
          <w:sz w:val="24"/>
          <w:szCs w:val="24"/>
        </w:rPr>
      </w:pPr>
    </w:p>
    <w:p w14:paraId="5016A862" w14:textId="77777777" w:rsidR="00FC14B6" w:rsidRPr="00144DA2" w:rsidRDefault="00A555F8" w:rsidP="008C714B">
      <w:pPr>
        <w:numPr>
          <w:ilvl w:val="2"/>
          <w:numId w:val="12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b/>
          <w:bCs/>
          <w:sz w:val="24"/>
          <w:szCs w:val="24"/>
        </w:rPr>
        <w:t>Sistace, o</w:t>
      </w:r>
      <w:r w:rsidR="00D72510" w:rsidRPr="00144DA2">
        <w:rPr>
          <w:b/>
          <w:bCs/>
          <w:sz w:val="24"/>
          <w:szCs w:val="24"/>
        </w:rPr>
        <w:t xml:space="preserve">dstoupení od </w:t>
      </w:r>
      <w:r w:rsidR="008529B5" w:rsidRPr="00144DA2">
        <w:rPr>
          <w:b/>
          <w:bCs/>
          <w:sz w:val="24"/>
          <w:szCs w:val="24"/>
        </w:rPr>
        <w:t>smlouvy</w:t>
      </w:r>
    </w:p>
    <w:p w14:paraId="10468528" w14:textId="77777777" w:rsidR="00FC14B6" w:rsidRPr="00144DA2" w:rsidRDefault="00FC14B6" w:rsidP="00144DA2">
      <w:pPr>
        <w:ind w:left="2340"/>
        <w:jc w:val="both"/>
        <w:rPr>
          <w:b/>
          <w:bCs/>
          <w:sz w:val="24"/>
          <w:szCs w:val="24"/>
        </w:rPr>
      </w:pPr>
    </w:p>
    <w:p w14:paraId="7C6F02EE" w14:textId="38A5F533" w:rsidR="00FC14B6" w:rsidRDefault="00981737" w:rsidP="00144DA2">
      <w:pPr>
        <w:numPr>
          <w:ilvl w:val="1"/>
          <w:numId w:val="19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Zhotovitel bere na vědomí, že Objednatel má právo </w:t>
      </w:r>
      <w:r w:rsidR="00A555F8" w:rsidRPr="00144DA2">
        <w:rPr>
          <w:sz w:val="24"/>
          <w:szCs w:val="24"/>
        </w:rPr>
        <w:t xml:space="preserve">práce na </w:t>
      </w:r>
      <w:r w:rsidRPr="00144DA2">
        <w:rPr>
          <w:sz w:val="24"/>
          <w:szCs w:val="24"/>
        </w:rPr>
        <w:t>díl</w:t>
      </w:r>
      <w:r w:rsidR="00A555F8" w:rsidRPr="00144DA2">
        <w:rPr>
          <w:sz w:val="24"/>
          <w:szCs w:val="24"/>
        </w:rPr>
        <w:t>e</w:t>
      </w:r>
      <w:r w:rsidR="00540D2A" w:rsidRPr="00144DA2">
        <w:rPr>
          <w:sz w:val="24"/>
          <w:szCs w:val="24"/>
        </w:rPr>
        <w:t xml:space="preserve"> přerušit</w:t>
      </w:r>
      <w:r w:rsidRPr="00144DA2">
        <w:rPr>
          <w:sz w:val="24"/>
          <w:szCs w:val="24"/>
        </w:rPr>
        <w:t xml:space="preserve">, </w:t>
      </w:r>
      <w:r w:rsidR="00A555F8" w:rsidRPr="00144DA2">
        <w:rPr>
          <w:sz w:val="24"/>
          <w:szCs w:val="24"/>
        </w:rPr>
        <w:t>zejména</w:t>
      </w:r>
      <w:r w:rsidRPr="00144DA2">
        <w:rPr>
          <w:sz w:val="24"/>
          <w:szCs w:val="24"/>
        </w:rPr>
        <w:t xml:space="preserve"> v případě omezení zdrojů pro financování </w:t>
      </w:r>
      <w:r w:rsidR="00A555F8" w:rsidRPr="00144DA2">
        <w:rPr>
          <w:sz w:val="24"/>
          <w:szCs w:val="24"/>
        </w:rPr>
        <w:t xml:space="preserve">ucelené části </w:t>
      </w:r>
      <w:r w:rsidRPr="00144DA2">
        <w:rPr>
          <w:sz w:val="24"/>
          <w:szCs w:val="24"/>
        </w:rPr>
        <w:t>díla</w:t>
      </w:r>
      <w:r w:rsidR="00A555F8" w:rsidRPr="00144DA2">
        <w:rPr>
          <w:sz w:val="24"/>
          <w:szCs w:val="24"/>
        </w:rPr>
        <w:t>. V případě, že se účastníci v této souvislosti nedohodnou na podmínkách sistace (přerušení), je Objednatel oprávněn</w:t>
      </w:r>
      <w:r w:rsidR="00540D2A" w:rsidRPr="00144DA2">
        <w:rPr>
          <w:sz w:val="24"/>
          <w:szCs w:val="24"/>
        </w:rPr>
        <w:t xml:space="preserve"> od smlouvy odstoupit</w:t>
      </w:r>
      <w:r w:rsidRPr="00144DA2">
        <w:rPr>
          <w:sz w:val="24"/>
          <w:szCs w:val="24"/>
        </w:rPr>
        <w:t>. V</w:t>
      </w:r>
      <w:r w:rsidR="00D1338F" w:rsidRPr="00144DA2">
        <w:rPr>
          <w:sz w:val="24"/>
          <w:szCs w:val="24"/>
        </w:rPr>
        <w:t> </w:t>
      </w:r>
      <w:r w:rsidRPr="00144DA2">
        <w:rPr>
          <w:sz w:val="24"/>
          <w:szCs w:val="24"/>
        </w:rPr>
        <w:t>t</w:t>
      </w:r>
      <w:r w:rsidR="00A555F8" w:rsidRPr="00144DA2">
        <w:rPr>
          <w:sz w:val="24"/>
          <w:szCs w:val="24"/>
        </w:rPr>
        <w:t>akovém</w:t>
      </w:r>
      <w:r w:rsidR="00D1338F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 xml:space="preserve">případě Objednatel uhradí Zhotoviteli veškeré náklady, které </w:t>
      </w:r>
      <w:r w:rsidR="00D35CFC" w:rsidRPr="00144DA2">
        <w:rPr>
          <w:sz w:val="24"/>
          <w:szCs w:val="24"/>
        </w:rPr>
        <w:t xml:space="preserve">již </w:t>
      </w:r>
      <w:r w:rsidRPr="00144DA2">
        <w:rPr>
          <w:sz w:val="24"/>
          <w:szCs w:val="24"/>
        </w:rPr>
        <w:t xml:space="preserve">Zhotovitel prokazatelně na přípravu a provádění </w:t>
      </w:r>
      <w:r w:rsidR="00F00EC7" w:rsidRPr="00144DA2">
        <w:rPr>
          <w:sz w:val="24"/>
          <w:szCs w:val="24"/>
        </w:rPr>
        <w:t>díla vynaložil</w:t>
      </w:r>
      <w:r w:rsidR="00A555F8" w:rsidRPr="00144DA2">
        <w:rPr>
          <w:sz w:val="24"/>
          <w:szCs w:val="24"/>
        </w:rPr>
        <w:t>, nepřísluší mu však nárok na náhradu ušlého zisku</w:t>
      </w:r>
      <w:r w:rsidR="00540D2A" w:rsidRPr="00144DA2">
        <w:rPr>
          <w:sz w:val="24"/>
          <w:szCs w:val="24"/>
        </w:rPr>
        <w:t xml:space="preserve"> z plnění celého díla</w:t>
      </w:r>
      <w:r w:rsidR="00D35CFC" w:rsidRPr="00144DA2">
        <w:rPr>
          <w:sz w:val="24"/>
          <w:szCs w:val="24"/>
        </w:rPr>
        <w:t>.</w:t>
      </w:r>
      <w:r w:rsidR="00F00EC7" w:rsidRPr="00144DA2">
        <w:rPr>
          <w:sz w:val="24"/>
          <w:szCs w:val="24"/>
        </w:rPr>
        <w:t xml:space="preserve"> </w:t>
      </w:r>
    </w:p>
    <w:p w14:paraId="51BC8236" w14:textId="6291A9AF" w:rsidR="00574494" w:rsidRPr="00144DA2" w:rsidRDefault="00574494" w:rsidP="00574494">
      <w:pPr>
        <w:ind w:left="709"/>
        <w:jc w:val="both"/>
        <w:rPr>
          <w:sz w:val="24"/>
          <w:szCs w:val="24"/>
        </w:rPr>
      </w:pPr>
      <w:r w:rsidRPr="00574494">
        <w:rPr>
          <w:sz w:val="24"/>
          <w:szCs w:val="24"/>
        </w:rPr>
        <w:t xml:space="preserve">Objednatel je dále oprávněn od této smlouvy odstoupit v případě, že rozhodnutím poskytovatele dotace dojde k odebrání či krácení podpory na realizaci </w:t>
      </w:r>
      <w:r w:rsidR="004D63C5">
        <w:rPr>
          <w:sz w:val="24"/>
          <w:szCs w:val="24"/>
        </w:rPr>
        <w:t>díla</w:t>
      </w:r>
      <w:r w:rsidRPr="00574494">
        <w:rPr>
          <w:sz w:val="24"/>
          <w:szCs w:val="24"/>
        </w:rPr>
        <w:t>. V těchto případech má zhotovitel nárok na zaplacení poměrné části ceny díla odpovídající rozsahu řádně provedeného díla.</w:t>
      </w:r>
    </w:p>
    <w:p w14:paraId="49D05587" w14:textId="77777777" w:rsidR="009B3381" w:rsidRPr="00144DA2" w:rsidRDefault="009B3381" w:rsidP="00144DA2">
      <w:pPr>
        <w:ind w:left="709"/>
        <w:jc w:val="both"/>
        <w:rPr>
          <w:b/>
          <w:bCs/>
          <w:sz w:val="24"/>
          <w:szCs w:val="24"/>
        </w:rPr>
      </w:pPr>
    </w:p>
    <w:p w14:paraId="586DF9A1" w14:textId="77777777" w:rsidR="00D1338F" w:rsidRPr="00144DA2" w:rsidRDefault="008529B5" w:rsidP="00144DA2">
      <w:pPr>
        <w:numPr>
          <w:ilvl w:val="1"/>
          <w:numId w:val="19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sz w:val="24"/>
          <w:szCs w:val="24"/>
        </w:rPr>
        <w:t>Režim odstoupení</w:t>
      </w:r>
      <w:r w:rsidR="00D72510" w:rsidRPr="00144DA2">
        <w:rPr>
          <w:sz w:val="24"/>
          <w:szCs w:val="24"/>
        </w:rPr>
        <w:t xml:space="preserve"> od smlouvy je</w:t>
      </w:r>
      <w:r w:rsidR="00981737" w:rsidRPr="00144DA2">
        <w:rPr>
          <w:sz w:val="24"/>
          <w:szCs w:val="24"/>
        </w:rPr>
        <w:t xml:space="preserve"> dále</w:t>
      </w:r>
      <w:r w:rsidR="00D72510" w:rsidRPr="00144DA2">
        <w:rPr>
          <w:sz w:val="24"/>
          <w:szCs w:val="24"/>
        </w:rPr>
        <w:t xml:space="preserve"> upraven </w:t>
      </w:r>
      <w:r w:rsidR="00FF77DB" w:rsidRPr="00144DA2">
        <w:rPr>
          <w:sz w:val="24"/>
          <w:szCs w:val="24"/>
        </w:rPr>
        <w:t>kapitolou</w:t>
      </w:r>
      <w:r w:rsidR="00D72510" w:rsidRPr="00144DA2">
        <w:rPr>
          <w:sz w:val="24"/>
          <w:szCs w:val="24"/>
        </w:rPr>
        <w:t xml:space="preserve"> 7. V</w:t>
      </w:r>
      <w:r w:rsidRPr="00144DA2">
        <w:rPr>
          <w:sz w:val="24"/>
          <w:szCs w:val="24"/>
        </w:rPr>
        <w:t>šeobecných smluvních</w:t>
      </w:r>
      <w:r w:rsidR="00D1338F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podmínek</w:t>
      </w:r>
      <w:r w:rsidR="00DA669F" w:rsidRPr="00144DA2">
        <w:rPr>
          <w:sz w:val="24"/>
          <w:szCs w:val="24"/>
        </w:rPr>
        <w:t xml:space="preserve"> (viz příloha č. </w:t>
      </w:r>
      <w:r w:rsidR="00E238AF" w:rsidRPr="00144DA2">
        <w:rPr>
          <w:sz w:val="24"/>
          <w:szCs w:val="24"/>
        </w:rPr>
        <w:t>3</w:t>
      </w:r>
      <w:r w:rsidR="00DA669F" w:rsidRPr="00144DA2">
        <w:rPr>
          <w:sz w:val="24"/>
          <w:szCs w:val="24"/>
        </w:rPr>
        <w:t xml:space="preserve"> této smlouvy)</w:t>
      </w:r>
      <w:r w:rsidRPr="00144DA2">
        <w:rPr>
          <w:sz w:val="24"/>
          <w:szCs w:val="24"/>
        </w:rPr>
        <w:t xml:space="preserve"> a příslušnými ustanoveními </w:t>
      </w:r>
      <w:r w:rsidR="00E4249C" w:rsidRPr="00144DA2">
        <w:rPr>
          <w:sz w:val="24"/>
          <w:szCs w:val="24"/>
        </w:rPr>
        <w:t xml:space="preserve">občanského </w:t>
      </w:r>
      <w:r w:rsidRPr="00144DA2">
        <w:rPr>
          <w:sz w:val="24"/>
          <w:szCs w:val="24"/>
        </w:rPr>
        <w:t>zákoníku v platném znění.</w:t>
      </w:r>
    </w:p>
    <w:p w14:paraId="0E0E6A4F" w14:textId="77777777" w:rsidR="008F3716" w:rsidRPr="00144DA2" w:rsidRDefault="008F3716" w:rsidP="00144DA2">
      <w:pPr>
        <w:jc w:val="both"/>
        <w:rPr>
          <w:sz w:val="24"/>
          <w:szCs w:val="24"/>
        </w:rPr>
      </w:pPr>
    </w:p>
    <w:p w14:paraId="5A1123DA" w14:textId="77777777" w:rsidR="00FC14B6" w:rsidRPr="00144DA2" w:rsidRDefault="00D72510" w:rsidP="008C714B">
      <w:pPr>
        <w:keepNext/>
        <w:numPr>
          <w:ilvl w:val="2"/>
          <w:numId w:val="12"/>
        </w:numPr>
        <w:ind w:left="709" w:hanging="709"/>
        <w:jc w:val="both"/>
        <w:rPr>
          <w:b/>
          <w:bCs/>
          <w:sz w:val="24"/>
          <w:szCs w:val="24"/>
        </w:rPr>
      </w:pPr>
      <w:r w:rsidRPr="00144DA2">
        <w:rPr>
          <w:b/>
          <w:bCs/>
          <w:sz w:val="24"/>
          <w:szCs w:val="24"/>
        </w:rPr>
        <w:t>Závěrečná</w:t>
      </w:r>
      <w:r w:rsidR="008529B5" w:rsidRPr="00144DA2">
        <w:rPr>
          <w:b/>
          <w:bCs/>
          <w:sz w:val="24"/>
          <w:szCs w:val="24"/>
        </w:rPr>
        <w:t xml:space="preserve"> ustanovení</w:t>
      </w:r>
    </w:p>
    <w:p w14:paraId="5E994327" w14:textId="77777777" w:rsidR="00DA7259" w:rsidRPr="00144DA2" w:rsidRDefault="00DA7259" w:rsidP="00144DA2">
      <w:pPr>
        <w:ind w:left="2340"/>
        <w:jc w:val="both"/>
        <w:rPr>
          <w:b/>
          <w:bCs/>
          <w:sz w:val="24"/>
          <w:szCs w:val="24"/>
        </w:rPr>
      </w:pPr>
    </w:p>
    <w:p w14:paraId="38B20AA8" w14:textId="07D38D40" w:rsidR="00DA7259" w:rsidRPr="00144DA2" w:rsidRDefault="00D72510" w:rsidP="00144DA2">
      <w:pPr>
        <w:numPr>
          <w:ilvl w:val="1"/>
          <w:numId w:val="20"/>
        </w:numPr>
        <w:ind w:left="709" w:hanging="709"/>
        <w:jc w:val="both"/>
        <w:rPr>
          <w:bCs/>
          <w:sz w:val="24"/>
          <w:szCs w:val="24"/>
        </w:rPr>
      </w:pPr>
      <w:r w:rsidRPr="00144DA2">
        <w:rPr>
          <w:sz w:val="24"/>
          <w:szCs w:val="24"/>
        </w:rPr>
        <w:t xml:space="preserve">Další </w:t>
      </w:r>
      <w:r w:rsidR="00DA669F" w:rsidRPr="00144DA2">
        <w:rPr>
          <w:sz w:val="24"/>
          <w:szCs w:val="24"/>
        </w:rPr>
        <w:t xml:space="preserve">práva a povinnosti smluvních stran touto </w:t>
      </w:r>
      <w:r w:rsidR="008529B5" w:rsidRPr="00144DA2">
        <w:rPr>
          <w:sz w:val="24"/>
          <w:szCs w:val="24"/>
        </w:rPr>
        <w:t>smlouvou</w:t>
      </w:r>
      <w:r w:rsidR="00DA669F" w:rsidRPr="00144DA2">
        <w:rPr>
          <w:sz w:val="24"/>
          <w:szCs w:val="24"/>
        </w:rPr>
        <w:t xml:space="preserve"> neupravené, se </w:t>
      </w:r>
      <w:r w:rsidR="008529B5" w:rsidRPr="00144DA2">
        <w:rPr>
          <w:sz w:val="24"/>
          <w:szCs w:val="24"/>
        </w:rPr>
        <w:t xml:space="preserve">řídí ustanoveními Všeobecných smluvních </w:t>
      </w:r>
      <w:proofErr w:type="gramStart"/>
      <w:r w:rsidR="008529B5" w:rsidRPr="00144DA2">
        <w:rPr>
          <w:sz w:val="24"/>
          <w:szCs w:val="24"/>
        </w:rPr>
        <w:t>podmínek</w:t>
      </w:r>
      <w:r w:rsidR="00DA669F" w:rsidRPr="00144DA2">
        <w:rPr>
          <w:sz w:val="24"/>
          <w:szCs w:val="24"/>
        </w:rPr>
        <w:t xml:space="preserve"> - viz</w:t>
      </w:r>
      <w:proofErr w:type="gramEnd"/>
      <w:r w:rsidR="00DA669F" w:rsidRPr="00144DA2">
        <w:rPr>
          <w:sz w:val="24"/>
          <w:szCs w:val="24"/>
        </w:rPr>
        <w:t xml:space="preserve"> příloha č. </w:t>
      </w:r>
      <w:r w:rsidR="00E238AF" w:rsidRPr="00144DA2">
        <w:rPr>
          <w:sz w:val="24"/>
          <w:szCs w:val="24"/>
        </w:rPr>
        <w:t>3</w:t>
      </w:r>
      <w:r w:rsidR="00DA669F" w:rsidRPr="00144DA2">
        <w:rPr>
          <w:sz w:val="24"/>
          <w:szCs w:val="24"/>
        </w:rPr>
        <w:t xml:space="preserve"> této smlouvy</w:t>
      </w:r>
      <w:r w:rsidR="008529B5" w:rsidRPr="00144DA2">
        <w:rPr>
          <w:sz w:val="24"/>
          <w:szCs w:val="24"/>
        </w:rPr>
        <w:t>.</w:t>
      </w:r>
      <w:r w:rsidR="003B6C8F">
        <w:rPr>
          <w:sz w:val="24"/>
          <w:szCs w:val="24"/>
        </w:rPr>
        <w:t xml:space="preserve"> V případě </w:t>
      </w:r>
      <w:r w:rsidR="00B36AC5">
        <w:rPr>
          <w:sz w:val="24"/>
          <w:szCs w:val="24"/>
        </w:rPr>
        <w:t>rozporů</w:t>
      </w:r>
      <w:r w:rsidR="000A7E3F">
        <w:rPr>
          <w:sz w:val="24"/>
          <w:szCs w:val="24"/>
        </w:rPr>
        <w:t xml:space="preserve"> či odlišností mezi</w:t>
      </w:r>
      <w:r w:rsidR="003B6C8F">
        <w:rPr>
          <w:sz w:val="24"/>
          <w:szCs w:val="24"/>
        </w:rPr>
        <w:t xml:space="preserve"> smlouv</w:t>
      </w:r>
      <w:r w:rsidR="000A7E3F">
        <w:rPr>
          <w:sz w:val="24"/>
          <w:szCs w:val="24"/>
        </w:rPr>
        <w:t>ou</w:t>
      </w:r>
      <w:r w:rsidR="003B6C8F">
        <w:rPr>
          <w:sz w:val="24"/>
          <w:szCs w:val="24"/>
        </w:rPr>
        <w:t xml:space="preserve"> a Všeobecn</w:t>
      </w:r>
      <w:r w:rsidR="000A7E3F">
        <w:rPr>
          <w:sz w:val="24"/>
          <w:szCs w:val="24"/>
        </w:rPr>
        <w:t>ými</w:t>
      </w:r>
      <w:r w:rsidR="003B6C8F">
        <w:rPr>
          <w:sz w:val="24"/>
          <w:szCs w:val="24"/>
        </w:rPr>
        <w:t xml:space="preserve"> smluvní</w:t>
      </w:r>
      <w:r w:rsidR="000A7E3F">
        <w:rPr>
          <w:sz w:val="24"/>
          <w:szCs w:val="24"/>
        </w:rPr>
        <w:t>mi</w:t>
      </w:r>
      <w:r w:rsidR="003B6C8F">
        <w:rPr>
          <w:sz w:val="24"/>
          <w:szCs w:val="24"/>
        </w:rPr>
        <w:t xml:space="preserve"> podmín</w:t>
      </w:r>
      <w:r w:rsidR="000A7E3F">
        <w:rPr>
          <w:sz w:val="24"/>
          <w:szCs w:val="24"/>
        </w:rPr>
        <w:t>kami</w:t>
      </w:r>
      <w:r w:rsidR="003B6C8F">
        <w:rPr>
          <w:sz w:val="24"/>
          <w:szCs w:val="24"/>
        </w:rPr>
        <w:t xml:space="preserve"> se použijí ustanovení této smlouvy.</w:t>
      </w:r>
    </w:p>
    <w:p w14:paraId="214FA08E" w14:textId="77777777" w:rsidR="00DA7259" w:rsidRPr="00144DA2" w:rsidRDefault="00DA7259" w:rsidP="00144DA2">
      <w:pPr>
        <w:ind w:left="709"/>
        <w:jc w:val="both"/>
        <w:rPr>
          <w:bCs/>
          <w:sz w:val="24"/>
          <w:szCs w:val="24"/>
        </w:rPr>
      </w:pPr>
    </w:p>
    <w:p w14:paraId="06CF330B" w14:textId="77777777" w:rsidR="00DA7259" w:rsidRPr="00144DA2" w:rsidRDefault="008529B5" w:rsidP="00144DA2">
      <w:pPr>
        <w:numPr>
          <w:ilvl w:val="1"/>
          <w:numId w:val="20"/>
        </w:numPr>
        <w:ind w:left="709" w:hanging="709"/>
        <w:jc w:val="both"/>
        <w:rPr>
          <w:bCs/>
          <w:sz w:val="24"/>
          <w:szCs w:val="24"/>
        </w:rPr>
      </w:pPr>
      <w:r w:rsidRPr="00144DA2">
        <w:rPr>
          <w:sz w:val="24"/>
          <w:szCs w:val="24"/>
        </w:rPr>
        <w:t>Smluvní strany se dohodly, že tato smlouva a veškeré údaje a dokumenty poskytnuté</w:t>
      </w:r>
      <w:r w:rsidRPr="00144DA2">
        <w:rPr>
          <w:sz w:val="24"/>
          <w:szCs w:val="24"/>
        </w:rPr>
        <w:br/>
        <w:t xml:space="preserve">jednou stranou straně druhé v souvislosti s uzavíráním této smlouvy či plněním závazků </w:t>
      </w:r>
      <w:r w:rsidR="00DA669F" w:rsidRPr="00144DA2">
        <w:rPr>
          <w:sz w:val="24"/>
          <w:szCs w:val="24"/>
        </w:rPr>
        <w:br/>
      </w:r>
      <w:r w:rsidRPr="00144DA2">
        <w:rPr>
          <w:sz w:val="24"/>
          <w:szCs w:val="24"/>
        </w:rPr>
        <w:t xml:space="preserve">z této smlouvy plynoucích jsou považovány za obchodní tajemství dle ustanovení § </w:t>
      </w:r>
      <w:proofErr w:type="gramStart"/>
      <w:r w:rsidR="00071263" w:rsidRPr="00144DA2">
        <w:rPr>
          <w:sz w:val="24"/>
          <w:szCs w:val="24"/>
        </w:rPr>
        <w:t>504</w:t>
      </w:r>
      <w:r w:rsidRPr="00144DA2">
        <w:rPr>
          <w:sz w:val="24"/>
          <w:szCs w:val="24"/>
        </w:rPr>
        <w:t xml:space="preserve">  </w:t>
      </w:r>
      <w:r w:rsidR="00071263" w:rsidRPr="00144DA2">
        <w:rPr>
          <w:sz w:val="24"/>
          <w:szCs w:val="24"/>
        </w:rPr>
        <w:t>občanského</w:t>
      </w:r>
      <w:proofErr w:type="gramEnd"/>
      <w:r w:rsidRPr="00144DA2">
        <w:rPr>
          <w:sz w:val="24"/>
          <w:szCs w:val="24"/>
        </w:rPr>
        <w:t xml:space="preserve"> zákoníku a nesmějí být zveřejněny ani jinak užity bez souhlasu druhé smluvní strany.</w:t>
      </w:r>
    </w:p>
    <w:p w14:paraId="55E5DD19" w14:textId="77777777" w:rsidR="00DA7259" w:rsidRPr="00144DA2" w:rsidRDefault="00DA7259" w:rsidP="00144DA2">
      <w:pPr>
        <w:pStyle w:val="Odstavecseseznamem"/>
        <w:rPr>
          <w:sz w:val="24"/>
          <w:szCs w:val="24"/>
        </w:rPr>
      </w:pPr>
    </w:p>
    <w:p w14:paraId="6E5FF972" w14:textId="77777777" w:rsidR="00DA7259" w:rsidRPr="00144DA2" w:rsidRDefault="001357FD" w:rsidP="00144DA2">
      <w:pPr>
        <w:numPr>
          <w:ilvl w:val="1"/>
          <w:numId w:val="20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Veš</w:t>
      </w:r>
      <w:r w:rsidR="004501E2" w:rsidRPr="00144DA2">
        <w:rPr>
          <w:sz w:val="24"/>
          <w:szCs w:val="24"/>
        </w:rPr>
        <w:t>k</w:t>
      </w:r>
      <w:r w:rsidRPr="00144DA2">
        <w:rPr>
          <w:sz w:val="24"/>
          <w:szCs w:val="24"/>
        </w:rPr>
        <w:t>eré</w:t>
      </w:r>
      <w:r w:rsidR="008529B5" w:rsidRPr="00144DA2">
        <w:rPr>
          <w:sz w:val="24"/>
          <w:szCs w:val="24"/>
        </w:rPr>
        <w:t xml:space="preserve"> majetkové spory, které vzniknou z této smlouvy, budou nejprve urovnány</w:t>
      </w:r>
      <w:r w:rsidR="008529B5" w:rsidRPr="00144DA2">
        <w:rPr>
          <w:sz w:val="24"/>
          <w:szCs w:val="24"/>
        </w:rPr>
        <w:br/>
        <w:t xml:space="preserve">smírným jednáním mezi smluvními stranami. Jestliže smluvní strany touto cestou do 30 dnů ode dne, kdy některá ze smluvních stran vyzvala druhou stranu ke smírnému řešení sporu, nedospějí k dohodě o vyřešení sporu, budou sporné záležitosti </w:t>
      </w:r>
      <w:r w:rsidRPr="00144DA2">
        <w:rPr>
          <w:sz w:val="24"/>
          <w:szCs w:val="24"/>
        </w:rPr>
        <w:t xml:space="preserve">rozhodovány soudy. </w:t>
      </w:r>
    </w:p>
    <w:p w14:paraId="72F183CC" w14:textId="09279A22" w:rsidR="004501E2" w:rsidRPr="00144DA2" w:rsidRDefault="004501E2" w:rsidP="00144DA2">
      <w:pPr>
        <w:ind w:left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Smluvní strany sjednávají, že soudy České republiky mají pravomoc a jsou příslušné k projednání a rozhodnutí všech sporů vzniklých z této smlouvy nebo v souvislosti s ní (nebo z jakýchkoli mimosmluvních závazkových vztahů vzniklých v souvislosti s touto smlouvou, a to v maximálním rozsahu dovoleném právními předpisy). Ze soudů České republiky je místně příslušný ten soud, v jehož obvodu leží sídlo Objednatele. Smluvní strany konstatují, že věcná příslušnost soudu se určí podle právních předpisů České republiky.</w:t>
      </w:r>
    </w:p>
    <w:p w14:paraId="365A0CD7" w14:textId="77777777" w:rsidR="004501E2" w:rsidRPr="00144DA2" w:rsidRDefault="004501E2" w:rsidP="00144DA2">
      <w:pPr>
        <w:ind w:left="709"/>
        <w:jc w:val="both"/>
        <w:rPr>
          <w:bCs/>
          <w:sz w:val="24"/>
          <w:szCs w:val="24"/>
        </w:rPr>
      </w:pPr>
      <w:r w:rsidRPr="00144DA2">
        <w:rPr>
          <w:sz w:val="24"/>
          <w:szCs w:val="24"/>
        </w:rPr>
        <w:t>Bez ohledu na jakýkoli spor nebo zahájení soudního řízení, pokud ke sporu nebo k zahájení soudního řízení dojde, je Zhotovitel povinen nadále v plném rozsahu pokračovat v plnění smluvních povinností v souladu s touto smlouvou.</w:t>
      </w:r>
    </w:p>
    <w:p w14:paraId="37AB64F4" w14:textId="77777777" w:rsidR="001357FD" w:rsidRPr="00144DA2" w:rsidRDefault="001357FD" w:rsidP="00144DA2">
      <w:pPr>
        <w:jc w:val="both"/>
        <w:rPr>
          <w:sz w:val="24"/>
          <w:szCs w:val="24"/>
        </w:rPr>
      </w:pPr>
    </w:p>
    <w:p w14:paraId="454CBE1B" w14:textId="77777777" w:rsidR="00DA7259" w:rsidRPr="00144DA2" w:rsidRDefault="008529B5" w:rsidP="00144DA2">
      <w:pPr>
        <w:numPr>
          <w:ilvl w:val="1"/>
          <w:numId w:val="20"/>
        </w:numPr>
        <w:ind w:left="709" w:hanging="709"/>
        <w:jc w:val="both"/>
        <w:rPr>
          <w:bCs/>
          <w:sz w:val="24"/>
          <w:szCs w:val="24"/>
        </w:rPr>
      </w:pPr>
      <w:r w:rsidRPr="00144DA2">
        <w:rPr>
          <w:sz w:val="24"/>
          <w:szCs w:val="24"/>
        </w:rPr>
        <w:t xml:space="preserve">Bude-li splnění celého nebo části </w:t>
      </w:r>
      <w:r w:rsidR="00DA669F" w:rsidRPr="00144DA2">
        <w:rPr>
          <w:sz w:val="24"/>
          <w:szCs w:val="24"/>
        </w:rPr>
        <w:t xml:space="preserve">smluvního </w:t>
      </w:r>
      <w:r w:rsidRPr="00144DA2">
        <w:rPr>
          <w:sz w:val="24"/>
          <w:szCs w:val="24"/>
        </w:rPr>
        <w:t>závazku kterékoliv strany znemožněno nebo</w:t>
      </w:r>
      <w:r w:rsidR="00DA669F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zpožděno z důvodu okolností vyšší moci, za které se považují takové okolnosti, které</w:t>
      </w:r>
      <w:r w:rsidR="00DA669F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 xml:space="preserve">nastaly po vzniku </w:t>
      </w:r>
      <w:r w:rsidR="00DA669F" w:rsidRPr="00144DA2">
        <w:rPr>
          <w:sz w:val="24"/>
          <w:szCs w:val="24"/>
        </w:rPr>
        <w:t xml:space="preserve">smluvního </w:t>
      </w:r>
      <w:r w:rsidRPr="00144DA2">
        <w:rPr>
          <w:sz w:val="24"/>
          <w:szCs w:val="24"/>
        </w:rPr>
        <w:t>závazku nezávisle na vůli stran, mají mimořádnou povahu, jsou</w:t>
      </w:r>
      <w:r w:rsidR="00DA669F" w:rsidRPr="00144DA2">
        <w:rPr>
          <w:sz w:val="24"/>
          <w:szCs w:val="24"/>
        </w:rPr>
        <w:t xml:space="preserve"> </w:t>
      </w:r>
      <w:r w:rsidRPr="00144DA2">
        <w:rPr>
          <w:sz w:val="24"/>
          <w:szCs w:val="24"/>
        </w:rPr>
        <w:t>neodvratitelné, nepředvídatelné a brání objektivně plnění povinností (např. válečný stav, občan</w:t>
      </w:r>
      <w:r w:rsidR="00DA669F" w:rsidRPr="00144DA2">
        <w:rPr>
          <w:sz w:val="24"/>
          <w:szCs w:val="24"/>
        </w:rPr>
        <w:t xml:space="preserve">ské nepokoje, požár, záplavy, </w:t>
      </w:r>
      <w:r w:rsidRPr="00144DA2">
        <w:rPr>
          <w:sz w:val="24"/>
          <w:szCs w:val="24"/>
        </w:rPr>
        <w:t xml:space="preserve">epidemie, karanténní opatření), je dotčená strana povinna neprodleně informovat druhou smluvní stranu o povaze, počátku a konci události vyšší moci, která brání plnění dle této </w:t>
      </w:r>
      <w:r w:rsidR="00DA669F" w:rsidRPr="00144DA2">
        <w:rPr>
          <w:sz w:val="24"/>
          <w:szCs w:val="24"/>
        </w:rPr>
        <w:t>smlouvy</w:t>
      </w:r>
      <w:r w:rsidRPr="00144DA2">
        <w:rPr>
          <w:sz w:val="24"/>
          <w:szCs w:val="24"/>
        </w:rPr>
        <w:t xml:space="preserve">. Termín plnění bude v tomto případě prodloužen o dobu dohodnutou </w:t>
      </w:r>
      <w:r w:rsidR="00411646" w:rsidRPr="00144DA2">
        <w:rPr>
          <w:sz w:val="24"/>
          <w:szCs w:val="24"/>
        </w:rPr>
        <w:t xml:space="preserve">smluvními </w:t>
      </w:r>
      <w:r w:rsidRPr="00144DA2">
        <w:rPr>
          <w:sz w:val="24"/>
          <w:szCs w:val="24"/>
        </w:rPr>
        <w:t xml:space="preserve">stranami, přičemž tato doba nebude kratší než doba trvání vyšší moci, pokud se </w:t>
      </w:r>
      <w:r w:rsidR="00411646" w:rsidRPr="00144DA2">
        <w:rPr>
          <w:sz w:val="24"/>
          <w:szCs w:val="24"/>
        </w:rPr>
        <w:t xml:space="preserve">smluvní </w:t>
      </w:r>
      <w:r w:rsidRPr="00144DA2">
        <w:rPr>
          <w:sz w:val="24"/>
          <w:szCs w:val="24"/>
        </w:rPr>
        <w:t>strany nedohodnou jinak.</w:t>
      </w:r>
      <w:r w:rsidR="00DA7259" w:rsidRPr="00144DA2">
        <w:rPr>
          <w:bCs/>
          <w:sz w:val="24"/>
          <w:szCs w:val="24"/>
        </w:rPr>
        <w:t xml:space="preserve"> </w:t>
      </w:r>
      <w:r w:rsidRPr="00144DA2">
        <w:rPr>
          <w:sz w:val="24"/>
          <w:szCs w:val="24"/>
        </w:rPr>
        <w:t>Odpovědnost</w:t>
      </w:r>
      <w:r w:rsidR="00411646" w:rsidRPr="00144DA2">
        <w:rPr>
          <w:sz w:val="24"/>
          <w:szCs w:val="24"/>
        </w:rPr>
        <w:t xml:space="preserve"> smluvní</w:t>
      </w:r>
      <w:r w:rsidRPr="00144DA2">
        <w:rPr>
          <w:sz w:val="24"/>
          <w:szCs w:val="24"/>
        </w:rPr>
        <w:t xml:space="preserve"> strany však není vyloučena a termín plnění se neprodlužuje, pokud okolnosti vyšší moci nastaly až v době, kdy strana byla již v prodlení s plněním závazku dle této smlouvy.</w:t>
      </w:r>
    </w:p>
    <w:p w14:paraId="2C25E701" w14:textId="6D775858" w:rsidR="00DA7259" w:rsidRPr="00144DA2" w:rsidRDefault="00DA7259" w:rsidP="00144DA2">
      <w:pPr>
        <w:pStyle w:val="Odstavecseseznamem"/>
        <w:rPr>
          <w:bCs/>
          <w:sz w:val="24"/>
          <w:szCs w:val="24"/>
        </w:rPr>
      </w:pPr>
    </w:p>
    <w:p w14:paraId="16851597" w14:textId="7D6907FB" w:rsidR="00135109" w:rsidRPr="00144DA2" w:rsidRDefault="00D9203A" w:rsidP="00144DA2">
      <w:pPr>
        <w:numPr>
          <w:ilvl w:val="1"/>
          <w:numId w:val="20"/>
        </w:numPr>
        <w:ind w:left="709" w:hanging="709"/>
        <w:jc w:val="both"/>
        <w:rPr>
          <w:bCs/>
          <w:sz w:val="24"/>
          <w:szCs w:val="24"/>
        </w:rPr>
      </w:pPr>
      <w:r w:rsidRPr="00144DA2">
        <w:rPr>
          <w:sz w:val="24"/>
          <w:szCs w:val="24"/>
        </w:rPr>
        <w:t>Změny a doplňky k této smlouvě lze provést pouze formou písemných dodatků k této</w:t>
      </w:r>
      <w:r w:rsidRPr="00144DA2">
        <w:rPr>
          <w:sz w:val="24"/>
          <w:szCs w:val="24"/>
        </w:rPr>
        <w:br/>
        <w:t>smlouvě. Veškeré dodatky budou označeny pořadovými čísly vzestupně, zpracovány ve čtyřech vyhotoveních a podepsány osobami oprávněnými jednat ve věci této smlouvy na téže listině.</w:t>
      </w:r>
      <w:r w:rsidRPr="00144DA2">
        <w:rPr>
          <w:snapToGrid w:val="0"/>
          <w:szCs w:val="24"/>
        </w:rPr>
        <w:t xml:space="preserve"> </w:t>
      </w:r>
      <w:r w:rsidRPr="00144DA2">
        <w:rPr>
          <w:sz w:val="24"/>
          <w:szCs w:val="24"/>
        </w:rPr>
        <w:t xml:space="preserve">Smluvní strany tímto v souladu s ustanovením § 564 občanského zákoníku vylučují změnu této smlouvy v jiné než písemné formě a v této souvislosti ujednávají, že tuto smlouvu nelze měnit elektronickou formou ani jakýmkoliv jiným </w:t>
      </w:r>
      <w:proofErr w:type="gramStart"/>
      <w:r w:rsidRPr="00144DA2">
        <w:rPr>
          <w:sz w:val="24"/>
          <w:szCs w:val="24"/>
        </w:rPr>
        <w:t>způsobem,</w:t>
      </w:r>
      <w:proofErr w:type="gramEnd"/>
      <w:r w:rsidRPr="00144DA2">
        <w:rPr>
          <w:sz w:val="24"/>
          <w:szCs w:val="24"/>
        </w:rPr>
        <w:t xml:space="preserve"> než uzavřením písemného dodatku v listinné podobě s podpisy všech osob zúčastněných na této smlouvě na téže listině. Jakákoliv komunikace vedená v souvislosti s touto smlouvou ústně či elektronicky není návrhem či nabídkou na změnu této smlouvy nebo uzavření jakékoliv jiné smlouvy stran.</w:t>
      </w:r>
    </w:p>
    <w:p w14:paraId="53A9DE68" w14:textId="2D47ED3C" w:rsidR="00135109" w:rsidRPr="00144DA2" w:rsidRDefault="00135109" w:rsidP="00144DA2">
      <w:pPr>
        <w:pStyle w:val="Odstavecseseznamem"/>
        <w:rPr>
          <w:bCs/>
          <w:sz w:val="24"/>
          <w:szCs w:val="24"/>
        </w:rPr>
      </w:pPr>
    </w:p>
    <w:p w14:paraId="62DAC042" w14:textId="77777777" w:rsidR="00A52A18" w:rsidRPr="00144DA2" w:rsidRDefault="00A52A18" w:rsidP="00144DA2">
      <w:pPr>
        <w:numPr>
          <w:ilvl w:val="1"/>
          <w:numId w:val="20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Smluvní strany se dohodly, že Objednatel je oprávněn převést práva a povinnosti z této smlouvy pro něj vyplývající na třetí osobu spadající do organizačního schématu Objednatele (tj. na osobu, se kterou tvoří koncern ve smyslu ustanovení § 79 zákona č. 90/2012 Sb., o obchodních korporacích a družstvech), a to včetně práv a povinnosti vyplývajících pro něj ze stavebního povolení a ostatních rozhodnutí a opatření orgánů státní správy a samosprávy nezbytných pro realizaci díla. Zhotovitel s převodem práv a povinností vyjadřuje svůj souhlas. Objednatel je povinen o převodu práv a povinností z této smlouvy informovat Zhotovitele alespoň 14 dnů předem. Převodem práv a povinností Objednatele na třetí subjekt zůstanou práva a povinnosti Zhotovitele (zejména doba plnění, cena, platební podmínky apod.) nedotčeny. Objednatel však za splnění závazků nabyvatele ručí.</w:t>
      </w:r>
    </w:p>
    <w:p w14:paraId="3B64E266" w14:textId="284E4776" w:rsidR="00A52A18" w:rsidRPr="00144DA2" w:rsidRDefault="00A52A18" w:rsidP="00144DA2">
      <w:pPr>
        <w:pStyle w:val="Odstavecseseznamem"/>
        <w:rPr>
          <w:bCs/>
          <w:sz w:val="24"/>
          <w:szCs w:val="24"/>
        </w:rPr>
      </w:pPr>
    </w:p>
    <w:p w14:paraId="5E183CA0" w14:textId="77777777" w:rsidR="00A52A18" w:rsidRPr="00144DA2" w:rsidRDefault="00A52A18" w:rsidP="00144DA2">
      <w:pPr>
        <w:pStyle w:val="Odstavecseseznamem"/>
        <w:rPr>
          <w:bCs/>
          <w:sz w:val="24"/>
          <w:szCs w:val="24"/>
        </w:rPr>
      </w:pPr>
    </w:p>
    <w:p w14:paraId="451BD8FF" w14:textId="77777777" w:rsidR="004501E2" w:rsidRPr="00144DA2" w:rsidRDefault="004501E2" w:rsidP="00144DA2">
      <w:pPr>
        <w:numPr>
          <w:ilvl w:val="1"/>
          <w:numId w:val="20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Zhotovitel podpisem této smlouvy přebírá na sebe nebezpečí změny okolností ve smyslu ustanovení § 1765 Občanského zákoníku.</w:t>
      </w:r>
    </w:p>
    <w:p w14:paraId="58607AFD" w14:textId="77777777" w:rsidR="004501E2" w:rsidRPr="00144DA2" w:rsidRDefault="004501E2" w:rsidP="00144DA2">
      <w:pPr>
        <w:pStyle w:val="Odstavecseseznamem"/>
        <w:rPr>
          <w:sz w:val="24"/>
          <w:szCs w:val="24"/>
        </w:rPr>
      </w:pPr>
    </w:p>
    <w:p w14:paraId="085B1946" w14:textId="77777777" w:rsidR="004501E2" w:rsidRPr="00144DA2" w:rsidRDefault="004501E2" w:rsidP="00144DA2">
      <w:pPr>
        <w:numPr>
          <w:ilvl w:val="1"/>
          <w:numId w:val="20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V souladu s § 630 odst. 1 Občanského zákoníku smluvní strany sjednávají, že práva Objednatele z této smlouvy či jejího porušení se promlčují ve lhůtě deseti (10) let ode dne, kdy právo mohlo být uplatněno poprvé.</w:t>
      </w:r>
    </w:p>
    <w:p w14:paraId="29E55258" w14:textId="77777777" w:rsidR="004501E2" w:rsidRPr="00144DA2" w:rsidRDefault="004501E2" w:rsidP="00144DA2">
      <w:pPr>
        <w:pStyle w:val="Odstavecseseznamem"/>
        <w:rPr>
          <w:sz w:val="24"/>
          <w:szCs w:val="24"/>
        </w:rPr>
      </w:pPr>
    </w:p>
    <w:p w14:paraId="5D94D17C" w14:textId="5BCAD199" w:rsidR="004501E2" w:rsidRPr="00144DA2" w:rsidRDefault="004501E2" w:rsidP="00144DA2">
      <w:pPr>
        <w:numPr>
          <w:ilvl w:val="1"/>
          <w:numId w:val="20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Smluvní strany pro vyloučení pochybností uvádějí, že tato smlouva nebyla uzavřena adhezním způsobem, a tudíž se pro vyloučení pochybností smluvní strany dohodly na vyloučení aplikace § 1799 a § 1800 Občanského zákoníku ve vztazích založených touto </w:t>
      </w:r>
      <w:r w:rsidR="00D9203A" w:rsidRPr="00144DA2">
        <w:rPr>
          <w:sz w:val="24"/>
          <w:szCs w:val="24"/>
        </w:rPr>
        <w:t>Smlouvou o dílo</w:t>
      </w:r>
      <w:r w:rsidRPr="00144DA2">
        <w:rPr>
          <w:sz w:val="24"/>
          <w:szCs w:val="24"/>
        </w:rPr>
        <w:t>.</w:t>
      </w:r>
    </w:p>
    <w:p w14:paraId="313561E2" w14:textId="77777777" w:rsidR="004501E2" w:rsidRPr="00144DA2" w:rsidRDefault="004501E2" w:rsidP="00144DA2">
      <w:pPr>
        <w:ind w:left="709"/>
        <w:jc w:val="both"/>
        <w:rPr>
          <w:sz w:val="24"/>
          <w:szCs w:val="24"/>
        </w:rPr>
      </w:pPr>
    </w:p>
    <w:p w14:paraId="67F8DACA" w14:textId="77777777" w:rsidR="004501E2" w:rsidRPr="00144DA2" w:rsidRDefault="004501E2" w:rsidP="00144DA2">
      <w:pPr>
        <w:numPr>
          <w:ilvl w:val="1"/>
          <w:numId w:val="20"/>
        </w:numPr>
        <w:ind w:left="709" w:hanging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Tato smlouva je uzavřena mezi podnikateli při jejich podnikání a na právní vztahy z ní vzniklé se ve smyslu § 1797 Občanského zákoníku nepoužijí ustanovení § 1793 a § 1796 Občanského zákoníku</w:t>
      </w:r>
    </w:p>
    <w:p w14:paraId="50EE605B" w14:textId="77777777" w:rsidR="004501E2" w:rsidRPr="00144DA2" w:rsidRDefault="004501E2" w:rsidP="00144DA2">
      <w:pPr>
        <w:jc w:val="both"/>
        <w:rPr>
          <w:sz w:val="24"/>
          <w:szCs w:val="24"/>
        </w:rPr>
      </w:pPr>
    </w:p>
    <w:p w14:paraId="63F36F41" w14:textId="77777777" w:rsidR="004501E2" w:rsidRPr="00144DA2" w:rsidRDefault="004501E2" w:rsidP="00144DA2">
      <w:pPr>
        <w:numPr>
          <w:ilvl w:val="1"/>
          <w:numId w:val="20"/>
        </w:numPr>
        <w:ind w:left="709" w:hanging="709"/>
        <w:jc w:val="both"/>
        <w:rPr>
          <w:bCs/>
          <w:sz w:val="24"/>
          <w:szCs w:val="24"/>
        </w:rPr>
      </w:pPr>
      <w:r w:rsidRPr="00144DA2">
        <w:rPr>
          <w:sz w:val="24"/>
          <w:szCs w:val="24"/>
        </w:rPr>
        <w:t>V případě rozporu mezi ustanoveními smlouvy o dílo a jejími přílohami mají přednost</w:t>
      </w:r>
      <w:r w:rsidRPr="00144DA2">
        <w:rPr>
          <w:sz w:val="24"/>
          <w:szCs w:val="24"/>
        </w:rPr>
        <w:br/>
        <w:t>ustanovení vlastní smlouvy. Při výkladu pojmů obsažených ve smlouvě o dílo a jejich přílohách rozhoduje význam těchto pojmů ve smlouvě o dílo.</w:t>
      </w:r>
    </w:p>
    <w:p w14:paraId="0CFFF58C" w14:textId="77777777" w:rsidR="004501E2" w:rsidRPr="00144DA2" w:rsidRDefault="004501E2" w:rsidP="00144DA2">
      <w:pPr>
        <w:pStyle w:val="Odstavecseseznamem"/>
        <w:rPr>
          <w:sz w:val="24"/>
          <w:szCs w:val="24"/>
        </w:rPr>
      </w:pPr>
    </w:p>
    <w:p w14:paraId="527BA2AC" w14:textId="77777777" w:rsidR="004501E2" w:rsidRPr="00144DA2" w:rsidRDefault="004501E2" w:rsidP="00144DA2">
      <w:pPr>
        <w:numPr>
          <w:ilvl w:val="1"/>
          <w:numId w:val="20"/>
        </w:numPr>
        <w:ind w:left="709" w:hanging="709"/>
        <w:jc w:val="both"/>
        <w:rPr>
          <w:bCs/>
          <w:sz w:val="24"/>
          <w:szCs w:val="24"/>
        </w:rPr>
      </w:pPr>
      <w:r w:rsidRPr="00144DA2">
        <w:rPr>
          <w:sz w:val="24"/>
          <w:szCs w:val="24"/>
        </w:rPr>
        <w:t>Tato smlouva je vyhotovena ve 4 stejnopisech, z nichž po dvou obdrží každá ze smluvních stran. Smluvní strany svými podpisy potvrzuji, že souhlasí s celým obsahem této smlouvy o dílo, včetně příloh.</w:t>
      </w:r>
    </w:p>
    <w:p w14:paraId="1C11CDE1" w14:textId="77777777" w:rsidR="00566DF0" w:rsidRPr="00144DA2" w:rsidRDefault="00566DF0" w:rsidP="00144DA2">
      <w:pPr>
        <w:jc w:val="both"/>
        <w:rPr>
          <w:sz w:val="24"/>
          <w:szCs w:val="24"/>
        </w:rPr>
      </w:pPr>
    </w:p>
    <w:p w14:paraId="13B3EDC6" w14:textId="78B571CF" w:rsidR="00ED066C" w:rsidRDefault="00ED066C" w:rsidP="00ED066C">
      <w:pPr>
        <w:ind w:left="709"/>
        <w:jc w:val="both"/>
        <w:rPr>
          <w:sz w:val="24"/>
          <w:szCs w:val="24"/>
        </w:rPr>
      </w:pPr>
      <w:bookmarkStart w:id="9" w:name="_Hlk87948768"/>
    </w:p>
    <w:p w14:paraId="7213E602" w14:textId="2D2E7167" w:rsidR="008529B5" w:rsidRPr="00144DA2" w:rsidRDefault="00313177" w:rsidP="00ED066C">
      <w:pPr>
        <w:ind w:firstLine="709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V</w:t>
      </w:r>
      <w:proofErr w:type="gramStart"/>
      <w:r w:rsidR="00CB1BCD" w:rsidRPr="00144DA2">
        <w:rPr>
          <w:sz w:val="24"/>
          <w:szCs w:val="24"/>
        </w:rPr>
        <w:t> </w:t>
      </w:r>
      <w:r w:rsidR="00891BCF" w:rsidRPr="00144DA2">
        <w:rPr>
          <w:sz w:val="24"/>
          <w:szCs w:val="24"/>
        </w:rPr>
        <w:t>…</w:t>
      </w:r>
      <w:r w:rsidR="009C5840" w:rsidRPr="00144DA2">
        <w:rPr>
          <w:sz w:val="24"/>
          <w:szCs w:val="24"/>
        </w:rPr>
        <w:t>.</w:t>
      </w:r>
      <w:proofErr w:type="gramEnd"/>
      <w:r w:rsidR="009C5840" w:rsidRPr="00144DA2">
        <w:rPr>
          <w:sz w:val="24"/>
          <w:szCs w:val="24"/>
        </w:rPr>
        <w:t>.</w:t>
      </w:r>
      <w:r w:rsidR="00891BCF" w:rsidRPr="00144DA2">
        <w:rPr>
          <w:sz w:val="24"/>
          <w:szCs w:val="24"/>
        </w:rPr>
        <w:t>…</w:t>
      </w:r>
      <w:r w:rsidR="004E59D5">
        <w:rPr>
          <w:sz w:val="24"/>
          <w:szCs w:val="24"/>
        </w:rPr>
        <w:t>……</w:t>
      </w:r>
      <w:r w:rsidR="00891BCF" w:rsidRPr="00144DA2">
        <w:rPr>
          <w:sz w:val="24"/>
          <w:szCs w:val="24"/>
        </w:rPr>
        <w:t>..</w:t>
      </w:r>
      <w:r w:rsidR="008C79F2" w:rsidRPr="00144DA2">
        <w:rPr>
          <w:sz w:val="24"/>
          <w:szCs w:val="24"/>
        </w:rPr>
        <w:t>,</w:t>
      </w:r>
      <w:r w:rsidR="008529B5" w:rsidRPr="00144DA2">
        <w:rPr>
          <w:sz w:val="24"/>
          <w:szCs w:val="24"/>
        </w:rPr>
        <w:t xml:space="preserve"> dne: </w:t>
      </w:r>
      <w:r w:rsidR="00CB1BCD" w:rsidRPr="00144DA2">
        <w:rPr>
          <w:sz w:val="24"/>
          <w:szCs w:val="24"/>
        </w:rPr>
        <w:t>………….20</w:t>
      </w:r>
      <w:r w:rsidR="00891BCF" w:rsidRPr="00144DA2">
        <w:rPr>
          <w:sz w:val="24"/>
          <w:szCs w:val="24"/>
        </w:rPr>
        <w:t>2</w:t>
      </w:r>
      <w:r w:rsidR="004A1BD8">
        <w:rPr>
          <w:sz w:val="24"/>
          <w:szCs w:val="24"/>
        </w:rPr>
        <w:t>4</w:t>
      </w:r>
      <w:r w:rsidR="008529B5" w:rsidRPr="00144DA2">
        <w:rPr>
          <w:sz w:val="24"/>
          <w:szCs w:val="24"/>
        </w:rPr>
        <w:t xml:space="preserve"> </w:t>
      </w:r>
      <w:r w:rsidR="008529B5" w:rsidRPr="00144DA2">
        <w:rPr>
          <w:sz w:val="24"/>
          <w:szCs w:val="24"/>
        </w:rPr>
        <w:tab/>
      </w:r>
      <w:r w:rsidR="00411646" w:rsidRPr="00144DA2">
        <w:rPr>
          <w:sz w:val="24"/>
          <w:szCs w:val="24"/>
        </w:rPr>
        <w:tab/>
      </w:r>
      <w:r w:rsidR="0075555B">
        <w:rPr>
          <w:sz w:val="24"/>
          <w:szCs w:val="24"/>
        </w:rPr>
        <w:tab/>
      </w:r>
      <w:r w:rsidR="008C79F2" w:rsidRPr="00144DA2">
        <w:rPr>
          <w:sz w:val="24"/>
          <w:szCs w:val="24"/>
        </w:rPr>
        <w:t>V</w:t>
      </w:r>
      <w:r w:rsidR="006477FC" w:rsidRPr="00144DA2">
        <w:rPr>
          <w:sz w:val="24"/>
          <w:szCs w:val="24"/>
        </w:rPr>
        <w:t> České Lípě</w:t>
      </w:r>
      <w:r w:rsidR="008C79F2" w:rsidRPr="00144DA2">
        <w:rPr>
          <w:sz w:val="24"/>
          <w:szCs w:val="24"/>
        </w:rPr>
        <w:t xml:space="preserve">, </w:t>
      </w:r>
      <w:r w:rsidR="008529B5" w:rsidRPr="00144DA2">
        <w:rPr>
          <w:sz w:val="24"/>
          <w:szCs w:val="24"/>
        </w:rPr>
        <w:t>dne:</w:t>
      </w:r>
      <w:r w:rsidR="00CB1BCD" w:rsidRPr="00144DA2">
        <w:rPr>
          <w:sz w:val="24"/>
          <w:szCs w:val="24"/>
        </w:rPr>
        <w:t>…………..</w:t>
      </w:r>
      <w:r w:rsidR="00891BCF" w:rsidRPr="00144DA2">
        <w:rPr>
          <w:sz w:val="24"/>
          <w:szCs w:val="24"/>
        </w:rPr>
        <w:t>202</w:t>
      </w:r>
      <w:r w:rsidR="004A1BD8">
        <w:rPr>
          <w:sz w:val="24"/>
          <w:szCs w:val="24"/>
        </w:rPr>
        <w:t>4</w:t>
      </w:r>
    </w:p>
    <w:p w14:paraId="006BE08D" w14:textId="77777777" w:rsidR="008529B5" w:rsidRPr="00144DA2" w:rsidRDefault="008529B5" w:rsidP="00144DA2">
      <w:pPr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</w:p>
    <w:p w14:paraId="45924495" w14:textId="1D8F5622" w:rsidR="008529B5" w:rsidRPr="00144DA2" w:rsidRDefault="00411646" w:rsidP="00144DA2">
      <w:pPr>
        <w:ind w:firstLine="720"/>
        <w:jc w:val="both"/>
        <w:rPr>
          <w:sz w:val="24"/>
          <w:szCs w:val="24"/>
        </w:rPr>
      </w:pPr>
      <w:r w:rsidRPr="00144DA2">
        <w:rPr>
          <w:sz w:val="24"/>
          <w:szCs w:val="24"/>
        </w:rPr>
        <w:t>Za Z</w:t>
      </w:r>
      <w:r w:rsidR="003B773C" w:rsidRPr="00144DA2">
        <w:rPr>
          <w:sz w:val="24"/>
          <w:szCs w:val="24"/>
        </w:rPr>
        <w:t>hotovitele:</w:t>
      </w:r>
      <w:r w:rsidR="003B773C" w:rsidRPr="00144DA2">
        <w:rPr>
          <w:sz w:val="24"/>
          <w:szCs w:val="24"/>
        </w:rPr>
        <w:tab/>
      </w:r>
      <w:r w:rsidR="003B773C" w:rsidRPr="00144DA2">
        <w:rPr>
          <w:sz w:val="24"/>
          <w:szCs w:val="24"/>
        </w:rPr>
        <w:tab/>
      </w:r>
      <w:r w:rsidR="003B773C" w:rsidRPr="00144DA2">
        <w:rPr>
          <w:sz w:val="24"/>
          <w:szCs w:val="24"/>
        </w:rPr>
        <w:tab/>
      </w:r>
      <w:r w:rsidR="003B773C" w:rsidRPr="00144DA2">
        <w:rPr>
          <w:sz w:val="24"/>
          <w:szCs w:val="24"/>
        </w:rPr>
        <w:tab/>
      </w:r>
      <w:r w:rsidR="0075555B">
        <w:rPr>
          <w:sz w:val="24"/>
          <w:szCs w:val="24"/>
        </w:rPr>
        <w:tab/>
      </w:r>
      <w:r w:rsidRPr="00144DA2">
        <w:rPr>
          <w:sz w:val="24"/>
          <w:szCs w:val="24"/>
        </w:rPr>
        <w:t>Za O</w:t>
      </w:r>
      <w:r w:rsidR="008529B5" w:rsidRPr="00144DA2">
        <w:rPr>
          <w:sz w:val="24"/>
          <w:szCs w:val="24"/>
        </w:rPr>
        <w:t>bjednatele:</w:t>
      </w:r>
    </w:p>
    <w:p w14:paraId="175DED49" w14:textId="77777777" w:rsidR="00274AE8" w:rsidRPr="00144DA2" w:rsidRDefault="00274AE8" w:rsidP="00144DA2">
      <w:pPr>
        <w:jc w:val="both"/>
        <w:rPr>
          <w:sz w:val="24"/>
          <w:szCs w:val="24"/>
          <w:u w:val="single"/>
        </w:rPr>
      </w:pPr>
    </w:p>
    <w:p w14:paraId="0964D0B4" w14:textId="77777777" w:rsidR="004A3CD8" w:rsidRPr="00144DA2" w:rsidRDefault="004A3CD8" w:rsidP="00144DA2">
      <w:pPr>
        <w:jc w:val="both"/>
        <w:rPr>
          <w:sz w:val="24"/>
          <w:szCs w:val="24"/>
          <w:u w:val="single"/>
        </w:rPr>
      </w:pPr>
    </w:p>
    <w:p w14:paraId="5F7624C3" w14:textId="77777777" w:rsidR="003A7F4C" w:rsidRPr="00144DA2" w:rsidRDefault="003A7F4C" w:rsidP="00144DA2">
      <w:pPr>
        <w:jc w:val="both"/>
        <w:rPr>
          <w:sz w:val="24"/>
          <w:szCs w:val="24"/>
          <w:u w:val="single"/>
        </w:rPr>
      </w:pPr>
    </w:p>
    <w:p w14:paraId="658D61FB" w14:textId="1EE80795" w:rsidR="00B51CAE" w:rsidRPr="00144DA2" w:rsidRDefault="00411646" w:rsidP="00144DA2">
      <w:pPr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  <w:r w:rsidR="00B51CAE" w:rsidRPr="00144DA2">
        <w:rPr>
          <w:sz w:val="24"/>
          <w:szCs w:val="24"/>
        </w:rPr>
        <w:t>………………………..</w:t>
      </w:r>
      <w:r w:rsidR="00B51CAE" w:rsidRPr="00144DA2">
        <w:rPr>
          <w:sz w:val="24"/>
          <w:szCs w:val="24"/>
        </w:rPr>
        <w:tab/>
      </w:r>
      <w:r w:rsidR="00B51CAE" w:rsidRPr="00144DA2">
        <w:rPr>
          <w:sz w:val="24"/>
          <w:szCs w:val="24"/>
        </w:rPr>
        <w:tab/>
      </w:r>
      <w:r w:rsidR="00B51CAE" w:rsidRPr="00144DA2">
        <w:rPr>
          <w:sz w:val="24"/>
          <w:szCs w:val="24"/>
        </w:rPr>
        <w:tab/>
      </w:r>
      <w:r w:rsidR="0075555B">
        <w:rPr>
          <w:sz w:val="24"/>
          <w:szCs w:val="24"/>
        </w:rPr>
        <w:tab/>
      </w:r>
      <w:r w:rsidR="00B51CAE" w:rsidRPr="00144DA2">
        <w:rPr>
          <w:sz w:val="24"/>
          <w:szCs w:val="24"/>
        </w:rPr>
        <w:t>………………………..</w:t>
      </w:r>
    </w:p>
    <w:p w14:paraId="7BF4C8A0" w14:textId="46779F91" w:rsidR="00B51CAE" w:rsidRPr="00144DA2" w:rsidRDefault="00B51CAE" w:rsidP="00144DA2">
      <w:pPr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  <w:r w:rsidR="00891BCF" w:rsidRPr="00144DA2">
        <w:rPr>
          <w:sz w:val="24"/>
          <w:szCs w:val="24"/>
        </w:rPr>
        <w:t>……………………….</w:t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="0075555B">
        <w:rPr>
          <w:sz w:val="24"/>
          <w:szCs w:val="24"/>
        </w:rPr>
        <w:tab/>
      </w:r>
      <w:r w:rsidR="00DD647D">
        <w:rPr>
          <w:sz w:val="24"/>
          <w:szCs w:val="24"/>
        </w:rPr>
        <w:t>Bc</w:t>
      </w:r>
      <w:r w:rsidRPr="00144DA2">
        <w:rPr>
          <w:sz w:val="24"/>
          <w:szCs w:val="24"/>
        </w:rPr>
        <w:t xml:space="preserve">. </w:t>
      </w:r>
      <w:r w:rsidR="00ED066C">
        <w:rPr>
          <w:sz w:val="24"/>
          <w:szCs w:val="24"/>
        </w:rPr>
        <w:t xml:space="preserve">Jiří </w:t>
      </w:r>
      <w:proofErr w:type="spellStart"/>
      <w:r w:rsidR="00ED066C">
        <w:rPr>
          <w:sz w:val="24"/>
          <w:szCs w:val="24"/>
        </w:rPr>
        <w:t>Pechr</w:t>
      </w:r>
      <w:proofErr w:type="spellEnd"/>
    </w:p>
    <w:p w14:paraId="78C19849" w14:textId="76315F9B" w:rsidR="00B51CAE" w:rsidRPr="00144DA2" w:rsidRDefault="00B51CAE" w:rsidP="00144DA2">
      <w:pPr>
        <w:jc w:val="both"/>
        <w:rPr>
          <w:sz w:val="22"/>
          <w:szCs w:val="22"/>
        </w:rPr>
      </w:pPr>
      <w:r w:rsidRPr="00144DA2">
        <w:rPr>
          <w:sz w:val="24"/>
          <w:szCs w:val="24"/>
        </w:rPr>
        <w:tab/>
      </w:r>
      <w:r w:rsidR="00891BCF" w:rsidRPr="00144DA2">
        <w:rPr>
          <w:sz w:val="22"/>
          <w:szCs w:val="22"/>
        </w:rPr>
        <w:t>………………………</w:t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="0075555B">
        <w:rPr>
          <w:sz w:val="24"/>
          <w:szCs w:val="24"/>
        </w:rPr>
        <w:tab/>
      </w:r>
      <w:r w:rsidRPr="00144DA2">
        <w:rPr>
          <w:sz w:val="22"/>
          <w:szCs w:val="22"/>
        </w:rPr>
        <w:t>jednatel společnosti</w:t>
      </w:r>
    </w:p>
    <w:p w14:paraId="35FC1398" w14:textId="5F2DA6A8" w:rsidR="00B51CAE" w:rsidRPr="00144DA2" w:rsidRDefault="00B51CAE" w:rsidP="00144DA2">
      <w:pPr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  <w:r w:rsidR="00891BCF" w:rsidRPr="00144DA2">
        <w:rPr>
          <w:sz w:val="24"/>
          <w:szCs w:val="24"/>
        </w:rPr>
        <w:t>…………………….</w:t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  <w:t xml:space="preserve">            </w:t>
      </w:r>
      <w:r w:rsidR="0075555B">
        <w:rPr>
          <w:sz w:val="24"/>
          <w:szCs w:val="24"/>
        </w:rPr>
        <w:tab/>
      </w:r>
      <w:proofErr w:type="spellStart"/>
      <w:r w:rsidRPr="00144DA2">
        <w:rPr>
          <w:sz w:val="24"/>
          <w:szCs w:val="24"/>
        </w:rPr>
        <w:t>Fehrer</w:t>
      </w:r>
      <w:proofErr w:type="spellEnd"/>
      <w:r w:rsidRPr="00144DA2">
        <w:rPr>
          <w:sz w:val="24"/>
          <w:szCs w:val="24"/>
        </w:rPr>
        <w:t xml:space="preserve"> Bohemia s.r.o.</w:t>
      </w:r>
    </w:p>
    <w:p w14:paraId="2288776D" w14:textId="77777777" w:rsidR="00B51CAE" w:rsidRPr="00144DA2" w:rsidRDefault="00B51CAE" w:rsidP="00144DA2">
      <w:pPr>
        <w:jc w:val="both"/>
        <w:rPr>
          <w:sz w:val="24"/>
          <w:szCs w:val="24"/>
          <w:u w:val="single"/>
        </w:rPr>
      </w:pPr>
    </w:p>
    <w:p w14:paraId="685A55D4" w14:textId="1238E547" w:rsidR="00B51CAE" w:rsidRDefault="00B51CAE" w:rsidP="00144DA2">
      <w:pPr>
        <w:jc w:val="both"/>
        <w:rPr>
          <w:sz w:val="24"/>
          <w:szCs w:val="24"/>
          <w:u w:val="single"/>
        </w:rPr>
      </w:pPr>
    </w:p>
    <w:p w14:paraId="2BC085CC" w14:textId="77777777" w:rsidR="004E59D5" w:rsidRPr="00144DA2" w:rsidRDefault="004E59D5" w:rsidP="00144DA2">
      <w:pPr>
        <w:jc w:val="both"/>
        <w:rPr>
          <w:sz w:val="24"/>
          <w:szCs w:val="24"/>
          <w:u w:val="single"/>
        </w:rPr>
      </w:pPr>
    </w:p>
    <w:p w14:paraId="526D24BB" w14:textId="77777777" w:rsidR="003A7F4C" w:rsidRPr="00144DA2" w:rsidRDefault="003A7F4C" w:rsidP="00144DA2">
      <w:pPr>
        <w:jc w:val="both"/>
        <w:rPr>
          <w:sz w:val="24"/>
          <w:szCs w:val="24"/>
          <w:u w:val="single"/>
        </w:rPr>
      </w:pPr>
    </w:p>
    <w:p w14:paraId="6C9B9FEC" w14:textId="755F63DA" w:rsidR="00B51CAE" w:rsidRPr="00144DA2" w:rsidRDefault="00B51CAE" w:rsidP="00144DA2">
      <w:pPr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  <w:t xml:space="preserve">……………………….. </w:t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="0075555B">
        <w:rPr>
          <w:sz w:val="24"/>
          <w:szCs w:val="24"/>
        </w:rPr>
        <w:tab/>
      </w:r>
      <w:r w:rsidRPr="00144DA2">
        <w:rPr>
          <w:sz w:val="24"/>
          <w:szCs w:val="24"/>
        </w:rPr>
        <w:t>………………………..</w:t>
      </w:r>
    </w:p>
    <w:p w14:paraId="29530EE1" w14:textId="6786A6D1" w:rsidR="00B51CAE" w:rsidRPr="00144DA2" w:rsidRDefault="00B51CAE" w:rsidP="00144DA2">
      <w:pPr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  <w:r w:rsidR="00891BCF" w:rsidRPr="00144DA2">
        <w:rPr>
          <w:sz w:val="24"/>
          <w:szCs w:val="24"/>
        </w:rPr>
        <w:t>………………….</w:t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="0075555B">
        <w:rPr>
          <w:sz w:val="24"/>
          <w:szCs w:val="24"/>
        </w:rPr>
        <w:tab/>
      </w:r>
      <w:r w:rsidRPr="00144DA2">
        <w:rPr>
          <w:sz w:val="24"/>
          <w:szCs w:val="24"/>
        </w:rPr>
        <w:t>Mgr. Ing. Pavel Mooz</w:t>
      </w:r>
    </w:p>
    <w:p w14:paraId="726EA82D" w14:textId="33BA8D3F" w:rsidR="00B51CAE" w:rsidRPr="00144DA2" w:rsidRDefault="00B51CAE" w:rsidP="00144DA2">
      <w:pPr>
        <w:jc w:val="both"/>
        <w:rPr>
          <w:sz w:val="22"/>
          <w:szCs w:val="22"/>
        </w:rPr>
      </w:pPr>
      <w:r w:rsidRPr="00144DA2">
        <w:rPr>
          <w:sz w:val="24"/>
          <w:szCs w:val="24"/>
        </w:rPr>
        <w:tab/>
      </w:r>
      <w:r w:rsidR="00891BCF" w:rsidRPr="00144DA2">
        <w:rPr>
          <w:sz w:val="22"/>
          <w:szCs w:val="22"/>
        </w:rPr>
        <w:t>………………………..</w:t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  <w:r w:rsidR="0075555B">
        <w:rPr>
          <w:sz w:val="24"/>
          <w:szCs w:val="24"/>
        </w:rPr>
        <w:tab/>
      </w:r>
      <w:r w:rsidRPr="00144DA2">
        <w:rPr>
          <w:sz w:val="22"/>
          <w:szCs w:val="22"/>
        </w:rPr>
        <w:t>jednatel společnosti</w:t>
      </w:r>
    </w:p>
    <w:p w14:paraId="1A36A968" w14:textId="403DE148" w:rsidR="00B51CAE" w:rsidRDefault="00B51CAE" w:rsidP="00144DA2">
      <w:pPr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  <w:r w:rsidR="00891BCF" w:rsidRPr="00144DA2">
        <w:rPr>
          <w:sz w:val="24"/>
          <w:szCs w:val="24"/>
        </w:rPr>
        <w:t xml:space="preserve">………………..                     </w:t>
      </w: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  <w:t xml:space="preserve">           </w:t>
      </w:r>
      <w:r w:rsidR="00333708">
        <w:rPr>
          <w:sz w:val="24"/>
          <w:szCs w:val="24"/>
        </w:rPr>
        <w:t xml:space="preserve"> </w:t>
      </w:r>
      <w:r w:rsidR="0075555B">
        <w:rPr>
          <w:sz w:val="24"/>
          <w:szCs w:val="24"/>
        </w:rPr>
        <w:tab/>
      </w:r>
      <w:proofErr w:type="spellStart"/>
      <w:r w:rsidRPr="00144DA2">
        <w:rPr>
          <w:sz w:val="24"/>
          <w:szCs w:val="24"/>
        </w:rPr>
        <w:t>Fehrer</w:t>
      </w:r>
      <w:proofErr w:type="spellEnd"/>
      <w:r w:rsidRPr="00144DA2">
        <w:rPr>
          <w:sz w:val="24"/>
          <w:szCs w:val="24"/>
        </w:rPr>
        <w:t xml:space="preserve"> Bohemia s.r.o.</w:t>
      </w:r>
    </w:p>
    <w:p w14:paraId="20F854A2" w14:textId="77777777" w:rsidR="004C1F8E" w:rsidRPr="00144DA2" w:rsidRDefault="004C1F8E" w:rsidP="00144DA2">
      <w:pPr>
        <w:jc w:val="both"/>
        <w:rPr>
          <w:sz w:val="24"/>
          <w:szCs w:val="24"/>
        </w:rPr>
      </w:pPr>
    </w:p>
    <w:p w14:paraId="74324B84" w14:textId="5516C4EC" w:rsidR="00156DF7" w:rsidRPr="00144DA2" w:rsidRDefault="00274AE8" w:rsidP="00144DA2">
      <w:pPr>
        <w:jc w:val="both"/>
        <w:rPr>
          <w:sz w:val="24"/>
          <w:szCs w:val="24"/>
        </w:rPr>
      </w:pPr>
      <w:r w:rsidRPr="00144DA2">
        <w:rPr>
          <w:sz w:val="24"/>
          <w:szCs w:val="24"/>
        </w:rPr>
        <w:tab/>
      </w:r>
    </w:p>
    <w:bookmarkEnd w:id="9"/>
    <w:p w14:paraId="4887FC11" w14:textId="77777777" w:rsidR="00950C48" w:rsidRPr="00144DA2" w:rsidRDefault="00950C48" w:rsidP="00144DA2">
      <w:pPr>
        <w:jc w:val="both"/>
        <w:rPr>
          <w:sz w:val="24"/>
          <w:szCs w:val="24"/>
          <w:u w:val="single"/>
        </w:rPr>
      </w:pPr>
    </w:p>
    <w:p w14:paraId="23DDEE6C" w14:textId="77777777" w:rsidR="00411646" w:rsidRPr="000A2848" w:rsidRDefault="00411646" w:rsidP="00144DA2">
      <w:pPr>
        <w:jc w:val="both"/>
        <w:rPr>
          <w:sz w:val="24"/>
          <w:szCs w:val="24"/>
          <w:u w:val="single"/>
        </w:rPr>
      </w:pPr>
      <w:r w:rsidRPr="00144DA2">
        <w:rPr>
          <w:sz w:val="24"/>
          <w:szCs w:val="24"/>
          <w:u w:val="single"/>
        </w:rPr>
        <w:t>Přílohy:</w:t>
      </w:r>
    </w:p>
    <w:p w14:paraId="14105B56" w14:textId="77777777" w:rsidR="00DA7259" w:rsidRPr="000A2848" w:rsidRDefault="008D0A27" w:rsidP="00144DA2">
      <w:pPr>
        <w:jc w:val="both"/>
        <w:rPr>
          <w:b/>
          <w:sz w:val="24"/>
          <w:szCs w:val="24"/>
        </w:rPr>
      </w:pPr>
      <w:r w:rsidRPr="000A2848">
        <w:rPr>
          <w:b/>
          <w:sz w:val="24"/>
          <w:szCs w:val="24"/>
        </w:rPr>
        <w:t xml:space="preserve">       </w:t>
      </w:r>
    </w:p>
    <w:p w14:paraId="528CAB43" w14:textId="3557A268" w:rsidR="005634A0" w:rsidRPr="004E59D5" w:rsidRDefault="0075555B" w:rsidP="00144DA2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Projektová</w:t>
      </w:r>
      <w:r w:rsidRPr="0075555B">
        <w:rPr>
          <w:sz w:val="24"/>
          <w:szCs w:val="24"/>
        </w:rPr>
        <w:t xml:space="preserve"> dokumentace </w:t>
      </w:r>
    </w:p>
    <w:p w14:paraId="7F1B6745" w14:textId="0EFE32F0" w:rsidR="00C07953" w:rsidRPr="004E59D5" w:rsidRDefault="00E4249C" w:rsidP="00A54F65">
      <w:pPr>
        <w:numPr>
          <w:ilvl w:val="1"/>
          <w:numId w:val="7"/>
        </w:numPr>
        <w:jc w:val="both"/>
        <w:rPr>
          <w:sz w:val="24"/>
          <w:szCs w:val="24"/>
        </w:rPr>
      </w:pPr>
      <w:r w:rsidRPr="004E59D5">
        <w:rPr>
          <w:sz w:val="24"/>
          <w:szCs w:val="24"/>
        </w:rPr>
        <w:t xml:space="preserve">Projektová dokumentace </w:t>
      </w:r>
      <w:r w:rsidR="00C07953" w:rsidRPr="004E59D5">
        <w:rPr>
          <w:sz w:val="24"/>
          <w:szCs w:val="24"/>
        </w:rPr>
        <w:t>včetně výkazu výměr, v rozsahu:</w:t>
      </w:r>
    </w:p>
    <w:p w14:paraId="508B763F" w14:textId="3910C34A" w:rsidR="00ED066C" w:rsidRPr="004E59D5" w:rsidRDefault="00A54F65" w:rsidP="00A54F65">
      <w:pPr>
        <w:tabs>
          <w:tab w:val="left" w:pos="1843"/>
        </w:tabs>
        <w:ind w:left="180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4589C" w:rsidRPr="0074589C">
        <w:rPr>
          <w:sz w:val="24"/>
          <w:szCs w:val="24"/>
        </w:rPr>
        <w:t xml:space="preserve">FEHRER BOHEMIA s.r.o. - energetické úspory, energetické úspory, výměna  stávajících vnitřních svítidel za LED svítidla v hale 06  dle realizační dokumentace stavby vypracované  ELPROINVEST s.r.o., zodpovědný projektant Ing. J. Staněk, IČO 49101226,  Barvířská 278/12, Liberec III-Jeřáb, 460 07 Liberec  v 03/2024, </w:t>
      </w:r>
      <w:proofErr w:type="spellStart"/>
      <w:r w:rsidR="0074589C" w:rsidRPr="0074589C">
        <w:rPr>
          <w:sz w:val="24"/>
          <w:szCs w:val="24"/>
        </w:rPr>
        <w:t>reg</w:t>
      </w:r>
      <w:proofErr w:type="spellEnd"/>
      <w:r w:rsidR="0074589C" w:rsidRPr="0074589C">
        <w:rPr>
          <w:sz w:val="24"/>
          <w:szCs w:val="24"/>
        </w:rPr>
        <w:t xml:space="preserve">. č. projektu CZ.01.04.01/01/22_006/0002415 „Energetické úspory </w:t>
      </w:r>
      <w:proofErr w:type="spellStart"/>
      <w:r w:rsidR="0074589C" w:rsidRPr="0074589C">
        <w:rPr>
          <w:sz w:val="24"/>
          <w:szCs w:val="24"/>
        </w:rPr>
        <w:t>Fehrer</w:t>
      </w:r>
      <w:proofErr w:type="spellEnd"/>
      <w:r w:rsidR="0074589C" w:rsidRPr="0074589C">
        <w:rPr>
          <w:sz w:val="24"/>
          <w:szCs w:val="24"/>
        </w:rPr>
        <w:t xml:space="preserve"> Bohemia s.r.o.“ </w:t>
      </w:r>
      <w:r w:rsidR="0075555B">
        <w:rPr>
          <w:sz w:val="24"/>
          <w:szCs w:val="24"/>
        </w:rPr>
        <w:t>včetně s</w:t>
      </w:r>
      <w:r w:rsidR="0075555B" w:rsidRPr="0075555B">
        <w:rPr>
          <w:sz w:val="24"/>
          <w:szCs w:val="24"/>
        </w:rPr>
        <w:t>tanovis</w:t>
      </w:r>
      <w:r w:rsidR="0075555B">
        <w:rPr>
          <w:sz w:val="24"/>
          <w:szCs w:val="24"/>
        </w:rPr>
        <w:t>ek</w:t>
      </w:r>
      <w:r w:rsidR="0075555B" w:rsidRPr="0075555B">
        <w:rPr>
          <w:sz w:val="24"/>
          <w:szCs w:val="24"/>
        </w:rPr>
        <w:t xml:space="preserve"> dotčených orgánů veřejné správy ke stavebnímu řízení </w:t>
      </w:r>
      <w:r w:rsidR="0075555B">
        <w:rPr>
          <w:sz w:val="24"/>
          <w:szCs w:val="24"/>
        </w:rPr>
        <w:t>a</w:t>
      </w:r>
      <w:r w:rsidR="0075555B" w:rsidRPr="0075555B">
        <w:rPr>
          <w:sz w:val="24"/>
          <w:szCs w:val="24"/>
        </w:rPr>
        <w:t xml:space="preserve"> Stavebního povolení č MUCL/65036/2023 z 23.05.2023</w:t>
      </w:r>
    </w:p>
    <w:p w14:paraId="78643801" w14:textId="77777777" w:rsidR="004A1BD8" w:rsidRDefault="00ED066C" w:rsidP="00ED066C">
      <w:pPr>
        <w:tabs>
          <w:tab w:val="left" w:pos="709"/>
          <w:tab w:val="left" w:pos="1843"/>
        </w:tabs>
        <w:jc w:val="both"/>
        <w:rPr>
          <w:spacing w:val="-5"/>
          <w:sz w:val="22"/>
          <w:szCs w:val="22"/>
        </w:rPr>
      </w:pPr>
      <w:r>
        <w:rPr>
          <w:spacing w:val="-5"/>
          <w:sz w:val="22"/>
          <w:szCs w:val="22"/>
        </w:rPr>
        <w:tab/>
      </w:r>
      <w:r>
        <w:rPr>
          <w:spacing w:val="-5"/>
          <w:sz w:val="22"/>
          <w:szCs w:val="22"/>
        </w:rPr>
        <w:tab/>
      </w:r>
    </w:p>
    <w:p w14:paraId="473C0572" w14:textId="77777777" w:rsidR="00A54F65" w:rsidRPr="00A54F65" w:rsidRDefault="004A1BD8" w:rsidP="00A54F65">
      <w:pPr>
        <w:tabs>
          <w:tab w:val="left" w:pos="709"/>
          <w:tab w:val="left" w:pos="1843"/>
        </w:tabs>
        <w:jc w:val="both"/>
        <w:rPr>
          <w:spacing w:val="-5"/>
          <w:sz w:val="22"/>
          <w:szCs w:val="22"/>
        </w:rPr>
      </w:pPr>
      <w:r>
        <w:rPr>
          <w:spacing w:val="-5"/>
          <w:sz w:val="22"/>
          <w:szCs w:val="22"/>
        </w:rPr>
        <w:tab/>
      </w:r>
      <w:r>
        <w:rPr>
          <w:spacing w:val="-5"/>
          <w:sz w:val="22"/>
          <w:szCs w:val="22"/>
        </w:rPr>
        <w:tab/>
      </w:r>
      <w:r w:rsidR="00A54F65" w:rsidRPr="00A54F65">
        <w:rPr>
          <w:spacing w:val="-5"/>
          <w:sz w:val="22"/>
          <w:szCs w:val="22"/>
        </w:rPr>
        <w:t>Stavební objekty:</w:t>
      </w:r>
    </w:p>
    <w:p w14:paraId="297E6E32" w14:textId="18E72BA4" w:rsidR="00A54F65" w:rsidRDefault="00A54F65" w:rsidP="00A54F65">
      <w:pPr>
        <w:tabs>
          <w:tab w:val="left" w:pos="709"/>
          <w:tab w:val="left" w:pos="1843"/>
        </w:tabs>
        <w:jc w:val="both"/>
        <w:rPr>
          <w:spacing w:val="-5"/>
          <w:sz w:val="22"/>
          <w:szCs w:val="22"/>
        </w:rPr>
      </w:pPr>
      <w:r w:rsidRPr="00A54F65">
        <w:rPr>
          <w:spacing w:val="-5"/>
          <w:sz w:val="22"/>
          <w:szCs w:val="22"/>
        </w:rPr>
        <w:t xml:space="preserve">    </w:t>
      </w:r>
      <w:r>
        <w:rPr>
          <w:spacing w:val="-5"/>
          <w:sz w:val="22"/>
          <w:szCs w:val="22"/>
        </w:rPr>
        <w:tab/>
      </w:r>
      <w:r>
        <w:rPr>
          <w:spacing w:val="-5"/>
          <w:sz w:val="22"/>
          <w:szCs w:val="22"/>
        </w:rPr>
        <w:tab/>
      </w:r>
      <w:r w:rsidRPr="00A54F65">
        <w:rPr>
          <w:spacing w:val="-5"/>
          <w:sz w:val="22"/>
          <w:szCs w:val="22"/>
        </w:rPr>
        <w:t xml:space="preserve">SO.01 HALA č. 06 – část NN        </w:t>
      </w:r>
    </w:p>
    <w:p w14:paraId="2022E8D9" w14:textId="5320B9A2" w:rsidR="00ED066C" w:rsidRPr="002E2F2D" w:rsidRDefault="00A54F65" w:rsidP="00A54F65">
      <w:pPr>
        <w:tabs>
          <w:tab w:val="left" w:pos="709"/>
          <w:tab w:val="left" w:pos="1843"/>
        </w:tabs>
        <w:jc w:val="both"/>
        <w:rPr>
          <w:rFonts w:cs="Arial"/>
        </w:rPr>
      </w:pPr>
      <w:r w:rsidRPr="00A54F65">
        <w:rPr>
          <w:spacing w:val="-5"/>
          <w:sz w:val="22"/>
          <w:szCs w:val="22"/>
        </w:rPr>
        <w:t xml:space="preserve">       </w:t>
      </w:r>
      <w:r w:rsidR="00ED066C">
        <w:rPr>
          <w:rFonts w:cs="Arial"/>
        </w:rPr>
        <w:t xml:space="preserve">    </w:t>
      </w:r>
    </w:p>
    <w:p w14:paraId="764B92E3" w14:textId="5958A159" w:rsidR="00ED066C" w:rsidRPr="00D31408" w:rsidRDefault="00ED066C" w:rsidP="00ED066C">
      <w:pPr>
        <w:numPr>
          <w:ilvl w:val="1"/>
          <w:numId w:val="7"/>
        </w:numPr>
        <w:tabs>
          <w:tab w:val="left" w:pos="709"/>
        </w:tabs>
        <w:jc w:val="both"/>
        <w:rPr>
          <w:sz w:val="24"/>
          <w:szCs w:val="24"/>
        </w:rPr>
      </w:pPr>
      <w:r w:rsidRPr="00D31408">
        <w:rPr>
          <w:sz w:val="24"/>
          <w:szCs w:val="24"/>
        </w:rPr>
        <w:t>Soupis prací a dodávek / Výkaz výměr</w:t>
      </w:r>
    </w:p>
    <w:p w14:paraId="4178B098" w14:textId="77777777" w:rsidR="00ED066C" w:rsidRPr="00144DA2" w:rsidRDefault="00ED066C" w:rsidP="00ED066C">
      <w:pPr>
        <w:ind w:left="1800"/>
        <w:jc w:val="both"/>
        <w:rPr>
          <w:sz w:val="24"/>
          <w:szCs w:val="24"/>
        </w:rPr>
      </w:pPr>
    </w:p>
    <w:p w14:paraId="04425688" w14:textId="5F59D4E9" w:rsidR="00624B0D" w:rsidRPr="00333708" w:rsidRDefault="00A66F17" w:rsidP="00333708">
      <w:pPr>
        <w:tabs>
          <w:tab w:val="left" w:pos="709"/>
        </w:tabs>
        <w:ind w:left="709"/>
        <w:rPr>
          <w:spacing w:val="1"/>
          <w:sz w:val="24"/>
          <w:szCs w:val="24"/>
        </w:rPr>
      </w:pPr>
      <w:r w:rsidRPr="00144DA2">
        <w:rPr>
          <w:sz w:val="24"/>
          <w:szCs w:val="24"/>
        </w:rPr>
        <w:tab/>
      </w:r>
      <w:r w:rsidRPr="00144DA2">
        <w:rPr>
          <w:sz w:val="24"/>
          <w:szCs w:val="24"/>
        </w:rPr>
        <w:tab/>
      </w:r>
    </w:p>
    <w:p w14:paraId="7FFE6370" w14:textId="16845418" w:rsidR="00650EE9" w:rsidRPr="00BC2C5B" w:rsidRDefault="009F5A21" w:rsidP="00144DA2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Nabídka Zhotovitele ze dne </w:t>
      </w:r>
      <w:r w:rsidRPr="00841F93">
        <w:rPr>
          <w:sz w:val="24"/>
          <w:szCs w:val="24"/>
          <w:highlight w:val="yellow"/>
        </w:rPr>
        <w:t>………………</w:t>
      </w:r>
      <w:r>
        <w:rPr>
          <w:sz w:val="24"/>
          <w:szCs w:val="24"/>
        </w:rPr>
        <w:t>202</w:t>
      </w:r>
      <w:r w:rsidR="00CE2CDA">
        <w:rPr>
          <w:sz w:val="24"/>
          <w:szCs w:val="24"/>
        </w:rPr>
        <w:t>4</w:t>
      </w:r>
      <w:r w:rsidR="00650EE9" w:rsidRPr="00BC2C5B">
        <w:rPr>
          <w:sz w:val="24"/>
          <w:szCs w:val="24"/>
        </w:rPr>
        <w:t xml:space="preserve">           </w:t>
      </w:r>
    </w:p>
    <w:p w14:paraId="5D39BD31" w14:textId="6696A6D1" w:rsidR="00D93B98" w:rsidRPr="00144DA2" w:rsidRDefault="00A25F38" w:rsidP="00144DA2">
      <w:pPr>
        <w:numPr>
          <w:ilvl w:val="1"/>
          <w:numId w:val="8"/>
        </w:numPr>
        <w:jc w:val="both"/>
        <w:rPr>
          <w:sz w:val="24"/>
          <w:szCs w:val="24"/>
        </w:rPr>
      </w:pPr>
      <w:r w:rsidRPr="00144DA2">
        <w:rPr>
          <w:sz w:val="24"/>
          <w:szCs w:val="24"/>
        </w:rPr>
        <w:t xml:space="preserve">Konečná cenová nabídka - oceněný </w:t>
      </w:r>
      <w:r w:rsidR="009F5A21">
        <w:rPr>
          <w:sz w:val="24"/>
          <w:szCs w:val="24"/>
        </w:rPr>
        <w:t>výkaz výměr</w:t>
      </w:r>
      <w:r w:rsidRPr="00144DA2">
        <w:rPr>
          <w:sz w:val="24"/>
          <w:szCs w:val="24"/>
        </w:rPr>
        <w:t xml:space="preserve"> ze</w:t>
      </w:r>
      <w:r w:rsidR="00D93B98" w:rsidRPr="00144DA2">
        <w:rPr>
          <w:sz w:val="24"/>
          <w:szCs w:val="24"/>
        </w:rPr>
        <w:t xml:space="preserve"> dne </w:t>
      </w:r>
      <w:r w:rsidR="00A66F17" w:rsidRPr="00841F93">
        <w:rPr>
          <w:sz w:val="24"/>
          <w:szCs w:val="24"/>
          <w:highlight w:val="yellow"/>
        </w:rPr>
        <w:t>…</w:t>
      </w:r>
      <w:proofErr w:type="gramStart"/>
      <w:r w:rsidR="00A66F17" w:rsidRPr="00841F93">
        <w:rPr>
          <w:sz w:val="24"/>
          <w:szCs w:val="24"/>
          <w:highlight w:val="yellow"/>
        </w:rPr>
        <w:t>…</w:t>
      </w:r>
      <w:r w:rsidR="009F5A21" w:rsidRPr="00841F93">
        <w:rPr>
          <w:sz w:val="24"/>
          <w:szCs w:val="24"/>
          <w:highlight w:val="yellow"/>
        </w:rPr>
        <w:t>….</w:t>
      </w:r>
      <w:proofErr w:type="gramEnd"/>
      <w:r w:rsidR="009F5A21" w:rsidRPr="00841F93">
        <w:rPr>
          <w:sz w:val="24"/>
          <w:szCs w:val="24"/>
          <w:highlight w:val="yellow"/>
        </w:rPr>
        <w:t>.</w:t>
      </w:r>
      <w:r w:rsidR="00A66F17" w:rsidRPr="00841F93">
        <w:rPr>
          <w:sz w:val="24"/>
          <w:szCs w:val="24"/>
          <w:highlight w:val="yellow"/>
        </w:rPr>
        <w:t>……</w:t>
      </w:r>
      <w:r w:rsidR="00A66F17" w:rsidRPr="00144DA2">
        <w:rPr>
          <w:sz w:val="24"/>
          <w:szCs w:val="24"/>
        </w:rPr>
        <w:t>202</w:t>
      </w:r>
      <w:r w:rsidR="00CE2CDA">
        <w:rPr>
          <w:sz w:val="24"/>
          <w:szCs w:val="24"/>
        </w:rPr>
        <w:t>4</w:t>
      </w:r>
      <w:r w:rsidR="00852B59" w:rsidRPr="00144DA2">
        <w:rPr>
          <w:sz w:val="24"/>
          <w:szCs w:val="24"/>
        </w:rPr>
        <w:t xml:space="preserve"> </w:t>
      </w:r>
    </w:p>
    <w:p w14:paraId="0B1BE43C" w14:textId="45F3B0D0" w:rsidR="00D93B98" w:rsidRPr="00144DA2" w:rsidRDefault="005B02E7" w:rsidP="00144DA2">
      <w:pPr>
        <w:numPr>
          <w:ilvl w:val="1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Rámcový časový </w:t>
      </w:r>
      <w:r w:rsidR="006E0AEF" w:rsidRPr="00144DA2">
        <w:rPr>
          <w:sz w:val="24"/>
          <w:szCs w:val="24"/>
        </w:rPr>
        <w:t xml:space="preserve">plán </w:t>
      </w:r>
      <w:r w:rsidR="00CE2CDA">
        <w:rPr>
          <w:sz w:val="24"/>
          <w:szCs w:val="24"/>
        </w:rPr>
        <w:t>realizace</w:t>
      </w:r>
      <w:r w:rsidR="006E0AEF" w:rsidRPr="00144DA2">
        <w:rPr>
          <w:sz w:val="24"/>
          <w:szCs w:val="24"/>
        </w:rPr>
        <w:t xml:space="preserve"> </w:t>
      </w:r>
      <w:r w:rsidR="00C51805">
        <w:rPr>
          <w:sz w:val="24"/>
          <w:szCs w:val="24"/>
        </w:rPr>
        <w:t xml:space="preserve">(po týdnech) </w:t>
      </w:r>
    </w:p>
    <w:p w14:paraId="480F86B2" w14:textId="6F311ACC" w:rsidR="006E0AEF" w:rsidRPr="00144DA2" w:rsidRDefault="00C51805" w:rsidP="00144DA2">
      <w:pPr>
        <w:numPr>
          <w:ilvl w:val="1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Předpokládaný měsíční p</w:t>
      </w:r>
      <w:r w:rsidR="00D93B98" w:rsidRPr="00144DA2">
        <w:rPr>
          <w:sz w:val="24"/>
          <w:szCs w:val="24"/>
        </w:rPr>
        <w:t xml:space="preserve">lán fakturace </w:t>
      </w:r>
    </w:p>
    <w:p w14:paraId="5BDCBAC2" w14:textId="77777777" w:rsidR="00D93B98" w:rsidRPr="00144DA2" w:rsidRDefault="00D93B98" w:rsidP="00144DA2">
      <w:pPr>
        <w:numPr>
          <w:ilvl w:val="1"/>
          <w:numId w:val="8"/>
        </w:numPr>
        <w:jc w:val="both"/>
        <w:rPr>
          <w:sz w:val="24"/>
          <w:szCs w:val="24"/>
        </w:rPr>
      </w:pPr>
      <w:r w:rsidRPr="00144DA2">
        <w:rPr>
          <w:sz w:val="24"/>
          <w:szCs w:val="24"/>
        </w:rPr>
        <w:t>Seznam uvažovaných subdodavatelů</w:t>
      </w:r>
    </w:p>
    <w:p w14:paraId="767BB3AE" w14:textId="1CBCD260" w:rsidR="00E4249C" w:rsidRDefault="00D93B98" w:rsidP="00A54F65">
      <w:pPr>
        <w:numPr>
          <w:ilvl w:val="1"/>
          <w:numId w:val="8"/>
        </w:numPr>
        <w:jc w:val="both"/>
        <w:rPr>
          <w:sz w:val="24"/>
          <w:szCs w:val="24"/>
        </w:rPr>
      </w:pPr>
      <w:r w:rsidRPr="00144DA2">
        <w:rPr>
          <w:sz w:val="24"/>
          <w:szCs w:val="24"/>
        </w:rPr>
        <w:t>Doklady o pojištění Zhotovitele</w:t>
      </w:r>
    </w:p>
    <w:p w14:paraId="12DF6659" w14:textId="677CF7DE" w:rsidR="004C1F8E" w:rsidRDefault="004C1F8E" w:rsidP="00A54F65">
      <w:pPr>
        <w:numPr>
          <w:ilvl w:val="1"/>
          <w:numId w:val="8"/>
        </w:numPr>
        <w:jc w:val="both"/>
        <w:rPr>
          <w:sz w:val="24"/>
          <w:szCs w:val="24"/>
        </w:rPr>
      </w:pPr>
      <w:bookmarkStart w:id="10" w:name="_Hlk169887459"/>
      <w:r w:rsidRPr="004C1F8E">
        <w:rPr>
          <w:sz w:val="24"/>
          <w:szCs w:val="24"/>
        </w:rPr>
        <w:t>Technická specifikace předmětu veřejné zakázky</w:t>
      </w:r>
    </w:p>
    <w:bookmarkEnd w:id="10"/>
    <w:p w14:paraId="3242821D" w14:textId="77777777" w:rsidR="00A54F65" w:rsidRPr="00A54F65" w:rsidRDefault="00A54F65" w:rsidP="00326747">
      <w:pPr>
        <w:ind w:left="1800"/>
        <w:jc w:val="both"/>
        <w:rPr>
          <w:sz w:val="24"/>
          <w:szCs w:val="24"/>
        </w:rPr>
      </w:pPr>
    </w:p>
    <w:p w14:paraId="02A904D7" w14:textId="26E3ECA6" w:rsidR="00411646" w:rsidRPr="00144DA2" w:rsidRDefault="00411646" w:rsidP="00144DA2">
      <w:pPr>
        <w:numPr>
          <w:ilvl w:val="0"/>
          <w:numId w:val="7"/>
        </w:numPr>
        <w:jc w:val="both"/>
        <w:rPr>
          <w:sz w:val="24"/>
          <w:szCs w:val="24"/>
        </w:rPr>
      </w:pPr>
      <w:r w:rsidRPr="00144DA2">
        <w:rPr>
          <w:sz w:val="24"/>
          <w:szCs w:val="24"/>
        </w:rPr>
        <w:t>Všeobecné smluvní podmínky Objednatele</w:t>
      </w:r>
    </w:p>
    <w:p w14:paraId="10FA6BE2" w14:textId="38DE2F94" w:rsidR="00AA7703" w:rsidRPr="00144DA2" w:rsidRDefault="00AA665F" w:rsidP="00144DA2">
      <w:pPr>
        <w:numPr>
          <w:ilvl w:val="0"/>
          <w:numId w:val="7"/>
        </w:numPr>
        <w:jc w:val="both"/>
        <w:rPr>
          <w:sz w:val="24"/>
          <w:szCs w:val="24"/>
        </w:rPr>
      </w:pPr>
      <w:r w:rsidRPr="00144DA2">
        <w:rPr>
          <w:sz w:val="24"/>
          <w:szCs w:val="24"/>
        </w:rPr>
        <w:t>Pokuty za porušováni BOZP a ochrany přírody</w:t>
      </w:r>
    </w:p>
    <w:sectPr w:rsidR="00AA7703" w:rsidRPr="00144DA2" w:rsidSect="000B77DD">
      <w:footerReference w:type="even" r:id="rId11"/>
      <w:footerReference w:type="default" r:id="rId12"/>
      <w:pgSz w:w="11909" w:h="16834"/>
      <w:pgMar w:top="1134" w:right="1277" w:bottom="720" w:left="1247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C7A1E" w14:textId="77777777" w:rsidR="00A75034" w:rsidRDefault="00A75034">
      <w:r>
        <w:separator/>
      </w:r>
    </w:p>
  </w:endnote>
  <w:endnote w:type="continuationSeparator" w:id="0">
    <w:p w14:paraId="62D41C3E" w14:textId="77777777" w:rsidR="00A75034" w:rsidRDefault="00A75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015TEELi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A24BB" w14:textId="77777777" w:rsidR="005777DB" w:rsidRDefault="005777D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D0030F" w14:textId="77777777" w:rsidR="005777DB" w:rsidRDefault="005777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A8307" w14:textId="2270EB46" w:rsidR="005777DB" w:rsidRPr="00DA7259" w:rsidRDefault="005777DB" w:rsidP="00DA7259">
    <w:pPr>
      <w:pStyle w:val="Zpat"/>
      <w:jc w:val="right"/>
      <w:rPr>
        <w:sz w:val="16"/>
        <w:szCs w:val="16"/>
      </w:rPr>
    </w:pPr>
    <w:r w:rsidRPr="00DA7259">
      <w:rPr>
        <w:sz w:val="16"/>
        <w:szCs w:val="16"/>
      </w:rPr>
      <w:fldChar w:fldCharType="begin"/>
    </w:r>
    <w:r w:rsidRPr="00DA7259">
      <w:rPr>
        <w:sz w:val="16"/>
        <w:szCs w:val="16"/>
      </w:rPr>
      <w:instrText xml:space="preserve"> PAGE   \* MERGEFORMAT </w:instrText>
    </w:r>
    <w:r w:rsidRPr="00DA7259">
      <w:rPr>
        <w:sz w:val="16"/>
        <w:szCs w:val="16"/>
      </w:rPr>
      <w:fldChar w:fldCharType="separate"/>
    </w:r>
    <w:r>
      <w:rPr>
        <w:noProof/>
        <w:sz w:val="16"/>
        <w:szCs w:val="16"/>
      </w:rPr>
      <w:t>16</w:t>
    </w:r>
    <w:r w:rsidRPr="00DA7259">
      <w:rPr>
        <w:sz w:val="16"/>
        <w:szCs w:val="16"/>
      </w:rPr>
      <w:fldChar w:fldCharType="end"/>
    </w:r>
    <w:r w:rsidRPr="00DA7259">
      <w:rPr>
        <w:sz w:val="16"/>
        <w:szCs w:val="16"/>
      </w:rPr>
      <w:t xml:space="preserve"> / </w:t>
    </w:r>
    <w:r w:rsidRPr="00DA7259">
      <w:rPr>
        <w:sz w:val="16"/>
        <w:szCs w:val="16"/>
      </w:rPr>
      <w:fldChar w:fldCharType="begin"/>
    </w:r>
    <w:r w:rsidRPr="00DA7259">
      <w:rPr>
        <w:sz w:val="16"/>
        <w:szCs w:val="16"/>
      </w:rPr>
      <w:instrText xml:space="preserve"> NUMPAGES   \* MERGEFORMAT </w:instrText>
    </w:r>
    <w:r w:rsidRPr="00DA7259">
      <w:rPr>
        <w:sz w:val="16"/>
        <w:szCs w:val="16"/>
      </w:rPr>
      <w:fldChar w:fldCharType="separate"/>
    </w:r>
    <w:r>
      <w:rPr>
        <w:noProof/>
        <w:sz w:val="16"/>
        <w:szCs w:val="16"/>
      </w:rPr>
      <w:t>16</w:t>
    </w:r>
    <w:r w:rsidRPr="00DA725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35EB0" w14:textId="77777777" w:rsidR="00A75034" w:rsidRDefault="00A75034">
      <w:r>
        <w:separator/>
      </w:r>
    </w:p>
  </w:footnote>
  <w:footnote w:type="continuationSeparator" w:id="0">
    <w:p w14:paraId="439C0AEB" w14:textId="77777777" w:rsidR="00A75034" w:rsidRDefault="00A75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4E06"/>
    <w:multiLevelType w:val="hybridMultilevel"/>
    <w:tmpl w:val="C8AC171E"/>
    <w:lvl w:ilvl="0" w:tplc="BD68CA96">
      <w:start w:val="2"/>
      <w:numFmt w:val="decimal"/>
      <w:lvlText w:val="%1)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C0A4E958">
      <w:start w:val="2"/>
      <w:numFmt w:val="bullet"/>
      <w:lvlText w:val="-"/>
      <w:lvlJc w:val="left"/>
      <w:pPr>
        <w:tabs>
          <w:tab w:val="num" w:pos="3210"/>
        </w:tabs>
        <w:ind w:left="321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4A2600A2">
      <w:start w:val="3"/>
      <w:numFmt w:val="lowerLetter"/>
      <w:lvlText w:val="%4)"/>
      <w:lvlJc w:val="left"/>
      <w:pPr>
        <w:tabs>
          <w:tab w:val="num" w:pos="4725"/>
        </w:tabs>
        <w:ind w:left="4725" w:hanging="435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1" w15:restartNumberingAfterBreak="0">
    <w:nsid w:val="01BB01F9"/>
    <w:multiLevelType w:val="multilevel"/>
    <w:tmpl w:val="C36A582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300094"/>
    <w:multiLevelType w:val="multilevel"/>
    <w:tmpl w:val="AAAAA69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5705297"/>
    <w:multiLevelType w:val="multilevel"/>
    <w:tmpl w:val="5B92570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08A710C2"/>
    <w:multiLevelType w:val="hybridMultilevel"/>
    <w:tmpl w:val="643A593A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2022C"/>
    <w:multiLevelType w:val="hybridMultilevel"/>
    <w:tmpl w:val="9CDE890A"/>
    <w:lvl w:ilvl="0" w:tplc="E10068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57D69"/>
    <w:multiLevelType w:val="multilevel"/>
    <w:tmpl w:val="EB6C4C9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4E708B1"/>
    <w:multiLevelType w:val="multilevel"/>
    <w:tmpl w:val="573C1A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7BA6A19"/>
    <w:multiLevelType w:val="multilevel"/>
    <w:tmpl w:val="3642F0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9" w15:restartNumberingAfterBreak="0">
    <w:nsid w:val="1A240517"/>
    <w:multiLevelType w:val="hybridMultilevel"/>
    <w:tmpl w:val="E778691C"/>
    <w:lvl w:ilvl="0" w:tplc="DCA8BB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4159A"/>
    <w:multiLevelType w:val="multilevel"/>
    <w:tmpl w:val="D6C6E66C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1BD203B3"/>
    <w:multiLevelType w:val="multilevel"/>
    <w:tmpl w:val="DC06931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bullet"/>
      <w:lvlText w:val="-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C505A2F"/>
    <w:multiLevelType w:val="multilevel"/>
    <w:tmpl w:val="0DB422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1E1C62"/>
    <w:multiLevelType w:val="hybridMultilevel"/>
    <w:tmpl w:val="754A20C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B04D7"/>
    <w:multiLevelType w:val="hybridMultilevel"/>
    <w:tmpl w:val="FB98AA40"/>
    <w:lvl w:ilvl="0" w:tplc="FBDCECE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FB659F"/>
    <w:multiLevelType w:val="hybridMultilevel"/>
    <w:tmpl w:val="C8006042"/>
    <w:lvl w:ilvl="0" w:tplc="04050001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16" w15:restartNumberingAfterBreak="0">
    <w:nsid w:val="31CA5EBA"/>
    <w:multiLevelType w:val="multilevel"/>
    <w:tmpl w:val="5C5C94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3C3075A"/>
    <w:multiLevelType w:val="multilevel"/>
    <w:tmpl w:val="5942BCE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74104C3"/>
    <w:multiLevelType w:val="hybridMultilevel"/>
    <w:tmpl w:val="66C86968"/>
    <w:lvl w:ilvl="0" w:tplc="DDAA7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C4C42"/>
    <w:multiLevelType w:val="multilevel"/>
    <w:tmpl w:val="21CE28EE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FA7B8F"/>
    <w:multiLevelType w:val="multilevel"/>
    <w:tmpl w:val="F3024FD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CE358D5"/>
    <w:multiLevelType w:val="hybridMultilevel"/>
    <w:tmpl w:val="2CCE5DB6"/>
    <w:lvl w:ilvl="0" w:tplc="8200AD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9F400A"/>
    <w:multiLevelType w:val="hybridMultilevel"/>
    <w:tmpl w:val="EB3CFE3C"/>
    <w:lvl w:ilvl="0" w:tplc="C1C2D9E6">
      <w:start w:val="16"/>
      <w:numFmt w:val="bullet"/>
      <w:lvlText w:val="-"/>
      <w:lvlJc w:val="left"/>
      <w:pPr>
        <w:tabs>
          <w:tab w:val="num" w:pos="1438"/>
        </w:tabs>
        <w:ind w:left="143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1"/>
        </w:tabs>
        <w:ind w:left="21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1"/>
        </w:tabs>
        <w:ind w:left="28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1"/>
        </w:tabs>
        <w:ind w:left="36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1"/>
        </w:tabs>
        <w:ind w:left="43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1"/>
        </w:tabs>
        <w:ind w:left="50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1"/>
        </w:tabs>
        <w:ind w:left="57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1"/>
        </w:tabs>
        <w:ind w:left="64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1"/>
        </w:tabs>
        <w:ind w:left="7201" w:hanging="360"/>
      </w:pPr>
      <w:rPr>
        <w:rFonts w:ascii="Wingdings" w:hAnsi="Wingdings" w:hint="default"/>
      </w:rPr>
    </w:lvl>
  </w:abstractNum>
  <w:abstractNum w:abstractNumId="23" w15:restartNumberingAfterBreak="0">
    <w:nsid w:val="54464C33"/>
    <w:multiLevelType w:val="hybridMultilevel"/>
    <w:tmpl w:val="65DAF09E"/>
    <w:lvl w:ilvl="0" w:tplc="77B6FD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C545608">
      <w:start w:val="1"/>
      <w:numFmt w:val="bullet"/>
      <w:lvlText w:val="-"/>
      <w:lvlJc w:val="left"/>
      <w:pPr>
        <w:ind w:left="2160" w:hanging="180"/>
      </w:pPr>
      <w:rPr>
        <w:rFonts w:ascii="Calibri" w:eastAsia="Calibr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A7E0C"/>
    <w:multiLevelType w:val="hybridMultilevel"/>
    <w:tmpl w:val="1A849960"/>
    <w:lvl w:ilvl="0" w:tplc="6F9E9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892386"/>
    <w:multiLevelType w:val="multilevel"/>
    <w:tmpl w:val="0762A0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26" w15:restartNumberingAfterBreak="0">
    <w:nsid w:val="56F23A18"/>
    <w:multiLevelType w:val="hybridMultilevel"/>
    <w:tmpl w:val="CB32B14E"/>
    <w:lvl w:ilvl="0" w:tplc="6F9E9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9ECBC3E">
      <w:start w:val="1"/>
      <w:numFmt w:val="decimal"/>
      <w:lvlText w:val="%2."/>
      <w:lvlJc w:val="left"/>
      <w:pPr>
        <w:ind w:left="180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37050D"/>
    <w:multiLevelType w:val="hybridMultilevel"/>
    <w:tmpl w:val="C2F493D4"/>
    <w:lvl w:ilvl="0" w:tplc="7BAC1A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15F10"/>
    <w:multiLevelType w:val="multilevel"/>
    <w:tmpl w:val="6DC4587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9" w15:restartNumberingAfterBreak="0">
    <w:nsid w:val="6BE16BAB"/>
    <w:multiLevelType w:val="multilevel"/>
    <w:tmpl w:val="AA3E9062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D58216D"/>
    <w:multiLevelType w:val="hybridMultilevel"/>
    <w:tmpl w:val="342E3F68"/>
    <w:lvl w:ilvl="0" w:tplc="6C54560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E6638"/>
    <w:multiLevelType w:val="hybridMultilevel"/>
    <w:tmpl w:val="45FE9A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2345" w:hanging="360"/>
      </w:pPr>
    </w:lvl>
    <w:lvl w:ilvl="2" w:tplc="57A24728">
      <w:start w:val="8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9664029A">
      <w:start w:val="9"/>
      <w:numFmt w:val="decimal"/>
      <w:lvlText w:val="%5-"/>
      <w:lvlJc w:val="left"/>
      <w:pPr>
        <w:ind w:left="3600" w:hanging="360"/>
      </w:pPr>
      <w:rPr>
        <w:rFonts w:hint="default"/>
      </w:rPr>
    </w:lvl>
    <w:lvl w:ilvl="5" w:tplc="D1EE45D2">
      <w:start w:val="1"/>
      <w:numFmt w:val="lowerRoman"/>
      <w:lvlText w:val="%6."/>
      <w:lvlJc w:val="left"/>
      <w:pPr>
        <w:ind w:left="4860" w:hanging="720"/>
      </w:pPr>
      <w:rPr>
        <w:rFonts w:hint="default"/>
      </w:r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93E6B"/>
    <w:multiLevelType w:val="hybridMultilevel"/>
    <w:tmpl w:val="3DCADCEA"/>
    <w:lvl w:ilvl="0" w:tplc="0405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33" w15:restartNumberingAfterBreak="0">
    <w:nsid w:val="7B361C1A"/>
    <w:multiLevelType w:val="multilevel"/>
    <w:tmpl w:val="99B43710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34" w15:restartNumberingAfterBreak="0">
    <w:nsid w:val="7E107A83"/>
    <w:multiLevelType w:val="hybridMultilevel"/>
    <w:tmpl w:val="C71E48EE"/>
    <w:lvl w:ilvl="0" w:tplc="04050011">
      <w:start w:val="3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2822730">
    <w:abstractNumId w:val="16"/>
  </w:num>
  <w:num w:numId="2" w16cid:durableId="2112698889">
    <w:abstractNumId w:val="7"/>
  </w:num>
  <w:num w:numId="3" w16cid:durableId="346176471">
    <w:abstractNumId w:val="2"/>
  </w:num>
  <w:num w:numId="4" w16cid:durableId="1984239260">
    <w:abstractNumId w:val="17"/>
  </w:num>
  <w:num w:numId="5" w16cid:durableId="2146390737">
    <w:abstractNumId w:val="19"/>
  </w:num>
  <w:num w:numId="6" w16cid:durableId="1076636482">
    <w:abstractNumId w:val="11"/>
  </w:num>
  <w:num w:numId="7" w16cid:durableId="281347229">
    <w:abstractNumId w:val="24"/>
  </w:num>
  <w:num w:numId="8" w16cid:durableId="206068148">
    <w:abstractNumId w:val="26"/>
  </w:num>
  <w:num w:numId="9" w16cid:durableId="272858255">
    <w:abstractNumId w:val="3"/>
  </w:num>
  <w:num w:numId="10" w16cid:durableId="2090424226">
    <w:abstractNumId w:val="28"/>
  </w:num>
  <w:num w:numId="11" w16cid:durableId="1626887572">
    <w:abstractNumId w:val="10"/>
  </w:num>
  <w:num w:numId="12" w16cid:durableId="862863902">
    <w:abstractNumId w:val="31"/>
  </w:num>
  <w:num w:numId="13" w16cid:durableId="1481389770">
    <w:abstractNumId w:val="4"/>
  </w:num>
  <w:num w:numId="14" w16cid:durableId="941297729">
    <w:abstractNumId w:val="6"/>
  </w:num>
  <w:num w:numId="15" w16cid:durableId="1840922944">
    <w:abstractNumId w:val="12"/>
  </w:num>
  <w:num w:numId="16" w16cid:durableId="1411736583">
    <w:abstractNumId w:val="8"/>
  </w:num>
  <w:num w:numId="17" w16cid:durableId="1074622684">
    <w:abstractNumId w:val="25"/>
  </w:num>
  <w:num w:numId="18" w16cid:durableId="1624337293">
    <w:abstractNumId w:val="29"/>
  </w:num>
  <w:num w:numId="19" w16cid:durableId="1078403438">
    <w:abstractNumId w:val="1"/>
  </w:num>
  <w:num w:numId="20" w16cid:durableId="1426463492">
    <w:abstractNumId w:val="20"/>
  </w:num>
  <w:num w:numId="21" w16cid:durableId="2139952382">
    <w:abstractNumId w:val="14"/>
  </w:num>
  <w:num w:numId="22" w16cid:durableId="759790445">
    <w:abstractNumId w:val="9"/>
  </w:num>
  <w:num w:numId="23" w16cid:durableId="1271281720">
    <w:abstractNumId w:val="27"/>
  </w:num>
  <w:num w:numId="24" w16cid:durableId="2016032449">
    <w:abstractNumId w:val="21"/>
  </w:num>
  <w:num w:numId="25" w16cid:durableId="1297300694">
    <w:abstractNumId w:val="22"/>
  </w:num>
  <w:num w:numId="26" w16cid:durableId="1553425736">
    <w:abstractNumId w:val="33"/>
  </w:num>
  <w:num w:numId="27" w16cid:durableId="1256354738">
    <w:abstractNumId w:val="23"/>
  </w:num>
  <w:num w:numId="28" w16cid:durableId="582760213">
    <w:abstractNumId w:val="30"/>
  </w:num>
  <w:num w:numId="29" w16cid:durableId="878904384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4523286">
    <w:abstractNumId w:val="5"/>
  </w:num>
  <w:num w:numId="31" w16cid:durableId="286282175">
    <w:abstractNumId w:val="18"/>
  </w:num>
  <w:num w:numId="32" w16cid:durableId="920259104">
    <w:abstractNumId w:val="32"/>
  </w:num>
  <w:num w:numId="33" w16cid:durableId="356545631">
    <w:abstractNumId w:val="0"/>
  </w:num>
  <w:num w:numId="34" w16cid:durableId="1334991615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87930761">
    <w:abstractNumId w:val="15"/>
  </w:num>
  <w:num w:numId="36" w16cid:durableId="9283874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49"/>
    <w:rsid w:val="00000996"/>
    <w:rsid w:val="00006E91"/>
    <w:rsid w:val="00011B5E"/>
    <w:rsid w:val="00012591"/>
    <w:rsid w:val="000128D8"/>
    <w:rsid w:val="00014F43"/>
    <w:rsid w:val="00015424"/>
    <w:rsid w:val="00017DD7"/>
    <w:rsid w:val="00022520"/>
    <w:rsid w:val="000225AC"/>
    <w:rsid w:val="00025E01"/>
    <w:rsid w:val="00027E02"/>
    <w:rsid w:val="00032007"/>
    <w:rsid w:val="00034602"/>
    <w:rsid w:val="0004337D"/>
    <w:rsid w:val="0004675C"/>
    <w:rsid w:val="000503F3"/>
    <w:rsid w:val="000508D8"/>
    <w:rsid w:val="000529F3"/>
    <w:rsid w:val="000552FB"/>
    <w:rsid w:val="000638DF"/>
    <w:rsid w:val="00065374"/>
    <w:rsid w:val="000706E7"/>
    <w:rsid w:val="00071263"/>
    <w:rsid w:val="00071D23"/>
    <w:rsid w:val="00071E53"/>
    <w:rsid w:val="00073A8C"/>
    <w:rsid w:val="00075CBA"/>
    <w:rsid w:val="00075CC8"/>
    <w:rsid w:val="00082CB2"/>
    <w:rsid w:val="0008787C"/>
    <w:rsid w:val="00090E6E"/>
    <w:rsid w:val="0009170B"/>
    <w:rsid w:val="00091F5C"/>
    <w:rsid w:val="0009201F"/>
    <w:rsid w:val="00092323"/>
    <w:rsid w:val="000957D3"/>
    <w:rsid w:val="000A2848"/>
    <w:rsid w:val="000A4741"/>
    <w:rsid w:val="000A7E3F"/>
    <w:rsid w:val="000B1FE6"/>
    <w:rsid w:val="000B2807"/>
    <w:rsid w:val="000B298A"/>
    <w:rsid w:val="000B4824"/>
    <w:rsid w:val="000B72C8"/>
    <w:rsid w:val="000B77DD"/>
    <w:rsid w:val="000C150E"/>
    <w:rsid w:val="000C4001"/>
    <w:rsid w:val="000C6989"/>
    <w:rsid w:val="000C75EA"/>
    <w:rsid w:val="000D2EB5"/>
    <w:rsid w:val="000D6454"/>
    <w:rsid w:val="000D71D4"/>
    <w:rsid w:val="000E1367"/>
    <w:rsid w:val="000E2717"/>
    <w:rsid w:val="000E290A"/>
    <w:rsid w:val="000E30E3"/>
    <w:rsid w:val="000E3B1B"/>
    <w:rsid w:val="000F023F"/>
    <w:rsid w:val="000F12F9"/>
    <w:rsid w:val="000F1F33"/>
    <w:rsid w:val="000F2C2A"/>
    <w:rsid w:val="000F3243"/>
    <w:rsid w:val="000F4909"/>
    <w:rsid w:val="000F570F"/>
    <w:rsid w:val="000F7653"/>
    <w:rsid w:val="00106FE3"/>
    <w:rsid w:val="00111610"/>
    <w:rsid w:val="0011418D"/>
    <w:rsid w:val="00114557"/>
    <w:rsid w:val="00115BE3"/>
    <w:rsid w:val="0011737A"/>
    <w:rsid w:val="00121477"/>
    <w:rsid w:val="00121A48"/>
    <w:rsid w:val="00123BFF"/>
    <w:rsid w:val="00124ECB"/>
    <w:rsid w:val="00130A58"/>
    <w:rsid w:val="001314D1"/>
    <w:rsid w:val="00131B9A"/>
    <w:rsid w:val="00131DF4"/>
    <w:rsid w:val="0013338C"/>
    <w:rsid w:val="00133B6A"/>
    <w:rsid w:val="00134ED9"/>
    <w:rsid w:val="00135109"/>
    <w:rsid w:val="001357FD"/>
    <w:rsid w:val="00137212"/>
    <w:rsid w:val="00137A7E"/>
    <w:rsid w:val="00137C03"/>
    <w:rsid w:val="001404E2"/>
    <w:rsid w:val="00143724"/>
    <w:rsid w:val="00144DA2"/>
    <w:rsid w:val="00147961"/>
    <w:rsid w:val="00151756"/>
    <w:rsid w:val="0015459A"/>
    <w:rsid w:val="00156D59"/>
    <w:rsid w:val="00156DF7"/>
    <w:rsid w:val="00157D3E"/>
    <w:rsid w:val="001650AE"/>
    <w:rsid w:val="00166A18"/>
    <w:rsid w:val="00166AD6"/>
    <w:rsid w:val="00170A79"/>
    <w:rsid w:val="00171D77"/>
    <w:rsid w:val="00174C17"/>
    <w:rsid w:val="001764E8"/>
    <w:rsid w:val="00181E15"/>
    <w:rsid w:val="00184B4A"/>
    <w:rsid w:val="00190704"/>
    <w:rsid w:val="00190AA9"/>
    <w:rsid w:val="00194095"/>
    <w:rsid w:val="001941D6"/>
    <w:rsid w:val="00194EAE"/>
    <w:rsid w:val="001A2ABF"/>
    <w:rsid w:val="001A4B3E"/>
    <w:rsid w:val="001A4D43"/>
    <w:rsid w:val="001B313B"/>
    <w:rsid w:val="001B346D"/>
    <w:rsid w:val="001B4D71"/>
    <w:rsid w:val="001B5F4C"/>
    <w:rsid w:val="001B68A2"/>
    <w:rsid w:val="001B7F82"/>
    <w:rsid w:val="001C1296"/>
    <w:rsid w:val="001C174A"/>
    <w:rsid w:val="001C17F9"/>
    <w:rsid w:val="001C1C39"/>
    <w:rsid w:val="001C26D8"/>
    <w:rsid w:val="001C4FB1"/>
    <w:rsid w:val="001C635A"/>
    <w:rsid w:val="001D2A5F"/>
    <w:rsid w:val="001D4F5B"/>
    <w:rsid w:val="001D78F5"/>
    <w:rsid w:val="001E1094"/>
    <w:rsid w:val="001F056E"/>
    <w:rsid w:val="001F3BF3"/>
    <w:rsid w:val="001F492E"/>
    <w:rsid w:val="001F64F5"/>
    <w:rsid w:val="002049A4"/>
    <w:rsid w:val="00205CFD"/>
    <w:rsid w:val="00212BAE"/>
    <w:rsid w:val="00212BE5"/>
    <w:rsid w:val="00212F9F"/>
    <w:rsid w:val="00214BDE"/>
    <w:rsid w:val="0022037A"/>
    <w:rsid w:val="00220A16"/>
    <w:rsid w:val="002219C3"/>
    <w:rsid w:val="002231D6"/>
    <w:rsid w:val="00223B02"/>
    <w:rsid w:val="00227B95"/>
    <w:rsid w:val="00230C25"/>
    <w:rsid w:val="00233DE4"/>
    <w:rsid w:val="00237015"/>
    <w:rsid w:val="002377D6"/>
    <w:rsid w:val="0024219C"/>
    <w:rsid w:val="00242341"/>
    <w:rsid w:val="00246267"/>
    <w:rsid w:val="00246673"/>
    <w:rsid w:val="00247F77"/>
    <w:rsid w:val="00251E19"/>
    <w:rsid w:val="00252FF4"/>
    <w:rsid w:val="00257DAC"/>
    <w:rsid w:val="00260028"/>
    <w:rsid w:val="002604F8"/>
    <w:rsid w:val="00260EC5"/>
    <w:rsid w:val="002610FE"/>
    <w:rsid w:val="00261E01"/>
    <w:rsid w:val="00263CFF"/>
    <w:rsid w:val="002645AB"/>
    <w:rsid w:val="00265B4B"/>
    <w:rsid w:val="00266FFC"/>
    <w:rsid w:val="0026700E"/>
    <w:rsid w:val="0026763B"/>
    <w:rsid w:val="00267C96"/>
    <w:rsid w:val="002703FD"/>
    <w:rsid w:val="00270E42"/>
    <w:rsid w:val="00274AE8"/>
    <w:rsid w:val="00274E63"/>
    <w:rsid w:val="00276D18"/>
    <w:rsid w:val="0028010F"/>
    <w:rsid w:val="00281B4C"/>
    <w:rsid w:val="0028380E"/>
    <w:rsid w:val="002852E0"/>
    <w:rsid w:val="00286E9C"/>
    <w:rsid w:val="00287B36"/>
    <w:rsid w:val="00290179"/>
    <w:rsid w:val="00290889"/>
    <w:rsid w:val="00292834"/>
    <w:rsid w:val="0029315B"/>
    <w:rsid w:val="00293252"/>
    <w:rsid w:val="00293F23"/>
    <w:rsid w:val="002956AC"/>
    <w:rsid w:val="00295E55"/>
    <w:rsid w:val="002A3DA9"/>
    <w:rsid w:val="002A553F"/>
    <w:rsid w:val="002A581D"/>
    <w:rsid w:val="002A5F0E"/>
    <w:rsid w:val="002A6D0E"/>
    <w:rsid w:val="002B0D91"/>
    <w:rsid w:val="002B1A99"/>
    <w:rsid w:val="002B2B3A"/>
    <w:rsid w:val="002B2F4F"/>
    <w:rsid w:val="002B6235"/>
    <w:rsid w:val="002C11B7"/>
    <w:rsid w:val="002C25AF"/>
    <w:rsid w:val="002C3DE1"/>
    <w:rsid w:val="002C7613"/>
    <w:rsid w:val="002D0685"/>
    <w:rsid w:val="002D11A7"/>
    <w:rsid w:val="002D16F5"/>
    <w:rsid w:val="002D279C"/>
    <w:rsid w:val="002D35B0"/>
    <w:rsid w:val="002D64BF"/>
    <w:rsid w:val="002D6D0B"/>
    <w:rsid w:val="002D6DAE"/>
    <w:rsid w:val="002E0139"/>
    <w:rsid w:val="002E0820"/>
    <w:rsid w:val="002E0FA9"/>
    <w:rsid w:val="002E2F2D"/>
    <w:rsid w:val="002E6D2D"/>
    <w:rsid w:val="002E76C6"/>
    <w:rsid w:val="002F09ED"/>
    <w:rsid w:val="002F50B6"/>
    <w:rsid w:val="002F77B2"/>
    <w:rsid w:val="00300E44"/>
    <w:rsid w:val="00303134"/>
    <w:rsid w:val="00304D2E"/>
    <w:rsid w:val="00312614"/>
    <w:rsid w:val="00313177"/>
    <w:rsid w:val="00315AE9"/>
    <w:rsid w:val="003213CE"/>
    <w:rsid w:val="00321F49"/>
    <w:rsid w:val="00324F40"/>
    <w:rsid w:val="00326747"/>
    <w:rsid w:val="003274D6"/>
    <w:rsid w:val="003334CB"/>
    <w:rsid w:val="00333708"/>
    <w:rsid w:val="00334B65"/>
    <w:rsid w:val="003364C3"/>
    <w:rsid w:val="00336C8E"/>
    <w:rsid w:val="0034400C"/>
    <w:rsid w:val="00344523"/>
    <w:rsid w:val="003472C4"/>
    <w:rsid w:val="00351763"/>
    <w:rsid w:val="00352F9A"/>
    <w:rsid w:val="00353EFC"/>
    <w:rsid w:val="00354EDC"/>
    <w:rsid w:val="003575BD"/>
    <w:rsid w:val="003655FE"/>
    <w:rsid w:val="003662CC"/>
    <w:rsid w:val="0036703C"/>
    <w:rsid w:val="00370047"/>
    <w:rsid w:val="00370400"/>
    <w:rsid w:val="00372119"/>
    <w:rsid w:val="003728DA"/>
    <w:rsid w:val="00373E94"/>
    <w:rsid w:val="003774E7"/>
    <w:rsid w:val="00381665"/>
    <w:rsid w:val="0038211E"/>
    <w:rsid w:val="00382B0F"/>
    <w:rsid w:val="00385392"/>
    <w:rsid w:val="00386C76"/>
    <w:rsid w:val="00387B78"/>
    <w:rsid w:val="00390151"/>
    <w:rsid w:val="00390AB8"/>
    <w:rsid w:val="00391DB5"/>
    <w:rsid w:val="003938E0"/>
    <w:rsid w:val="0039444C"/>
    <w:rsid w:val="003945A7"/>
    <w:rsid w:val="0039598D"/>
    <w:rsid w:val="00396997"/>
    <w:rsid w:val="003A096D"/>
    <w:rsid w:val="003A434A"/>
    <w:rsid w:val="003A58FC"/>
    <w:rsid w:val="003A5A65"/>
    <w:rsid w:val="003A7F4C"/>
    <w:rsid w:val="003B21E7"/>
    <w:rsid w:val="003B3CEA"/>
    <w:rsid w:val="003B6C8F"/>
    <w:rsid w:val="003B773C"/>
    <w:rsid w:val="003C6A17"/>
    <w:rsid w:val="003C7743"/>
    <w:rsid w:val="003D211C"/>
    <w:rsid w:val="003D215C"/>
    <w:rsid w:val="003D34B3"/>
    <w:rsid w:val="003D39D4"/>
    <w:rsid w:val="003D6EF3"/>
    <w:rsid w:val="003D7D8F"/>
    <w:rsid w:val="003E0613"/>
    <w:rsid w:val="003E083A"/>
    <w:rsid w:val="003E12C9"/>
    <w:rsid w:val="003E3CAD"/>
    <w:rsid w:val="003E7435"/>
    <w:rsid w:val="003F3594"/>
    <w:rsid w:val="0040176D"/>
    <w:rsid w:val="004029F2"/>
    <w:rsid w:val="004075A3"/>
    <w:rsid w:val="00407697"/>
    <w:rsid w:val="00407F82"/>
    <w:rsid w:val="00410459"/>
    <w:rsid w:val="00410A58"/>
    <w:rsid w:val="00411646"/>
    <w:rsid w:val="00413BAF"/>
    <w:rsid w:val="00414FBB"/>
    <w:rsid w:val="00414FBE"/>
    <w:rsid w:val="004170B9"/>
    <w:rsid w:val="00421948"/>
    <w:rsid w:val="00422C38"/>
    <w:rsid w:val="004248EE"/>
    <w:rsid w:val="00430CB8"/>
    <w:rsid w:val="00430E84"/>
    <w:rsid w:val="00433CBE"/>
    <w:rsid w:val="00437A5A"/>
    <w:rsid w:val="004426AB"/>
    <w:rsid w:val="004443F7"/>
    <w:rsid w:val="004457D2"/>
    <w:rsid w:val="004501E2"/>
    <w:rsid w:val="00451981"/>
    <w:rsid w:val="00451D43"/>
    <w:rsid w:val="00453578"/>
    <w:rsid w:val="00456EBE"/>
    <w:rsid w:val="004570A7"/>
    <w:rsid w:val="00465F95"/>
    <w:rsid w:val="00471BDC"/>
    <w:rsid w:val="004763CD"/>
    <w:rsid w:val="00482A2E"/>
    <w:rsid w:val="00484045"/>
    <w:rsid w:val="004843C0"/>
    <w:rsid w:val="00484460"/>
    <w:rsid w:val="00484546"/>
    <w:rsid w:val="004904ED"/>
    <w:rsid w:val="004956A8"/>
    <w:rsid w:val="004A1BD8"/>
    <w:rsid w:val="004A261C"/>
    <w:rsid w:val="004A3CD8"/>
    <w:rsid w:val="004A55D6"/>
    <w:rsid w:val="004A70F6"/>
    <w:rsid w:val="004B514C"/>
    <w:rsid w:val="004B57E4"/>
    <w:rsid w:val="004C08B5"/>
    <w:rsid w:val="004C1F8E"/>
    <w:rsid w:val="004C3C87"/>
    <w:rsid w:val="004C556B"/>
    <w:rsid w:val="004C56DB"/>
    <w:rsid w:val="004C60F6"/>
    <w:rsid w:val="004C60F9"/>
    <w:rsid w:val="004C6430"/>
    <w:rsid w:val="004D50F0"/>
    <w:rsid w:val="004D63C5"/>
    <w:rsid w:val="004D6CB2"/>
    <w:rsid w:val="004E1FC9"/>
    <w:rsid w:val="004E4288"/>
    <w:rsid w:val="004E59D5"/>
    <w:rsid w:val="004E6F4A"/>
    <w:rsid w:val="004E6F80"/>
    <w:rsid w:val="004F6A41"/>
    <w:rsid w:val="004F6FD4"/>
    <w:rsid w:val="004F751E"/>
    <w:rsid w:val="00501670"/>
    <w:rsid w:val="00502AD5"/>
    <w:rsid w:val="005041BC"/>
    <w:rsid w:val="00510D0F"/>
    <w:rsid w:val="00511000"/>
    <w:rsid w:val="005168D2"/>
    <w:rsid w:val="00516D70"/>
    <w:rsid w:val="00517986"/>
    <w:rsid w:val="00520E00"/>
    <w:rsid w:val="00524566"/>
    <w:rsid w:val="005246F9"/>
    <w:rsid w:val="00533002"/>
    <w:rsid w:val="005332FE"/>
    <w:rsid w:val="005359A6"/>
    <w:rsid w:val="005367D9"/>
    <w:rsid w:val="00536CC9"/>
    <w:rsid w:val="00537CD9"/>
    <w:rsid w:val="00540D2A"/>
    <w:rsid w:val="00543BEF"/>
    <w:rsid w:val="005449E7"/>
    <w:rsid w:val="00550760"/>
    <w:rsid w:val="00550F30"/>
    <w:rsid w:val="00551D09"/>
    <w:rsid w:val="005634A0"/>
    <w:rsid w:val="0056646E"/>
    <w:rsid w:val="00566DF0"/>
    <w:rsid w:val="005714FC"/>
    <w:rsid w:val="005733A3"/>
    <w:rsid w:val="00574494"/>
    <w:rsid w:val="0057620B"/>
    <w:rsid w:val="005777DB"/>
    <w:rsid w:val="005854A8"/>
    <w:rsid w:val="00586DC7"/>
    <w:rsid w:val="00590161"/>
    <w:rsid w:val="005914D6"/>
    <w:rsid w:val="005A067C"/>
    <w:rsid w:val="005A29B3"/>
    <w:rsid w:val="005A58B2"/>
    <w:rsid w:val="005A6F2D"/>
    <w:rsid w:val="005B02E7"/>
    <w:rsid w:val="005B1B8F"/>
    <w:rsid w:val="005B2A8D"/>
    <w:rsid w:val="005B6491"/>
    <w:rsid w:val="005C4B33"/>
    <w:rsid w:val="005D010A"/>
    <w:rsid w:val="005D0614"/>
    <w:rsid w:val="005D179A"/>
    <w:rsid w:val="005D39CF"/>
    <w:rsid w:val="005D3B46"/>
    <w:rsid w:val="005D5FF0"/>
    <w:rsid w:val="005D6D00"/>
    <w:rsid w:val="005E4497"/>
    <w:rsid w:val="005E4D01"/>
    <w:rsid w:val="005E6A6E"/>
    <w:rsid w:val="005F0127"/>
    <w:rsid w:val="005F1413"/>
    <w:rsid w:val="005F7162"/>
    <w:rsid w:val="006057B1"/>
    <w:rsid w:val="00611CC8"/>
    <w:rsid w:val="00613059"/>
    <w:rsid w:val="00624B0D"/>
    <w:rsid w:val="0062538D"/>
    <w:rsid w:val="00625A97"/>
    <w:rsid w:val="00626A88"/>
    <w:rsid w:val="00632409"/>
    <w:rsid w:val="006327AD"/>
    <w:rsid w:val="0063518D"/>
    <w:rsid w:val="00641ADB"/>
    <w:rsid w:val="00643D43"/>
    <w:rsid w:val="00644682"/>
    <w:rsid w:val="00644D8B"/>
    <w:rsid w:val="00647131"/>
    <w:rsid w:val="006477FC"/>
    <w:rsid w:val="00650EE9"/>
    <w:rsid w:val="00653083"/>
    <w:rsid w:val="00657080"/>
    <w:rsid w:val="00657860"/>
    <w:rsid w:val="006617CC"/>
    <w:rsid w:val="0066558A"/>
    <w:rsid w:val="00665F78"/>
    <w:rsid w:val="00666747"/>
    <w:rsid w:val="006668AE"/>
    <w:rsid w:val="00672635"/>
    <w:rsid w:val="00676EC5"/>
    <w:rsid w:val="00677FDD"/>
    <w:rsid w:val="00680EA0"/>
    <w:rsid w:val="0068194C"/>
    <w:rsid w:val="00681C7C"/>
    <w:rsid w:val="00683C6E"/>
    <w:rsid w:val="006847C0"/>
    <w:rsid w:val="00691582"/>
    <w:rsid w:val="006948D7"/>
    <w:rsid w:val="00694C08"/>
    <w:rsid w:val="006969C0"/>
    <w:rsid w:val="0069779A"/>
    <w:rsid w:val="006A44EF"/>
    <w:rsid w:val="006A722C"/>
    <w:rsid w:val="006B2BF8"/>
    <w:rsid w:val="006B4251"/>
    <w:rsid w:val="006B562C"/>
    <w:rsid w:val="006C38AC"/>
    <w:rsid w:val="006C6404"/>
    <w:rsid w:val="006D0E6A"/>
    <w:rsid w:val="006D17BB"/>
    <w:rsid w:val="006D482E"/>
    <w:rsid w:val="006D6949"/>
    <w:rsid w:val="006E022A"/>
    <w:rsid w:val="006E048A"/>
    <w:rsid w:val="006E0AEF"/>
    <w:rsid w:val="006E1257"/>
    <w:rsid w:val="006E306F"/>
    <w:rsid w:val="006E4082"/>
    <w:rsid w:val="006E65CE"/>
    <w:rsid w:val="006E7627"/>
    <w:rsid w:val="006E7BD2"/>
    <w:rsid w:val="006E7F7F"/>
    <w:rsid w:val="006F3FFD"/>
    <w:rsid w:val="007006AD"/>
    <w:rsid w:val="00700DFC"/>
    <w:rsid w:val="00701E3D"/>
    <w:rsid w:val="0070427D"/>
    <w:rsid w:val="007043F0"/>
    <w:rsid w:val="00704990"/>
    <w:rsid w:val="007105E5"/>
    <w:rsid w:val="007136E5"/>
    <w:rsid w:val="0071730B"/>
    <w:rsid w:val="00723185"/>
    <w:rsid w:val="007233B0"/>
    <w:rsid w:val="00727B58"/>
    <w:rsid w:val="00730C95"/>
    <w:rsid w:val="007314BF"/>
    <w:rsid w:val="007318B0"/>
    <w:rsid w:val="00732935"/>
    <w:rsid w:val="00733162"/>
    <w:rsid w:val="00737C79"/>
    <w:rsid w:val="00742C61"/>
    <w:rsid w:val="007455A4"/>
    <w:rsid w:val="0074589C"/>
    <w:rsid w:val="00745B34"/>
    <w:rsid w:val="007472D7"/>
    <w:rsid w:val="00747D1F"/>
    <w:rsid w:val="007502A9"/>
    <w:rsid w:val="0075555B"/>
    <w:rsid w:val="007558BE"/>
    <w:rsid w:val="00756268"/>
    <w:rsid w:val="00756A97"/>
    <w:rsid w:val="00756F2A"/>
    <w:rsid w:val="00762F23"/>
    <w:rsid w:val="0076302F"/>
    <w:rsid w:val="00764941"/>
    <w:rsid w:val="00764F5F"/>
    <w:rsid w:val="007664B5"/>
    <w:rsid w:val="007671A9"/>
    <w:rsid w:val="00770B67"/>
    <w:rsid w:val="007718E9"/>
    <w:rsid w:val="00771F4D"/>
    <w:rsid w:val="00782D68"/>
    <w:rsid w:val="00783C18"/>
    <w:rsid w:val="00785CA6"/>
    <w:rsid w:val="007866FD"/>
    <w:rsid w:val="00787FF0"/>
    <w:rsid w:val="00791C75"/>
    <w:rsid w:val="0079274E"/>
    <w:rsid w:val="00793765"/>
    <w:rsid w:val="00794680"/>
    <w:rsid w:val="00796D05"/>
    <w:rsid w:val="007A035B"/>
    <w:rsid w:val="007A0A26"/>
    <w:rsid w:val="007A0C8F"/>
    <w:rsid w:val="007A3550"/>
    <w:rsid w:val="007A6818"/>
    <w:rsid w:val="007A77F6"/>
    <w:rsid w:val="007B0EE0"/>
    <w:rsid w:val="007B355D"/>
    <w:rsid w:val="007B47AF"/>
    <w:rsid w:val="007B4828"/>
    <w:rsid w:val="007B636F"/>
    <w:rsid w:val="007B7B2B"/>
    <w:rsid w:val="007C304D"/>
    <w:rsid w:val="007C42EF"/>
    <w:rsid w:val="007C4FAD"/>
    <w:rsid w:val="007C5B28"/>
    <w:rsid w:val="007D52B3"/>
    <w:rsid w:val="007E6E11"/>
    <w:rsid w:val="007E72CF"/>
    <w:rsid w:val="007F4A4F"/>
    <w:rsid w:val="007F5B98"/>
    <w:rsid w:val="007F5E9A"/>
    <w:rsid w:val="00802106"/>
    <w:rsid w:val="00802A85"/>
    <w:rsid w:val="00804586"/>
    <w:rsid w:val="0080516E"/>
    <w:rsid w:val="0080745B"/>
    <w:rsid w:val="008119E8"/>
    <w:rsid w:val="0081511E"/>
    <w:rsid w:val="0081610F"/>
    <w:rsid w:val="008172AF"/>
    <w:rsid w:val="00817B96"/>
    <w:rsid w:val="0082116C"/>
    <w:rsid w:val="008220F0"/>
    <w:rsid w:val="00825415"/>
    <w:rsid w:val="0083065C"/>
    <w:rsid w:val="00834DB7"/>
    <w:rsid w:val="0083604C"/>
    <w:rsid w:val="00837152"/>
    <w:rsid w:val="00837EBB"/>
    <w:rsid w:val="0084021D"/>
    <w:rsid w:val="0084123D"/>
    <w:rsid w:val="00841F93"/>
    <w:rsid w:val="00845707"/>
    <w:rsid w:val="00845E58"/>
    <w:rsid w:val="008468EB"/>
    <w:rsid w:val="008521EC"/>
    <w:rsid w:val="008529B5"/>
    <w:rsid w:val="00852B59"/>
    <w:rsid w:val="008558E2"/>
    <w:rsid w:val="008561B4"/>
    <w:rsid w:val="00856901"/>
    <w:rsid w:val="0086161A"/>
    <w:rsid w:val="008620F3"/>
    <w:rsid w:val="0086486D"/>
    <w:rsid w:val="00875904"/>
    <w:rsid w:val="008778DA"/>
    <w:rsid w:val="0088082F"/>
    <w:rsid w:val="00882008"/>
    <w:rsid w:val="00891BCF"/>
    <w:rsid w:val="00891E24"/>
    <w:rsid w:val="00892225"/>
    <w:rsid w:val="00892687"/>
    <w:rsid w:val="00893B72"/>
    <w:rsid w:val="00893CDE"/>
    <w:rsid w:val="00897A68"/>
    <w:rsid w:val="008A1A03"/>
    <w:rsid w:val="008B2A46"/>
    <w:rsid w:val="008B2AE1"/>
    <w:rsid w:val="008B5FFB"/>
    <w:rsid w:val="008B7676"/>
    <w:rsid w:val="008B7C22"/>
    <w:rsid w:val="008C0FD8"/>
    <w:rsid w:val="008C6095"/>
    <w:rsid w:val="008C714B"/>
    <w:rsid w:val="008C79F2"/>
    <w:rsid w:val="008D0497"/>
    <w:rsid w:val="008D0A27"/>
    <w:rsid w:val="008D56BC"/>
    <w:rsid w:val="008D5B85"/>
    <w:rsid w:val="008E137E"/>
    <w:rsid w:val="008E2825"/>
    <w:rsid w:val="008E3AE4"/>
    <w:rsid w:val="008E57D3"/>
    <w:rsid w:val="008E5F64"/>
    <w:rsid w:val="008E624E"/>
    <w:rsid w:val="008E6FCB"/>
    <w:rsid w:val="008E7C14"/>
    <w:rsid w:val="008F08B3"/>
    <w:rsid w:val="008F08C9"/>
    <w:rsid w:val="008F1358"/>
    <w:rsid w:val="008F29D9"/>
    <w:rsid w:val="008F3716"/>
    <w:rsid w:val="008F409C"/>
    <w:rsid w:val="008F40F1"/>
    <w:rsid w:val="0090189F"/>
    <w:rsid w:val="0090238C"/>
    <w:rsid w:val="0090284E"/>
    <w:rsid w:val="00902986"/>
    <w:rsid w:val="0090310F"/>
    <w:rsid w:val="00913542"/>
    <w:rsid w:val="00915B2E"/>
    <w:rsid w:val="0091689D"/>
    <w:rsid w:val="009176BF"/>
    <w:rsid w:val="00921790"/>
    <w:rsid w:val="00923ADB"/>
    <w:rsid w:val="00923AF9"/>
    <w:rsid w:val="00930E37"/>
    <w:rsid w:val="009313AB"/>
    <w:rsid w:val="00932408"/>
    <w:rsid w:val="00932D5E"/>
    <w:rsid w:val="009355A7"/>
    <w:rsid w:val="00942A69"/>
    <w:rsid w:val="009448D9"/>
    <w:rsid w:val="009473DF"/>
    <w:rsid w:val="00947779"/>
    <w:rsid w:val="00950C48"/>
    <w:rsid w:val="009517FB"/>
    <w:rsid w:val="00952C2B"/>
    <w:rsid w:val="009533CD"/>
    <w:rsid w:val="009540A7"/>
    <w:rsid w:val="00956C2B"/>
    <w:rsid w:val="00961936"/>
    <w:rsid w:val="00964693"/>
    <w:rsid w:val="00965B13"/>
    <w:rsid w:val="00981737"/>
    <w:rsid w:val="00982F45"/>
    <w:rsid w:val="00983290"/>
    <w:rsid w:val="00985F47"/>
    <w:rsid w:val="00986105"/>
    <w:rsid w:val="0098774A"/>
    <w:rsid w:val="0098784F"/>
    <w:rsid w:val="009915CE"/>
    <w:rsid w:val="009922C5"/>
    <w:rsid w:val="00994A21"/>
    <w:rsid w:val="009A2441"/>
    <w:rsid w:val="009A3BA7"/>
    <w:rsid w:val="009A6B3B"/>
    <w:rsid w:val="009A789D"/>
    <w:rsid w:val="009B020B"/>
    <w:rsid w:val="009B3381"/>
    <w:rsid w:val="009B5E5F"/>
    <w:rsid w:val="009B6AC2"/>
    <w:rsid w:val="009C3BE4"/>
    <w:rsid w:val="009C5840"/>
    <w:rsid w:val="009C5CB0"/>
    <w:rsid w:val="009C78D2"/>
    <w:rsid w:val="009D49C4"/>
    <w:rsid w:val="009D4E35"/>
    <w:rsid w:val="009D6BF1"/>
    <w:rsid w:val="009D6F5D"/>
    <w:rsid w:val="009E2D67"/>
    <w:rsid w:val="009E2DD9"/>
    <w:rsid w:val="009E3732"/>
    <w:rsid w:val="009E4BC0"/>
    <w:rsid w:val="009E7E5E"/>
    <w:rsid w:val="009F074B"/>
    <w:rsid w:val="009F0DFD"/>
    <w:rsid w:val="009F2ACD"/>
    <w:rsid w:val="009F5A21"/>
    <w:rsid w:val="00A04B5C"/>
    <w:rsid w:val="00A0565F"/>
    <w:rsid w:val="00A0763A"/>
    <w:rsid w:val="00A10944"/>
    <w:rsid w:val="00A11AA5"/>
    <w:rsid w:val="00A125F4"/>
    <w:rsid w:val="00A13F9F"/>
    <w:rsid w:val="00A154C4"/>
    <w:rsid w:val="00A156CA"/>
    <w:rsid w:val="00A16B46"/>
    <w:rsid w:val="00A17771"/>
    <w:rsid w:val="00A20316"/>
    <w:rsid w:val="00A20D42"/>
    <w:rsid w:val="00A22218"/>
    <w:rsid w:val="00A25F38"/>
    <w:rsid w:val="00A26D52"/>
    <w:rsid w:val="00A33142"/>
    <w:rsid w:val="00A43F5A"/>
    <w:rsid w:val="00A443CD"/>
    <w:rsid w:val="00A46262"/>
    <w:rsid w:val="00A47FCD"/>
    <w:rsid w:val="00A51393"/>
    <w:rsid w:val="00A5164B"/>
    <w:rsid w:val="00A52A18"/>
    <w:rsid w:val="00A54F65"/>
    <w:rsid w:val="00A555F8"/>
    <w:rsid w:val="00A6178C"/>
    <w:rsid w:val="00A622CF"/>
    <w:rsid w:val="00A65055"/>
    <w:rsid w:val="00A6574E"/>
    <w:rsid w:val="00A66F17"/>
    <w:rsid w:val="00A67680"/>
    <w:rsid w:val="00A72F64"/>
    <w:rsid w:val="00A73DC5"/>
    <w:rsid w:val="00A7408D"/>
    <w:rsid w:val="00A75034"/>
    <w:rsid w:val="00A815EE"/>
    <w:rsid w:val="00A832EF"/>
    <w:rsid w:val="00A870C2"/>
    <w:rsid w:val="00A87CC3"/>
    <w:rsid w:val="00A9307E"/>
    <w:rsid w:val="00A96BBE"/>
    <w:rsid w:val="00AA2E78"/>
    <w:rsid w:val="00AA554A"/>
    <w:rsid w:val="00AA665F"/>
    <w:rsid w:val="00AA67CD"/>
    <w:rsid w:val="00AA7703"/>
    <w:rsid w:val="00AB1FD3"/>
    <w:rsid w:val="00AB2595"/>
    <w:rsid w:val="00AB2888"/>
    <w:rsid w:val="00AB3163"/>
    <w:rsid w:val="00AB4F22"/>
    <w:rsid w:val="00AB5790"/>
    <w:rsid w:val="00AB7DD8"/>
    <w:rsid w:val="00AC2848"/>
    <w:rsid w:val="00AC7667"/>
    <w:rsid w:val="00AD13F8"/>
    <w:rsid w:val="00AD3EF1"/>
    <w:rsid w:val="00AD6D89"/>
    <w:rsid w:val="00AE1BF9"/>
    <w:rsid w:val="00AE1C7A"/>
    <w:rsid w:val="00AE6A39"/>
    <w:rsid w:val="00AE79D1"/>
    <w:rsid w:val="00AF09CC"/>
    <w:rsid w:val="00AF15AC"/>
    <w:rsid w:val="00AF1628"/>
    <w:rsid w:val="00AF1A0E"/>
    <w:rsid w:val="00AF4FAD"/>
    <w:rsid w:val="00AF5975"/>
    <w:rsid w:val="00AF6C33"/>
    <w:rsid w:val="00B0173C"/>
    <w:rsid w:val="00B023DB"/>
    <w:rsid w:val="00B050CC"/>
    <w:rsid w:val="00B11C0D"/>
    <w:rsid w:val="00B1205E"/>
    <w:rsid w:val="00B217D8"/>
    <w:rsid w:val="00B218C5"/>
    <w:rsid w:val="00B22CE3"/>
    <w:rsid w:val="00B23D15"/>
    <w:rsid w:val="00B273AD"/>
    <w:rsid w:val="00B27C02"/>
    <w:rsid w:val="00B27E00"/>
    <w:rsid w:val="00B31B8F"/>
    <w:rsid w:val="00B31C2D"/>
    <w:rsid w:val="00B33E18"/>
    <w:rsid w:val="00B36AC5"/>
    <w:rsid w:val="00B37212"/>
    <w:rsid w:val="00B37553"/>
    <w:rsid w:val="00B4028A"/>
    <w:rsid w:val="00B40DB7"/>
    <w:rsid w:val="00B4255D"/>
    <w:rsid w:val="00B45640"/>
    <w:rsid w:val="00B4604C"/>
    <w:rsid w:val="00B4655F"/>
    <w:rsid w:val="00B50D2E"/>
    <w:rsid w:val="00B50F2F"/>
    <w:rsid w:val="00B514FE"/>
    <w:rsid w:val="00B51CAE"/>
    <w:rsid w:val="00B55135"/>
    <w:rsid w:val="00B60DB6"/>
    <w:rsid w:val="00B61A7D"/>
    <w:rsid w:val="00B62C9B"/>
    <w:rsid w:val="00B63274"/>
    <w:rsid w:val="00B646AA"/>
    <w:rsid w:val="00B64867"/>
    <w:rsid w:val="00B651AA"/>
    <w:rsid w:val="00B65B0D"/>
    <w:rsid w:val="00B65B2E"/>
    <w:rsid w:val="00B66057"/>
    <w:rsid w:val="00B76B19"/>
    <w:rsid w:val="00B77161"/>
    <w:rsid w:val="00B77EC4"/>
    <w:rsid w:val="00B82261"/>
    <w:rsid w:val="00B82D43"/>
    <w:rsid w:val="00B8432C"/>
    <w:rsid w:val="00B860E9"/>
    <w:rsid w:val="00B9007C"/>
    <w:rsid w:val="00B90339"/>
    <w:rsid w:val="00B90A44"/>
    <w:rsid w:val="00B93598"/>
    <w:rsid w:val="00BA1BC4"/>
    <w:rsid w:val="00BB0D73"/>
    <w:rsid w:val="00BB21E2"/>
    <w:rsid w:val="00BB323D"/>
    <w:rsid w:val="00BB45CA"/>
    <w:rsid w:val="00BB5B70"/>
    <w:rsid w:val="00BB7339"/>
    <w:rsid w:val="00BB7A54"/>
    <w:rsid w:val="00BC2C5B"/>
    <w:rsid w:val="00BC52B8"/>
    <w:rsid w:val="00BD2E4F"/>
    <w:rsid w:val="00BD5144"/>
    <w:rsid w:val="00BD7227"/>
    <w:rsid w:val="00BE0990"/>
    <w:rsid w:val="00BE3158"/>
    <w:rsid w:val="00BE5447"/>
    <w:rsid w:val="00BE70A5"/>
    <w:rsid w:val="00BF405C"/>
    <w:rsid w:val="00BF4D85"/>
    <w:rsid w:val="00BF6F2A"/>
    <w:rsid w:val="00C01621"/>
    <w:rsid w:val="00C07953"/>
    <w:rsid w:val="00C108E6"/>
    <w:rsid w:val="00C11225"/>
    <w:rsid w:val="00C1309F"/>
    <w:rsid w:val="00C13BB7"/>
    <w:rsid w:val="00C14E61"/>
    <w:rsid w:val="00C16FA8"/>
    <w:rsid w:val="00C2264B"/>
    <w:rsid w:val="00C23690"/>
    <w:rsid w:val="00C24A9E"/>
    <w:rsid w:val="00C2723F"/>
    <w:rsid w:val="00C31370"/>
    <w:rsid w:val="00C32FB6"/>
    <w:rsid w:val="00C33BF7"/>
    <w:rsid w:val="00C35431"/>
    <w:rsid w:val="00C357A3"/>
    <w:rsid w:val="00C40FA2"/>
    <w:rsid w:val="00C4439D"/>
    <w:rsid w:val="00C463A1"/>
    <w:rsid w:val="00C474D4"/>
    <w:rsid w:val="00C47690"/>
    <w:rsid w:val="00C500CF"/>
    <w:rsid w:val="00C51805"/>
    <w:rsid w:val="00C53DBB"/>
    <w:rsid w:val="00C54169"/>
    <w:rsid w:val="00C55393"/>
    <w:rsid w:val="00C56187"/>
    <w:rsid w:val="00C64544"/>
    <w:rsid w:val="00C6546B"/>
    <w:rsid w:val="00C65706"/>
    <w:rsid w:val="00C665BF"/>
    <w:rsid w:val="00C70489"/>
    <w:rsid w:val="00C718EF"/>
    <w:rsid w:val="00C735FE"/>
    <w:rsid w:val="00C73B43"/>
    <w:rsid w:val="00C83C50"/>
    <w:rsid w:val="00C870A2"/>
    <w:rsid w:val="00C87826"/>
    <w:rsid w:val="00C87C9C"/>
    <w:rsid w:val="00C94087"/>
    <w:rsid w:val="00C948F8"/>
    <w:rsid w:val="00CA2421"/>
    <w:rsid w:val="00CA3B6E"/>
    <w:rsid w:val="00CB1B1B"/>
    <w:rsid w:val="00CB1BCD"/>
    <w:rsid w:val="00CB45E9"/>
    <w:rsid w:val="00CB578B"/>
    <w:rsid w:val="00CB656E"/>
    <w:rsid w:val="00CB72CF"/>
    <w:rsid w:val="00CC04E7"/>
    <w:rsid w:val="00CC1E3C"/>
    <w:rsid w:val="00CD2598"/>
    <w:rsid w:val="00CD3CBE"/>
    <w:rsid w:val="00CD3FE2"/>
    <w:rsid w:val="00CD5F01"/>
    <w:rsid w:val="00CE1BA4"/>
    <w:rsid w:val="00CE29BA"/>
    <w:rsid w:val="00CE2CDA"/>
    <w:rsid w:val="00CF13E1"/>
    <w:rsid w:val="00CF342A"/>
    <w:rsid w:val="00CF386D"/>
    <w:rsid w:val="00CF4161"/>
    <w:rsid w:val="00CF420E"/>
    <w:rsid w:val="00CF4410"/>
    <w:rsid w:val="00CF4CF9"/>
    <w:rsid w:val="00CF6459"/>
    <w:rsid w:val="00CF7CF0"/>
    <w:rsid w:val="00D02798"/>
    <w:rsid w:val="00D02C1B"/>
    <w:rsid w:val="00D03392"/>
    <w:rsid w:val="00D03F61"/>
    <w:rsid w:val="00D046C1"/>
    <w:rsid w:val="00D04D7B"/>
    <w:rsid w:val="00D06290"/>
    <w:rsid w:val="00D0752C"/>
    <w:rsid w:val="00D10C78"/>
    <w:rsid w:val="00D1338F"/>
    <w:rsid w:val="00D1438C"/>
    <w:rsid w:val="00D162A0"/>
    <w:rsid w:val="00D17F15"/>
    <w:rsid w:val="00D21C5A"/>
    <w:rsid w:val="00D31408"/>
    <w:rsid w:val="00D35CFC"/>
    <w:rsid w:val="00D3631B"/>
    <w:rsid w:val="00D36574"/>
    <w:rsid w:val="00D40DD0"/>
    <w:rsid w:val="00D41866"/>
    <w:rsid w:val="00D44624"/>
    <w:rsid w:val="00D45373"/>
    <w:rsid w:val="00D47FE8"/>
    <w:rsid w:val="00D51C2B"/>
    <w:rsid w:val="00D5258D"/>
    <w:rsid w:val="00D52608"/>
    <w:rsid w:val="00D621B0"/>
    <w:rsid w:val="00D65E40"/>
    <w:rsid w:val="00D7040C"/>
    <w:rsid w:val="00D7137E"/>
    <w:rsid w:val="00D716FC"/>
    <w:rsid w:val="00D71D34"/>
    <w:rsid w:val="00D72510"/>
    <w:rsid w:val="00D9143E"/>
    <w:rsid w:val="00D9203A"/>
    <w:rsid w:val="00D93B98"/>
    <w:rsid w:val="00D941A5"/>
    <w:rsid w:val="00D95EDE"/>
    <w:rsid w:val="00D967F7"/>
    <w:rsid w:val="00D97810"/>
    <w:rsid w:val="00DA061B"/>
    <w:rsid w:val="00DA0F74"/>
    <w:rsid w:val="00DA2EA4"/>
    <w:rsid w:val="00DA54D1"/>
    <w:rsid w:val="00DA669F"/>
    <w:rsid w:val="00DA7259"/>
    <w:rsid w:val="00DB0043"/>
    <w:rsid w:val="00DB22B4"/>
    <w:rsid w:val="00DB6550"/>
    <w:rsid w:val="00DB662E"/>
    <w:rsid w:val="00DC092C"/>
    <w:rsid w:val="00DC0E34"/>
    <w:rsid w:val="00DC3EB4"/>
    <w:rsid w:val="00DC41FB"/>
    <w:rsid w:val="00DC4435"/>
    <w:rsid w:val="00DD11C1"/>
    <w:rsid w:val="00DD280D"/>
    <w:rsid w:val="00DD3ED8"/>
    <w:rsid w:val="00DD647D"/>
    <w:rsid w:val="00DE1980"/>
    <w:rsid w:val="00DE63C7"/>
    <w:rsid w:val="00DF00B7"/>
    <w:rsid w:val="00DF03E3"/>
    <w:rsid w:val="00DF047D"/>
    <w:rsid w:val="00DF1AEA"/>
    <w:rsid w:val="00DF1DA5"/>
    <w:rsid w:val="00DF1EB8"/>
    <w:rsid w:val="00DF3F52"/>
    <w:rsid w:val="00DF403B"/>
    <w:rsid w:val="00DF5669"/>
    <w:rsid w:val="00DF5EA2"/>
    <w:rsid w:val="00E0146D"/>
    <w:rsid w:val="00E01807"/>
    <w:rsid w:val="00E11982"/>
    <w:rsid w:val="00E11E74"/>
    <w:rsid w:val="00E1236E"/>
    <w:rsid w:val="00E22B07"/>
    <w:rsid w:val="00E238AF"/>
    <w:rsid w:val="00E30653"/>
    <w:rsid w:val="00E31246"/>
    <w:rsid w:val="00E33057"/>
    <w:rsid w:val="00E3378D"/>
    <w:rsid w:val="00E33D02"/>
    <w:rsid w:val="00E34A1E"/>
    <w:rsid w:val="00E35268"/>
    <w:rsid w:val="00E36ED5"/>
    <w:rsid w:val="00E4249C"/>
    <w:rsid w:val="00E45082"/>
    <w:rsid w:val="00E47E96"/>
    <w:rsid w:val="00E52892"/>
    <w:rsid w:val="00E54BCA"/>
    <w:rsid w:val="00E55E13"/>
    <w:rsid w:val="00E56693"/>
    <w:rsid w:val="00E56FEE"/>
    <w:rsid w:val="00E61B3B"/>
    <w:rsid w:val="00E62DA7"/>
    <w:rsid w:val="00E7071E"/>
    <w:rsid w:val="00E7416D"/>
    <w:rsid w:val="00E75F7B"/>
    <w:rsid w:val="00E765B2"/>
    <w:rsid w:val="00E8069F"/>
    <w:rsid w:val="00E80A04"/>
    <w:rsid w:val="00E8641E"/>
    <w:rsid w:val="00E91711"/>
    <w:rsid w:val="00E95C4C"/>
    <w:rsid w:val="00EA0AEB"/>
    <w:rsid w:val="00EA0F59"/>
    <w:rsid w:val="00EA275B"/>
    <w:rsid w:val="00EA5152"/>
    <w:rsid w:val="00EA7878"/>
    <w:rsid w:val="00EA7BEE"/>
    <w:rsid w:val="00EB0C3A"/>
    <w:rsid w:val="00EB5093"/>
    <w:rsid w:val="00EB5714"/>
    <w:rsid w:val="00EB68AE"/>
    <w:rsid w:val="00EB71CA"/>
    <w:rsid w:val="00EC2E4A"/>
    <w:rsid w:val="00EC36D9"/>
    <w:rsid w:val="00EC4DC9"/>
    <w:rsid w:val="00ED066C"/>
    <w:rsid w:val="00ED121E"/>
    <w:rsid w:val="00ED374D"/>
    <w:rsid w:val="00ED674C"/>
    <w:rsid w:val="00EE017D"/>
    <w:rsid w:val="00EE3058"/>
    <w:rsid w:val="00EF0F42"/>
    <w:rsid w:val="00EF3F60"/>
    <w:rsid w:val="00EF6172"/>
    <w:rsid w:val="00F00EC7"/>
    <w:rsid w:val="00F01121"/>
    <w:rsid w:val="00F03641"/>
    <w:rsid w:val="00F0417A"/>
    <w:rsid w:val="00F10D0D"/>
    <w:rsid w:val="00F13E45"/>
    <w:rsid w:val="00F209C9"/>
    <w:rsid w:val="00F22D00"/>
    <w:rsid w:val="00F23BB6"/>
    <w:rsid w:val="00F25071"/>
    <w:rsid w:val="00F2646E"/>
    <w:rsid w:val="00F333F6"/>
    <w:rsid w:val="00F3441D"/>
    <w:rsid w:val="00F36046"/>
    <w:rsid w:val="00F36D8C"/>
    <w:rsid w:val="00F37E92"/>
    <w:rsid w:val="00F403D2"/>
    <w:rsid w:val="00F43785"/>
    <w:rsid w:val="00F53902"/>
    <w:rsid w:val="00F55E8F"/>
    <w:rsid w:val="00F6000F"/>
    <w:rsid w:val="00F62448"/>
    <w:rsid w:val="00F66730"/>
    <w:rsid w:val="00F7064A"/>
    <w:rsid w:val="00F717D3"/>
    <w:rsid w:val="00F74319"/>
    <w:rsid w:val="00F771A5"/>
    <w:rsid w:val="00F82DEC"/>
    <w:rsid w:val="00F854D2"/>
    <w:rsid w:val="00F8571B"/>
    <w:rsid w:val="00F86BC8"/>
    <w:rsid w:val="00F954FD"/>
    <w:rsid w:val="00F971F1"/>
    <w:rsid w:val="00F97ED9"/>
    <w:rsid w:val="00FA14F5"/>
    <w:rsid w:val="00FA3830"/>
    <w:rsid w:val="00FA38F3"/>
    <w:rsid w:val="00FA4FC6"/>
    <w:rsid w:val="00FA62BC"/>
    <w:rsid w:val="00FA69E7"/>
    <w:rsid w:val="00FB1199"/>
    <w:rsid w:val="00FB2A9A"/>
    <w:rsid w:val="00FB3B5A"/>
    <w:rsid w:val="00FB3FB4"/>
    <w:rsid w:val="00FC14B6"/>
    <w:rsid w:val="00FC5A24"/>
    <w:rsid w:val="00FC6B75"/>
    <w:rsid w:val="00FD0017"/>
    <w:rsid w:val="00FD1FB8"/>
    <w:rsid w:val="00FD2649"/>
    <w:rsid w:val="00FD3137"/>
    <w:rsid w:val="00FD33CC"/>
    <w:rsid w:val="00FE6665"/>
    <w:rsid w:val="00FE6825"/>
    <w:rsid w:val="00FE76EC"/>
    <w:rsid w:val="00FE7C00"/>
    <w:rsid w:val="00FF2134"/>
    <w:rsid w:val="00FF588C"/>
    <w:rsid w:val="00FF77DB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799D617"/>
  <w15:chartTrackingRefBased/>
  <w15:docId w15:val="{D0461CDC-0FD8-4D5E-894F-BCCCC17A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43D43"/>
    <w:pPr>
      <w:widowControl w:val="0"/>
      <w:autoSpaceDE w:val="0"/>
      <w:autoSpaceDN w:val="0"/>
      <w:adjustRightInd w:val="0"/>
    </w:pPr>
  </w:style>
  <w:style w:type="paragraph" w:styleId="Nadpis1">
    <w:name w:val="heading 1"/>
    <w:basedOn w:val="Normln"/>
    <w:next w:val="Normln"/>
    <w:qFormat/>
    <w:pPr>
      <w:keepNext/>
      <w:widowControl/>
      <w:autoSpaceDE/>
      <w:autoSpaceDN/>
      <w:adjustRightInd/>
      <w:spacing w:line="360" w:lineRule="auto"/>
      <w:outlineLvl w:val="0"/>
    </w:pPr>
    <w:rPr>
      <w:rFonts w:ascii="Arial" w:hAnsi="Arial" w:cs="Arial"/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ind w:firstLine="720"/>
      <w:jc w:val="both"/>
      <w:outlineLvl w:val="1"/>
    </w:pPr>
    <w:rPr>
      <w:spacing w:val="-2"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widowControl/>
      <w:tabs>
        <w:tab w:val="left" w:pos="851"/>
        <w:tab w:val="left" w:leader="dot" w:pos="2835"/>
        <w:tab w:val="left" w:leader="dot" w:pos="4536"/>
        <w:tab w:val="left" w:leader="dot" w:pos="6237"/>
      </w:tabs>
      <w:autoSpaceDE/>
      <w:autoSpaceDN/>
      <w:adjustRightInd/>
      <w:spacing w:before="60"/>
      <w:jc w:val="both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widowControl/>
      <w:tabs>
        <w:tab w:val="left" w:pos="851"/>
        <w:tab w:val="left" w:pos="2835"/>
        <w:tab w:val="left" w:pos="4536"/>
        <w:tab w:val="left" w:pos="6237"/>
      </w:tabs>
      <w:autoSpaceDE/>
      <w:autoSpaceDN/>
      <w:adjustRightInd/>
      <w:jc w:val="both"/>
      <w:outlineLvl w:val="3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widowControl/>
      <w:autoSpaceDE/>
      <w:autoSpaceDN/>
      <w:adjustRightInd/>
      <w:ind w:left="3544" w:hanging="3544"/>
      <w:jc w:val="both"/>
      <w:outlineLvl w:val="5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widowControl/>
      <w:autoSpaceDE/>
      <w:autoSpaceDN/>
      <w:adjustRightInd/>
      <w:spacing w:line="360" w:lineRule="auto"/>
      <w:jc w:val="both"/>
      <w:outlineLvl w:val="8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widowControl/>
      <w:autoSpaceDE/>
      <w:autoSpaceDN/>
      <w:adjustRightInd/>
      <w:jc w:val="center"/>
    </w:pPr>
    <w:rPr>
      <w:rFonts w:ascii="Arial" w:hAnsi="Arial" w:cs="Arial"/>
      <w:b/>
      <w:bCs/>
      <w:sz w:val="28"/>
      <w:szCs w:val="28"/>
    </w:rPr>
  </w:style>
  <w:style w:type="paragraph" w:styleId="Zkladntext">
    <w:name w:val="Body Text"/>
    <w:basedOn w:val="Normln"/>
    <w:pPr>
      <w:widowControl/>
      <w:autoSpaceDE/>
      <w:autoSpaceDN/>
      <w:adjustRightInd/>
    </w:pPr>
    <w:rPr>
      <w:rFonts w:ascii="Arial" w:hAnsi="Arial" w:cs="Arial"/>
      <w:sz w:val="24"/>
      <w:szCs w:val="24"/>
    </w:rPr>
  </w:style>
  <w:style w:type="paragraph" w:styleId="Zkladntextodsazen">
    <w:name w:val="Body Text Indent"/>
    <w:basedOn w:val="Normln"/>
    <w:pPr>
      <w:jc w:val="both"/>
    </w:pPr>
    <w:rPr>
      <w:spacing w:val="-2"/>
      <w:sz w:val="24"/>
      <w:szCs w:val="24"/>
    </w:rPr>
  </w:style>
  <w:style w:type="paragraph" w:customStyle="1" w:styleId="Styl1">
    <w:name w:val="Styl1"/>
    <w:basedOn w:val="Normln"/>
    <w:pPr>
      <w:widowControl/>
      <w:tabs>
        <w:tab w:val="left" w:pos="2835"/>
        <w:tab w:val="left" w:pos="4536"/>
        <w:tab w:val="left" w:pos="6237"/>
      </w:tabs>
      <w:autoSpaceDE/>
      <w:autoSpaceDN/>
      <w:adjustRightInd/>
      <w:ind w:left="851"/>
      <w:jc w:val="both"/>
    </w:pPr>
    <w:rPr>
      <w:sz w:val="24"/>
      <w:szCs w:val="24"/>
    </w:rPr>
  </w:style>
  <w:style w:type="paragraph" w:styleId="Textvbloku">
    <w:name w:val="Block Text"/>
    <w:basedOn w:val="Normln"/>
    <w:pPr>
      <w:shd w:val="clear" w:color="auto" w:fill="FFFFFF"/>
      <w:spacing w:before="97" w:line="223" w:lineRule="exact"/>
      <w:ind w:left="25" w:right="29"/>
      <w:jc w:val="both"/>
    </w:pPr>
    <w:rPr>
      <w:color w:val="339966"/>
      <w:spacing w:val="-3"/>
    </w:rPr>
  </w:style>
  <w:style w:type="paragraph" w:styleId="Zkladntextodsazen2">
    <w:name w:val="Body Text Indent 2"/>
    <w:basedOn w:val="Normln"/>
    <w:pPr>
      <w:shd w:val="clear" w:color="auto" w:fill="FFFFFF"/>
      <w:tabs>
        <w:tab w:val="left" w:pos="684"/>
      </w:tabs>
      <w:spacing w:line="223" w:lineRule="exact"/>
      <w:ind w:left="681" w:hanging="675"/>
      <w:jc w:val="both"/>
    </w:pPr>
    <w:rPr>
      <w:color w:val="000000"/>
      <w:spacing w:val="-2"/>
      <w:sz w:val="24"/>
      <w:szCs w:val="24"/>
    </w:rPr>
  </w:style>
  <w:style w:type="paragraph" w:styleId="Zkladntextodsazen3">
    <w:name w:val="Body Text Indent 3"/>
    <w:basedOn w:val="Normln"/>
    <w:pPr>
      <w:ind w:left="709" w:hanging="709"/>
      <w:jc w:val="both"/>
    </w:pPr>
    <w:rPr>
      <w:sz w:val="24"/>
      <w:szCs w:val="24"/>
    </w:rPr>
  </w:style>
  <w:style w:type="paragraph" w:styleId="Zkladntext2">
    <w:name w:val="Body Text 2"/>
    <w:basedOn w:val="Normln"/>
    <w:pPr>
      <w:jc w:val="both"/>
    </w:pPr>
    <w:rPr>
      <w:color w:val="FF0000"/>
      <w:w w:val="129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1-Zprva">
    <w:name w:val="1-Zpráva"/>
    <w:rsid w:val="002D279C"/>
    <w:pPr>
      <w:tabs>
        <w:tab w:val="right" w:pos="2325"/>
        <w:tab w:val="left" w:pos="2552"/>
        <w:tab w:val="left" w:pos="5103"/>
        <w:tab w:val="left" w:pos="7655"/>
        <w:tab w:val="right" w:pos="9979"/>
      </w:tabs>
      <w:spacing w:line="240" w:lineRule="exact"/>
      <w:ind w:left="2552" w:hanging="2552"/>
      <w:jc w:val="both"/>
    </w:pPr>
    <w:rPr>
      <w:rFonts w:ascii="F015TEELig" w:hAnsi="F015TEELig"/>
      <w:spacing w:val="10"/>
      <w:kern w:val="18"/>
      <w:sz w:val="22"/>
    </w:rPr>
  </w:style>
  <w:style w:type="paragraph" w:customStyle="1" w:styleId="Standard">
    <w:name w:val="Standard"/>
    <w:rsid w:val="00BF6F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2D16F5"/>
    <w:pPr>
      <w:ind w:left="708"/>
    </w:pPr>
  </w:style>
  <w:style w:type="paragraph" w:styleId="Textbubliny">
    <w:name w:val="Balloon Text"/>
    <w:basedOn w:val="Normln"/>
    <w:semiHidden/>
    <w:rsid w:val="008E5F64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D13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3F8"/>
  </w:style>
  <w:style w:type="character" w:customStyle="1" w:styleId="TextkomenteChar">
    <w:name w:val="Text komentáře Char"/>
    <w:basedOn w:val="Standardnpsmoodstavce"/>
    <w:link w:val="Textkomente"/>
    <w:rsid w:val="00AD13F8"/>
  </w:style>
  <w:style w:type="paragraph" w:styleId="Pedmtkomente">
    <w:name w:val="annotation subject"/>
    <w:basedOn w:val="Textkomente"/>
    <w:next w:val="Textkomente"/>
    <w:link w:val="PedmtkomenteChar"/>
    <w:rsid w:val="00AD13F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AD13F8"/>
    <w:rPr>
      <w:b/>
      <w:bCs/>
    </w:rPr>
  </w:style>
  <w:style w:type="paragraph" w:styleId="Zhlav">
    <w:name w:val="header"/>
    <w:basedOn w:val="Normln"/>
    <w:link w:val="ZhlavChar"/>
    <w:rsid w:val="00540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40D2A"/>
  </w:style>
  <w:style w:type="paragraph" w:styleId="Rozloendokumentu">
    <w:name w:val="Document Map"/>
    <w:basedOn w:val="Normln"/>
    <w:link w:val="RozloendokumentuChar"/>
    <w:rsid w:val="00540D2A"/>
    <w:rPr>
      <w:rFonts w:ascii="Tahoma" w:hAnsi="Tahoma"/>
      <w:sz w:val="16"/>
      <w:szCs w:val="16"/>
      <w:lang w:val="x-none" w:eastAsia="x-none"/>
    </w:rPr>
  </w:style>
  <w:style w:type="character" w:customStyle="1" w:styleId="RozloendokumentuChar">
    <w:name w:val="Rozložení dokumentu Char"/>
    <w:link w:val="Rozloendokumentu"/>
    <w:rsid w:val="00540D2A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DA7259"/>
  </w:style>
  <w:style w:type="paragraph" w:styleId="Revize">
    <w:name w:val="Revision"/>
    <w:hidden/>
    <w:uiPriority w:val="99"/>
    <w:semiHidden/>
    <w:rsid w:val="007C42EF"/>
  </w:style>
  <w:style w:type="paragraph" w:styleId="Prosttext">
    <w:name w:val="Plain Text"/>
    <w:basedOn w:val="Normln"/>
    <w:link w:val="ProsttextChar"/>
    <w:uiPriority w:val="99"/>
    <w:unhideWhenUsed/>
    <w:rsid w:val="00E91711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E91711"/>
    <w:rPr>
      <w:rFonts w:ascii="Calibri" w:eastAsia="Calibri" w:hAnsi="Calibri"/>
      <w:sz w:val="22"/>
      <w:szCs w:val="21"/>
      <w:lang w:eastAsia="en-US"/>
    </w:rPr>
  </w:style>
  <w:style w:type="character" w:styleId="Hypertextovodkaz">
    <w:name w:val="Hyperlink"/>
    <w:rsid w:val="00E7416D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E7416D"/>
    <w:rPr>
      <w:color w:val="605E5C"/>
      <w:shd w:val="clear" w:color="auto" w:fill="E1DFDD"/>
    </w:rPr>
  </w:style>
  <w:style w:type="character" w:customStyle="1" w:styleId="normaltextrun">
    <w:name w:val="normaltextrun"/>
    <w:rsid w:val="00F333F6"/>
  </w:style>
  <w:style w:type="character" w:customStyle="1" w:styleId="findhit">
    <w:name w:val="findhit"/>
    <w:rsid w:val="00F33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8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1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1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377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386884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52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33842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568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82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788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727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296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4799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879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6517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13719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2856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7996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f150a7-0dd8-4c18-9463-a952d6568fe2" xsi:nil="true"/>
    <DATE xmlns="d4cc1580-2a65-4676-bc43-8335e1d94486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D67572-7DC2-41F7-91FD-DCBAC1E67B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BED9B4-6C80-4CC4-8DCC-2539B5F61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81FEC1-DC6C-401F-90E3-BDE4DA88AE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F982D2-3142-4BDE-8839-D728BC973E24}">
  <ds:schemaRefs>
    <ds:schemaRef ds:uri="http://schemas.microsoft.com/office/2006/metadata/properties"/>
    <ds:schemaRef ds:uri="http://schemas.microsoft.com/office/infopath/2007/PartnerControls"/>
    <ds:schemaRef ds:uri="9ff150a7-0dd8-4c18-9463-a952d6568fe2"/>
    <ds:schemaRef ds:uri="d4cc1580-2a65-4676-bc43-8335e1d944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6678</Words>
  <Characters>39401</Characters>
  <Application>Microsoft Office Word</Application>
  <DocSecurity>0</DocSecurity>
  <Lines>328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Microsoft</Company>
  <LinksUpToDate>false</LinksUpToDate>
  <CharactersWithSpaces>45988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subject/>
  <dc:creator>610turc1</dc:creator>
  <cp:keywords/>
  <cp:lastModifiedBy>Radek Hlaváček</cp:lastModifiedBy>
  <cp:revision>33</cp:revision>
  <cp:lastPrinted>2023-10-25T10:35:00Z</cp:lastPrinted>
  <dcterms:created xsi:type="dcterms:W3CDTF">2024-04-30T18:07:00Z</dcterms:created>
  <dcterms:modified xsi:type="dcterms:W3CDTF">2024-07-15T08:38:00Z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