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C9B4" w14:textId="22EFBB9E" w:rsidR="000502B4" w:rsidRPr="00B148F6" w:rsidRDefault="000502B4" w:rsidP="008309D1">
      <w:pPr>
        <w:pStyle w:val="Nzev"/>
        <w:spacing w:line="276" w:lineRule="auto"/>
        <w:rPr>
          <w:caps/>
          <w:sz w:val="40"/>
        </w:rPr>
      </w:pPr>
      <w:r w:rsidRPr="00B148F6">
        <w:rPr>
          <w:caps/>
          <w:sz w:val="40"/>
        </w:rPr>
        <w:t xml:space="preserve">příloha č. </w:t>
      </w:r>
      <w:r w:rsidR="007C2C75" w:rsidRPr="00B148F6">
        <w:rPr>
          <w:caps/>
          <w:sz w:val="40"/>
        </w:rPr>
        <w:t>2</w:t>
      </w:r>
      <w:r w:rsidRPr="00B148F6">
        <w:rPr>
          <w:caps/>
          <w:sz w:val="40"/>
        </w:rPr>
        <w:t xml:space="preserve"> zadávací dokumentace</w:t>
      </w:r>
    </w:p>
    <w:p w14:paraId="2A6C22EB" w14:textId="14E49A38" w:rsidR="00393720" w:rsidRPr="00B148F6" w:rsidRDefault="007C2C75" w:rsidP="008309D1">
      <w:pPr>
        <w:pStyle w:val="Nzev"/>
        <w:spacing w:line="276" w:lineRule="auto"/>
        <w:rPr>
          <w:caps/>
          <w:sz w:val="40"/>
        </w:rPr>
      </w:pPr>
      <w:r w:rsidRPr="00B148F6">
        <w:rPr>
          <w:caps/>
          <w:sz w:val="40"/>
        </w:rPr>
        <w:t>smlouva</w:t>
      </w:r>
      <w:r w:rsidR="00F45D28" w:rsidRPr="00B148F6">
        <w:rPr>
          <w:caps/>
          <w:sz w:val="40"/>
        </w:rPr>
        <w:t xml:space="preserve"> o dílo</w:t>
      </w:r>
    </w:p>
    <w:p w14:paraId="3C61C7C5" w14:textId="77777777" w:rsidR="00950037" w:rsidRPr="00B148F6" w:rsidRDefault="00950037" w:rsidP="00950037">
      <w:pPr>
        <w:widowControl w:val="0"/>
        <w:spacing w:after="120" w:line="276" w:lineRule="auto"/>
        <w:jc w:val="center"/>
        <w:rPr>
          <w:rFonts w:asciiTheme="majorHAnsi" w:hAnsiTheme="majorHAnsi" w:cstheme="majorHAnsi"/>
          <w:bCs/>
        </w:rPr>
      </w:pPr>
      <w:r w:rsidRPr="00B148F6">
        <w:rPr>
          <w:rFonts w:asciiTheme="majorHAnsi" w:hAnsiTheme="majorHAnsi" w:cstheme="majorHAnsi"/>
          <w:bCs/>
        </w:rPr>
        <w:t>na akci:</w:t>
      </w:r>
    </w:p>
    <w:p w14:paraId="0E39B68C" w14:textId="5C6E43FA" w:rsidR="00950037" w:rsidRPr="00C267B5" w:rsidRDefault="00950037" w:rsidP="00950037">
      <w:pPr>
        <w:widowControl w:val="0"/>
        <w:spacing w:after="120" w:line="276" w:lineRule="auto"/>
        <w:jc w:val="center"/>
        <w:rPr>
          <w:rFonts w:asciiTheme="majorHAnsi" w:hAnsiTheme="majorHAnsi" w:cstheme="majorHAnsi"/>
          <w:b/>
          <w:bCs/>
          <w:sz w:val="24"/>
          <w:szCs w:val="24"/>
        </w:rPr>
      </w:pPr>
      <w:r w:rsidRPr="00C267B5">
        <w:rPr>
          <w:rFonts w:asciiTheme="majorHAnsi" w:hAnsiTheme="majorHAnsi" w:cstheme="majorHAnsi"/>
          <w:b/>
          <w:sz w:val="24"/>
          <w:szCs w:val="24"/>
        </w:rPr>
        <w:t>„</w:t>
      </w:r>
      <w:bookmarkStart w:id="0" w:name="_Hlk68512668"/>
      <w:proofErr w:type="gramStart"/>
      <w:r w:rsidR="00BC5F0D">
        <w:rPr>
          <w:rFonts w:asciiTheme="majorHAnsi" w:hAnsiTheme="majorHAnsi" w:cstheme="majorHAnsi"/>
          <w:b/>
        </w:rPr>
        <w:t>Milín - stavební</w:t>
      </w:r>
      <w:proofErr w:type="gramEnd"/>
      <w:r w:rsidR="00BC5F0D">
        <w:rPr>
          <w:rFonts w:asciiTheme="majorHAnsi" w:hAnsiTheme="majorHAnsi" w:cstheme="majorHAnsi"/>
          <w:b/>
        </w:rPr>
        <w:t xml:space="preserve"> úpravy sklepů bytových </w:t>
      </w:r>
      <w:bookmarkEnd w:id="0"/>
      <w:r w:rsidR="00BC5F0D">
        <w:rPr>
          <w:rFonts w:asciiTheme="majorHAnsi" w:hAnsiTheme="majorHAnsi" w:cstheme="majorHAnsi"/>
          <w:b/>
        </w:rPr>
        <w:t>domů</w:t>
      </w:r>
      <w:r w:rsidR="004C15B2">
        <w:rPr>
          <w:rFonts w:asciiTheme="majorHAnsi" w:hAnsiTheme="majorHAnsi" w:cstheme="majorHAnsi"/>
          <w:b/>
        </w:rPr>
        <w:t xml:space="preserve"> II</w:t>
      </w:r>
      <w:r w:rsidRPr="00C267B5">
        <w:rPr>
          <w:rFonts w:asciiTheme="majorHAnsi" w:hAnsiTheme="majorHAnsi" w:cstheme="majorHAnsi"/>
          <w:b/>
          <w:bCs/>
          <w:iCs/>
          <w:sz w:val="24"/>
          <w:szCs w:val="24"/>
        </w:rPr>
        <w:t>“</w:t>
      </w:r>
    </w:p>
    <w:p w14:paraId="571CD480" w14:textId="6D7AD147" w:rsidR="00950037" w:rsidRPr="00B148F6" w:rsidRDefault="00950037" w:rsidP="00821C31">
      <w:pPr>
        <w:pStyle w:val="Zkladntext"/>
        <w:spacing w:line="276" w:lineRule="auto"/>
        <w:jc w:val="center"/>
        <w:rPr>
          <w:rFonts w:asciiTheme="majorHAnsi" w:hAnsiTheme="majorHAnsi" w:cstheme="majorHAnsi"/>
          <w:sz w:val="22"/>
          <w:szCs w:val="22"/>
          <w:lang w:val="cs-CZ"/>
        </w:rPr>
      </w:pPr>
      <w:r w:rsidRPr="00B148F6">
        <w:rPr>
          <w:rFonts w:asciiTheme="majorHAnsi" w:hAnsiTheme="majorHAnsi" w:cstheme="majorHAnsi"/>
          <w:sz w:val="22"/>
          <w:szCs w:val="22"/>
        </w:rPr>
        <w:t xml:space="preserve">uzavřená dle </w:t>
      </w:r>
      <w:r w:rsidRPr="00B148F6">
        <w:rPr>
          <w:rFonts w:asciiTheme="majorHAnsi" w:hAnsiTheme="majorHAnsi" w:cstheme="majorHAnsi"/>
          <w:sz w:val="22"/>
          <w:szCs w:val="22"/>
          <w:lang w:val="cs-CZ"/>
        </w:rPr>
        <w:t xml:space="preserve">ust. </w:t>
      </w:r>
      <w:r w:rsidRPr="00B148F6">
        <w:rPr>
          <w:rFonts w:asciiTheme="majorHAnsi" w:hAnsiTheme="majorHAnsi" w:cstheme="majorHAnsi"/>
          <w:sz w:val="22"/>
          <w:szCs w:val="22"/>
        </w:rPr>
        <w:t xml:space="preserve">§ </w:t>
      </w:r>
      <w:r w:rsidR="00F45D28" w:rsidRPr="00B148F6">
        <w:rPr>
          <w:rFonts w:asciiTheme="majorHAnsi" w:hAnsiTheme="majorHAnsi" w:cstheme="majorHAnsi"/>
          <w:sz w:val="22"/>
          <w:szCs w:val="22"/>
          <w:lang w:val="cs-CZ"/>
        </w:rPr>
        <w:t>2586</w:t>
      </w:r>
      <w:r w:rsidRPr="00B148F6">
        <w:rPr>
          <w:rFonts w:asciiTheme="majorHAnsi" w:hAnsiTheme="majorHAnsi" w:cstheme="majorHAnsi"/>
          <w:sz w:val="22"/>
          <w:szCs w:val="22"/>
        </w:rPr>
        <w:t xml:space="preserve"> a násl. zák. č. 89/2012 Sb., občanského zákoníku, </w:t>
      </w:r>
      <w:r w:rsidR="00187BB1" w:rsidRPr="00B148F6">
        <w:rPr>
          <w:rFonts w:asciiTheme="majorHAnsi" w:hAnsiTheme="majorHAnsi" w:cstheme="majorHAnsi"/>
          <w:sz w:val="22"/>
          <w:szCs w:val="22"/>
          <w:lang w:val="cs-CZ"/>
        </w:rPr>
        <w:t>ve znění pozdějších předpisů (</w:t>
      </w:r>
      <w:r w:rsidRPr="00B148F6">
        <w:rPr>
          <w:rFonts w:asciiTheme="majorHAnsi" w:hAnsiTheme="majorHAnsi" w:cstheme="majorHAnsi"/>
          <w:sz w:val="22"/>
          <w:szCs w:val="22"/>
        </w:rPr>
        <w:t>dále jen „</w:t>
      </w:r>
      <w:r w:rsidRPr="00B148F6">
        <w:rPr>
          <w:rFonts w:asciiTheme="majorHAnsi" w:hAnsiTheme="majorHAnsi" w:cstheme="majorHAnsi"/>
          <w:b/>
          <w:sz w:val="22"/>
          <w:szCs w:val="22"/>
        </w:rPr>
        <w:t>občanský zákoník</w:t>
      </w:r>
      <w:r w:rsidRPr="00B148F6">
        <w:rPr>
          <w:rFonts w:asciiTheme="majorHAnsi" w:hAnsiTheme="majorHAnsi" w:cstheme="majorHAnsi"/>
          <w:sz w:val="22"/>
          <w:szCs w:val="22"/>
        </w:rPr>
        <w:t>“</w:t>
      </w:r>
      <w:r w:rsidR="00187BB1" w:rsidRPr="00B148F6">
        <w:rPr>
          <w:rFonts w:asciiTheme="majorHAnsi" w:hAnsiTheme="majorHAnsi" w:cstheme="majorHAnsi"/>
          <w:sz w:val="22"/>
          <w:szCs w:val="22"/>
          <w:lang w:val="cs-CZ"/>
        </w:rPr>
        <w:t>)</w:t>
      </w:r>
    </w:p>
    <w:p w14:paraId="081122D2" w14:textId="77777777" w:rsidR="00950037" w:rsidRPr="00B148F6" w:rsidRDefault="00950037" w:rsidP="00821C31">
      <w:pPr>
        <w:widowControl w:val="0"/>
        <w:spacing w:after="0" w:line="276" w:lineRule="auto"/>
        <w:jc w:val="both"/>
        <w:rPr>
          <w:rFonts w:asciiTheme="majorHAnsi" w:hAnsiTheme="majorHAnsi" w:cstheme="majorHAnsi"/>
          <w:b/>
          <w:bCs/>
        </w:rPr>
      </w:pPr>
    </w:p>
    <w:p w14:paraId="1471907C" w14:textId="77777777" w:rsidR="00950037" w:rsidRPr="00B148F6"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Smluvní strany</w:t>
      </w:r>
    </w:p>
    <w:p w14:paraId="63C08F61" w14:textId="0B89C3FF" w:rsidR="00950037" w:rsidRPr="00C267B5" w:rsidRDefault="006363CA" w:rsidP="00950037">
      <w:pPr>
        <w:widowControl w:val="0"/>
        <w:spacing w:after="0" w:line="276" w:lineRule="auto"/>
        <w:jc w:val="both"/>
        <w:rPr>
          <w:rFonts w:asciiTheme="majorHAnsi" w:hAnsiTheme="majorHAnsi" w:cstheme="majorHAnsi"/>
          <w:b/>
          <w:bCs/>
        </w:rPr>
      </w:pPr>
      <w:r w:rsidRPr="00C267B5">
        <w:rPr>
          <w:rFonts w:asciiTheme="majorHAnsi" w:hAnsiTheme="majorHAnsi" w:cstheme="majorHAnsi"/>
          <w:b/>
          <w:bCs/>
        </w:rPr>
        <w:t>Objednatel</w:t>
      </w:r>
      <w:r w:rsidR="00950037" w:rsidRPr="00C267B5">
        <w:rPr>
          <w:rFonts w:asciiTheme="majorHAnsi" w:hAnsiTheme="majorHAnsi" w:cstheme="majorHAnsi"/>
          <w:b/>
          <w:bCs/>
        </w:rPr>
        <w:t>:</w:t>
      </w:r>
    </w:p>
    <w:p w14:paraId="1FAEC84B" w14:textId="6ABB7B68" w:rsidR="00C267B5" w:rsidRPr="00C267B5" w:rsidRDefault="00C267B5" w:rsidP="00C267B5">
      <w:pPr>
        <w:pStyle w:val="Normlnweb"/>
        <w:spacing w:before="0" w:beforeAutospacing="0" w:after="0" w:afterAutospacing="0"/>
        <w:rPr>
          <w:rFonts w:asciiTheme="majorHAnsi" w:hAnsiTheme="majorHAnsi" w:cstheme="majorHAnsi"/>
          <w:sz w:val="22"/>
          <w:szCs w:val="22"/>
        </w:rPr>
      </w:pPr>
      <w:r w:rsidRPr="00C267B5">
        <w:rPr>
          <w:rFonts w:asciiTheme="majorHAnsi" w:hAnsiTheme="majorHAnsi" w:cstheme="majorHAnsi"/>
          <w:sz w:val="22"/>
          <w:szCs w:val="22"/>
        </w:rPr>
        <w:t xml:space="preserve">Název: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267B5">
        <w:rPr>
          <w:rFonts w:asciiTheme="majorHAnsi" w:hAnsiTheme="majorHAnsi" w:cstheme="majorHAnsi"/>
          <w:b/>
          <w:bCs/>
          <w:sz w:val="22"/>
          <w:szCs w:val="22"/>
        </w:rPr>
        <w:t>Obec Milín</w:t>
      </w:r>
      <w:r w:rsidRPr="00C267B5">
        <w:rPr>
          <w:rFonts w:asciiTheme="majorHAnsi" w:hAnsiTheme="majorHAnsi" w:cstheme="majorHAnsi"/>
          <w:sz w:val="22"/>
          <w:szCs w:val="22"/>
        </w:rPr>
        <w:t xml:space="preserve"> </w:t>
      </w:r>
    </w:p>
    <w:p w14:paraId="0F4697FA" w14:textId="551FB894" w:rsidR="00C267B5" w:rsidRPr="00C267B5" w:rsidRDefault="00C267B5" w:rsidP="00C267B5">
      <w:pPr>
        <w:pStyle w:val="Normlnweb"/>
        <w:spacing w:before="0" w:beforeAutospacing="0" w:after="0" w:afterAutospacing="0"/>
        <w:rPr>
          <w:rFonts w:asciiTheme="majorHAnsi" w:hAnsiTheme="majorHAnsi" w:cstheme="majorHAnsi"/>
          <w:sz w:val="22"/>
          <w:szCs w:val="22"/>
        </w:rPr>
      </w:pPr>
      <w:r w:rsidRPr="00C267B5">
        <w:rPr>
          <w:rFonts w:asciiTheme="majorHAnsi" w:hAnsiTheme="majorHAnsi" w:cstheme="majorHAnsi"/>
          <w:sz w:val="22"/>
          <w:szCs w:val="22"/>
        </w:rPr>
        <w:t xml:space="preserve">Sídlo: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267B5">
        <w:rPr>
          <w:rFonts w:asciiTheme="majorHAnsi" w:hAnsiTheme="majorHAnsi" w:cstheme="majorHAnsi"/>
          <w:sz w:val="22"/>
          <w:szCs w:val="22"/>
        </w:rPr>
        <w:t xml:space="preserve">11. května 27, 262 31 Milín </w:t>
      </w:r>
    </w:p>
    <w:p w14:paraId="2241042D" w14:textId="015B87F3" w:rsidR="00C267B5" w:rsidRPr="00C267B5" w:rsidRDefault="00C267B5" w:rsidP="00C267B5">
      <w:pPr>
        <w:pStyle w:val="Normlnweb"/>
        <w:spacing w:before="0" w:beforeAutospacing="0" w:after="0" w:afterAutospacing="0"/>
        <w:rPr>
          <w:rFonts w:asciiTheme="majorHAnsi" w:hAnsiTheme="majorHAnsi" w:cstheme="majorHAnsi"/>
          <w:sz w:val="22"/>
          <w:szCs w:val="22"/>
        </w:rPr>
      </w:pPr>
      <w:r w:rsidRPr="00C267B5">
        <w:rPr>
          <w:rFonts w:asciiTheme="majorHAnsi" w:hAnsiTheme="majorHAnsi" w:cstheme="majorHAnsi"/>
          <w:sz w:val="22"/>
          <w:szCs w:val="22"/>
        </w:rPr>
        <w:t xml:space="preserve">Zastoupen: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267B5">
        <w:rPr>
          <w:rFonts w:asciiTheme="majorHAnsi" w:hAnsiTheme="majorHAnsi" w:cstheme="majorHAnsi"/>
          <w:sz w:val="22"/>
          <w:szCs w:val="22"/>
        </w:rPr>
        <w:t xml:space="preserve">Ing. Pavel Nekl, starosta </w:t>
      </w:r>
    </w:p>
    <w:p w14:paraId="19A1F48E" w14:textId="77777777" w:rsidR="00C267B5" w:rsidRDefault="00C267B5" w:rsidP="00C267B5">
      <w:pPr>
        <w:pStyle w:val="Normlnweb"/>
        <w:spacing w:before="0" w:beforeAutospacing="0" w:after="0" w:afterAutospacing="0"/>
        <w:rPr>
          <w:rFonts w:asciiTheme="majorHAnsi" w:hAnsiTheme="majorHAnsi" w:cstheme="majorHAnsi"/>
          <w:sz w:val="22"/>
          <w:szCs w:val="22"/>
        </w:rPr>
      </w:pPr>
      <w:r w:rsidRPr="00C267B5">
        <w:rPr>
          <w:rFonts w:asciiTheme="majorHAnsi" w:hAnsiTheme="majorHAnsi" w:cstheme="majorHAnsi"/>
          <w:sz w:val="22"/>
          <w:szCs w:val="22"/>
        </w:rPr>
        <w:t xml:space="preserve">IČO: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267B5">
        <w:rPr>
          <w:rFonts w:asciiTheme="majorHAnsi" w:hAnsiTheme="majorHAnsi" w:cstheme="majorHAnsi"/>
          <w:sz w:val="22"/>
          <w:szCs w:val="22"/>
        </w:rPr>
        <w:t xml:space="preserve">00242730 </w:t>
      </w:r>
    </w:p>
    <w:p w14:paraId="3349E839" w14:textId="44DA97C3" w:rsidR="00C267B5" w:rsidRPr="00C267B5" w:rsidRDefault="00C267B5" w:rsidP="00C267B5">
      <w:pPr>
        <w:pStyle w:val="Normlnweb"/>
        <w:spacing w:before="0" w:beforeAutospacing="0" w:after="0" w:afterAutospacing="0"/>
        <w:rPr>
          <w:rFonts w:asciiTheme="majorHAnsi" w:hAnsiTheme="majorHAnsi" w:cstheme="majorHAnsi"/>
          <w:sz w:val="22"/>
          <w:szCs w:val="22"/>
        </w:rPr>
      </w:pPr>
      <w:r w:rsidRPr="00C267B5">
        <w:rPr>
          <w:rFonts w:asciiTheme="majorHAnsi" w:hAnsiTheme="majorHAnsi" w:cstheme="majorHAnsi"/>
          <w:sz w:val="22"/>
          <w:szCs w:val="22"/>
        </w:rPr>
        <w:t xml:space="preserve">DIČ: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267B5">
        <w:rPr>
          <w:rFonts w:asciiTheme="majorHAnsi" w:hAnsiTheme="majorHAnsi" w:cstheme="majorHAnsi"/>
          <w:sz w:val="22"/>
          <w:szCs w:val="22"/>
        </w:rPr>
        <w:t xml:space="preserve">CZ00242730 </w:t>
      </w:r>
    </w:p>
    <w:p w14:paraId="355E9D30" w14:textId="50D84DA9" w:rsidR="00C267B5" w:rsidRPr="00C267B5" w:rsidRDefault="00C267B5" w:rsidP="00C267B5">
      <w:pPr>
        <w:pStyle w:val="Normlnweb"/>
        <w:spacing w:before="0" w:beforeAutospacing="0" w:after="0" w:afterAutospacing="0"/>
        <w:rPr>
          <w:rFonts w:asciiTheme="majorHAnsi" w:hAnsiTheme="majorHAnsi" w:cstheme="majorHAnsi"/>
          <w:sz w:val="22"/>
          <w:szCs w:val="22"/>
        </w:rPr>
      </w:pPr>
      <w:r w:rsidRPr="00C267B5">
        <w:rPr>
          <w:rFonts w:asciiTheme="majorHAnsi" w:hAnsiTheme="majorHAnsi" w:cstheme="majorHAnsi"/>
          <w:sz w:val="22"/>
          <w:szCs w:val="22"/>
        </w:rPr>
        <w:t xml:space="preserve">Bankovní spojení: </w:t>
      </w:r>
      <w:r>
        <w:rPr>
          <w:rFonts w:asciiTheme="majorHAnsi" w:hAnsiTheme="majorHAnsi" w:cstheme="majorHAnsi"/>
          <w:sz w:val="22"/>
          <w:szCs w:val="22"/>
        </w:rPr>
        <w:tab/>
      </w:r>
      <w:r>
        <w:rPr>
          <w:rFonts w:asciiTheme="majorHAnsi" w:hAnsiTheme="majorHAnsi" w:cstheme="majorHAnsi"/>
          <w:sz w:val="22"/>
          <w:szCs w:val="22"/>
        </w:rPr>
        <w:tab/>
      </w:r>
      <w:r w:rsidRPr="00C267B5">
        <w:rPr>
          <w:rFonts w:asciiTheme="majorHAnsi" w:hAnsiTheme="majorHAnsi" w:cstheme="majorHAnsi"/>
          <w:sz w:val="22"/>
          <w:szCs w:val="22"/>
        </w:rPr>
        <w:t xml:space="preserve">Komerční banka, a.s. </w:t>
      </w:r>
    </w:p>
    <w:p w14:paraId="51260B65" w14:textId="77777777" w:rsidR="00C267B5" w:rsidRDefault="00C267B5" w:rsidP="00C267B5">
      <w:pPr>
        <w:pStyle w:val="Normlnweb"/>
        <w:spacing w:before="0" w:beforeAutospacing="0" w:after="0" w:afterAutospacing="0"/>
        <w:rPr>
          <w:rFonts w:asciiTheme="majorHAnsi" w:hAnsiTheme="majorHAnsi" w:cstheme="majorHAnsi"/>
          <w:sz w:val="22"/>
          <w:szCs w:val="22"/>
        </w:rPr>
      </w:pPr>
      <w:r w:rsidRPr="00C267B5">
        <w:rPr>
          <w:rFonts w:asciiTheme="majorHAnsi" w:hAnsiTheme="majorHAnsi" w:cstheme="majorHAnsi"/>
          <w:sz w:val="22"/>
          <w:szCs w:val="22"/>
        </w:rPr>
        <w:t xml:space="preserve">Číslo účtu: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267B5">
        <w:rPr>
          <w:rFonts w:asciiTheme="majorHAnsi" w:hAnsiTheme="majorHAnsi" w:cstheme="majorHAnsi"/>
          <w:sz w:val="22"/>
          <w:szCs w:val="22"/>
        </w:rPr>
        <w:t xml:space="preserve">115-7557040247/0100 </w:t>
      </w:r>
    </w:p>
    <w:p w14:paraId="09C1030C" w14:textId="0F97E482" w:rsidR="00C267B5" w:rsidRPr="00C267B5" w:rsidRDefault="00C267B5" w:rsidP="00C267B5">
      <w:pPr>
        <w:pStyle w:val="Normlnweb"/>
        <w:spacing w:before="0" w:beforeAutospacing="0" w:after="0" w:afterAutospacing="0"/>
        <w:rPr>
          <w:rFonts w:asciiTheme="majorHAnsi" w:hAnsiTheme="majorHAnsi" w:cstheme="majorHAnsi"/>
          <w:sz w:val="22"/>
          <w:szCs w:val="22"/>
        </w:rPr>
      </w:pPr>
      <w:r w:rsidRPr="00C267B5">
        <w:rPr>
          <w:rFonts w:asciiTheme="majorHAnsi" w:hAnsiTheme="majorHAnsi" w:cstheme="majorHAnsi"/>
          <w:sz w:val="22"/>
          <w:szCs w:val="22"/>
        </w:rPr>
        <w:t xml:space="preserve">Objednatele jsou oprávněni zastupovat: </w:t>
      </w:r>
    </w:p>
    <w:p w14:paraId="4C9E9736" w14:textId="00CF6001" w:rsidR="00C267B5" w:rsidRPr="00C267B5" w:rsidRDefault="00C267B5" w:rsidP="00C267B5">
      <w:pPr>
        <w:pStyle w:val="Zkladntext"/>
        <w:keepNext/>
        <w:numPr>
          <w:ilvl w:val="0"/>
          <w:numId w:val="29"/>
        </w:numPr>
        <w:spacing w:line="276" w:lineRule="auto"/>
        <w:jc w:val="both"/>
        <w:rPr>
          <w:rFonts w:asciiTheme="majorHAnsi" w:hAnsiTheme="majorHAnsi" w:cstheme="majorHAnsi"/>
          <w:sz w:val="22"/>
          <w:szCs w:val="22"/>
        </w:rPr>
      </w:pPr>
      <w:r w:rsidRPr="00C267B5">
        <w:rPr>
          <w:rFonts w:asciiTheme="majorHAnsi" w:hAnsiTheme="majorHAnsi" w:cstheme="majorHAnsi"/>
          <w:sz w:val="22"/>
          <w:szCs w:val="22"/>
        </w:rPr>
        <w:t xml:space="preserve">ve věcech smluvních: </w:t>
      </w:r>
      <w:r>
        <w:rPr>
          <w:rFonts w:asciiTheme="majorHAnsi" w:hAnsiTheme="majorHAnsi" w:cstheme="majorHAnsi"/>
          <w:sz w:val="22"/>
          <w:szCs w:val="22"/>
        </w:rPr>
        <w:tab/>
      </w:r>
      <w:r w:rsidRPr="00C267B5">
        <w:rPr>
          <w:rFonts w:asciiTheme="majorHAnsi" w:hAnsiTheme="majorHAnsi" w:cstheme="majorHAnsi"/>
          <w:sz w:val="22"/>
          <w:szCs w:val="22"/>
        </w:rPr>
        <w:t xml:space="preserve">Ing. Vladimír Vojáček, tel.: +420 318 691 325, obecmilin@volny.cz </w:t>
      </w:r>
    </w:p>
    <w:p w14:paraId="7B1BC0C4" w14:textId="1F4E4706" w:rsidR="00C267B5" w:rsidRPr="00C267B5" w:rsidRDefault="00C267B5" w:rsidP="00C267B5">
      <w:pPr>
        <w:pStyle w:val="Zkladntext"/>
        <w:keepNext/>
        <w:numPr>
          <w:ilvl w:val="0"/>
          <w:numId w:val="29"/>
        </w:numPr>
        <w:spacing w:line="276" w:lineRule="auto"/>
        <w:jc w:val="both"/>
        <w:rPr>
          <w:rFonts w:asciiTheme="majorHAnsi" w:hAnsiTheme="majorHAnsi" w:cstheme="majorHAnsi"/>
          <w:sz w:val="22"/>
          <w:szCs w:val="22"/>
        </w:rPr>
      </w:pPr>
      <w:r w:rsidRPr="00C267B5">
        <w:rPr>
          <w:rFonts w:asciiTheme="majorHAnsi" w:hAnsiTheme="majorHAnsi" w:cstheme="majorHAnsi"/>
          <w:sz w:val="22"/>
          <w:szCs w:val="22"/>
        </w:rPr>
        <w:t xml:space="preserve">ve věcech technických: </w:t>
      </w:r>
      <w:r>
        <w:rPr>
          <w:rFonts w:asciiTheme="majorHAnsi" w:hAnsiTheme="majorHAnsi" w:cstheme="majorHAnsi"/>
          <w:sz w:val="22"/>
          <w:szCs w:val="22"/>
        </w:rPr>
        <w:tab/>
      </w:r>
      <w:r w:rsidRPr="00C267B5">
        <w:rPr>
          <w:rFonts w:asciiTheme="majorHAnsi" w:hAnsiTheme="majorHAnsi" w:cstheme="majorHAnsi"/>
          <w:sz w:val="22"/>
          <w:szCs w:val="22"/>
          <w:highlight w:val="yellow"/>
        </w:rPr>
        <w:t>[bude doplněno před podpisem smlouvy]</w:t>
      </w:r>
    </w:p>
    <w:p w14:paraId="72BF0A59" w14:textId="6B143202" w:rsidR="00C267B5" w:rsidRPr="00C267B5" w:rsidRDefault="00C267B5" w:rsidP="00C267B5">
      <w:pPr>
        <w:pStyle w:val="Zkladntext"/>
        <w:keepNext/>
        <w:numPr>
          <w:ilvl w:val="0"/>
          <w:numId w:val="29"/>
        </w:numPr>
        <w:spacing w:line="276" w:lineRule="auto"/>
        <w:jc w:val="both"/>
        <w:rPr>
          <w:rFonts w:asciiTheme="majorHAnsi" w:hAnsiTheme="majorHAnsi" w:cstheme="majorHAnsi"/>
          <w:sz w:val="22"/>
          <w:szCs w:val="22"/>
        </w:rPr>
      </w:pPr>
      <w:r w:rsidRPr="00C267B5">
        <w:rPr>
          <w:rFonts w:asciiTheme="majorHAnsi" w:hAnsiTheme="majorHAnsi" w:cstheme="majorHAnsi"/>
          <w:sz w:val="22"/>
          <w:szCs w:val="22"/>
        </w:rPr>
        <w:t xml:space="preserve">koordinátor BOZP: </w:t>
      </w:r>
      <w:r>
        <w:rPr>
          <w:rFonts w:asciiTheme="majorHAnsi" w:hAnsiTheme="majorHAnsi" w:cstheme="majorHAnsi"/>
          <w:sz w:val="22"/>
          <w:szCs w:val="22"/>
        </w:rPr>
        <w:tab/>
      </w:r>
      <w:r w:rsidRPr="00C267B5">
        <w:rPr>
          <w:rFonts w:asciiTheme="majorHAnsi" w:hAnsiTheme="majorHAnsi" w:cstheme="majorHAnsi"/>
          <w:sz w:val="22"/>
          <w:szCs w:val="22"/>
          <w:highlight w:val="yellow"/>
        </w:rPr>
        <w:t>[bude doplněno před podpisem smlouvy]</w:t>
      </w:r>
    </w:p>
    <w:p w14:paraId="154623F8" w14:textId="4BC96E94" w:rsidR="00950037" w:rsidRPr="00B148F6" w:rsidRDefault="00950037" w:rsidP="00821C31">
      <w:pPr>
        <w:widowControl w:val="0"/>
        <w:spacing w:before="120" w:after="0" w:line="276" w:lineRule="auto"/>
        <w:jc w:val="right"/>
        <w:rPr>
          <w:rFonts w:asciiTheme="majorHAnsi" w:hAnsiTheme="majorHAnsi" w:cstheme="majorHAnsi"/>
        </w:rPr>
      </w:pPr>
      <w:r w:rsidRPr="00B148F6">
        <w:rPr>
          <w:rFonts w:asciiTheme="majorHAnsi" w:hAnsiTheme="majorHAnsi" w:cstheme="majorHAnsi"/>
          <w:iCs/>
        </w:rPr>
        <w:t>na straně jedné jako „</w:t>
      </w:r>
      <w:r w:rsidR="006363CA" w:rsidRPr="00B148F6">
        <w:rPr>
          <w:rFonts w:asciiTheme="majorHAnsi" w:hAnsiTheme="majorHAnsi" w:cstheme="majorHAnsi"/>
          <w:b/>
          <w:iCs/>
        </w:rPr>
        <w:t>objednatel</w:t>
      </w:r>
      <w:r w:rsidRPr="00B148F6">
        <w:rPr>
          <w:rFonts w:asciiTheme="majorHAnsi" w:hAnsiTheme="majorHAnsi" w:cstheme="majorHAnsi"/>
          <w:iCs/>
        </w:rPr>
        <w:t>“</w:t>
      </w:r>
    </w:p>
    <w:p w14:paraId="3EDE99F7" w14:textId="77777777" w:rsidR="00950037" w:rsidRPr="00B148F6" w:rsidRDefault="00950037" w:rsidP="00950037">
      <w:pPr>
        <w:widowControl w:val="0"/>
        <w:spacing w:after="0" w:line="276" w:lineRule="auto"/>
        <w:jc w:val="both"/>
        <w:rPr>
          <w:rFonts w:asciiTheme="majorHAnsi" w:hAnsiTheme="majorHAnsi" w:cstheme="majorHAnsi"/>
        </w:rPr>
      </w:pPr>
    </w:p>
    <w:p w14:paraId="7CC56D65" w14:textId="77777777" w:rsidR="00950037" w:rsidRPr="00B148F6" w:rsidRDefault="00950037" w:rsidP="00950037">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3D02C5A3" w14:textId="77777777" w:rsidR="00950037" w:rsidRPr="00B148F6" w:rsidRDefault="00950037" w:rsidP="00950037">
      <w:pPr>
        <w:widowControl w:val="0"/>
        <w:spacing w:after="0" w:line="276" w:lineRule="auto"/>
        <w:jc w:val="both"/>
        <w:rPr>
          <w:rFonts w:asciiTheme="majorHAnsi" w:hAnsiTheme="majorHAnsi" w:cstheme="majorHAnsi"/>
          <w:b/>
          <w:bCs/>
        </w:rPr>
      </w:pPr>
    </w:p>
    <w:p w14:paraId="2E64C121" w14:textId="4524AE5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00950037" w:rsidRPr="00B148F6">
        <w:rPr>
          <w:rFonts w:asciiTheme="majorHAnsi" w:hAnsiTheme="majorHAnsi" w:cstheme="majorHAnsi"/>
          <w:b/>
          <w:bCs/>
        </w:rPr>
        <w:t>:</w:t>
      </w:r>
      <w:r w:rsidR="00950037" w:rsidRPr="00B148F6">
        <w:rPr>
          <w:rFonts w:asciiTheme="majorHAnsi" w:hAnsiTheme="majorHAnsi" w:cstheme="majorHAnsi"/>
          <w:b/>
          <w:bCs/>
        </w:rPr>
        <w:tab/>
      </w:r>
      <w:r w:rsidR="00950037" w:rsidRPr="00B148F6">
        <w:rPr>
          <w:rFonts w:asciiTheme="majorHAnsi" w:hAnsiTheme="majorHAnsi" w:cstheme="majorHAnsi"/>
          <w:b/>
          <w:bCs/>
        </w:rPr>
        <w:tab/>
      </w:r>
      <w:r w:rsidR="00950037" w:rsidRPr="00B148F6">
        <w:rPr>
          <w:rFonts w:asciiTheme="majorHAnsi" w:hAnsiTheme="majorHAnsi" w:cstheme="majorHAnsi"/>
          <w:b/>
          <w:bCs/>
        </w:rPr>
        <w:tab/>
      </w:r>
      <w:bookmarkStart w:id="1" w:name="Text2"/>
    </w:p>
    <w:p w14:paraId="6A51CA54" w14:textId="39A65C1E" w:rsidR="00950037" w:rsidRPr="00B148F6" w:rsidRDefault="00950037" w:rsidP="00950037">
      <w:pPr>
        <w:widowControl w:val="0"/>
        <w:spacing w:after="0" w:line="276" w:lineRule="auto"/>
        <w:jc w:val="both"/>
        <w:rPr>
          <w:rFonts w:asciiTheme="majorHAnsi" w:hAnsiTheme="majorHAnsi" w:cstheme="majorHAnsi"/>
          <w:b/>
        </w:rPr>
      </w:pPr>
      <w:bookmarkStart w:id="2"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1"/>
      <w:sdt>
        <w:sdtPr>
          <w:rPr>
            <w:rFonts w:asciiTheme="majorHAnsi" w:hAnsiTheme="majorHAnsi" w:cstheme="majorHAnsi"/>
            <w:bCs/>
          </w:rPr>
          <w:id w:val="1820692293"/>
          <w:placeholder>
            <w:docPart w:val="BFE4837F452D42959A34E67CF660C55C"/>
          </w:placeholder>
          <w:showingPlcHdr/>
          <w:text/>
        </w:sdtPr>
        <w:sdtEndPr/>
        <w:sdtContent>
          <w:r w:rsidR="00821C31" w:rsidRPr="00B148F6">
            <w:rPr>
              <w:rStyle w:val="Zstupntext"/>
              <w:rFonts w:asciiTheme="majorHAnsi" w:hAnsiTheme="majorHAnsi" w:cstheme="majorHAnsi"/>
              <w:b/>
              <w:bCs/>
              <w:highlight w:val="yellow"/>
            </w:rPr>
            <w:t>Klikněte nebo klepněte sem a zadejte text.</w:t>
          </w:r>
        </w:sdtContent>
      </w:sdt>
    </w:p>
    <w:p w14:paraId="5ECBF352" w14:textId="5E93707E"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107659027"/>
          <w:placeholder>
            <w:docPart w:val="073472717FB04695AA82A50736FF570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14285D4" w14:textId="00F3F728"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803728567"/>
          <w:placeholder>
            <w:docPart w:val="2796F726F1E34ADAAB9876D41DDF01C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0014E538" w14:textId="3EC880D6"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43330729"/>
          <w:placeholder>
            <w:docPart w:val="428DF528B8C94866969A3D974376C28A"/>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CAA4898" w14:textId="6AF35C0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336738946"/>
          <w:placeholder>
            <w:docPart w:val="9242D343FF4844AD83A176E8125F512F"/>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6BAFD259" w14:textId="626856BC"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972273540"/>
          <w:placeholder>
            <w:docPart w:val="89694CEECD1C4778B8C3DBE010BCCA6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32593B9" w14:textId="28B7C7F5" w:rsidR="00950037" w:rsidRPr="00B148F6" w:rsidRDefault="00950037" w:rsidP="4FAAC4B0">
      <w:pPr>
        <w:pStyle w:val="Zkladntext2"/>
        <w:tabs>
          <w:tab w:val="left" w:pos="567"/>
          <w:tab w:val="left" w:pos="2835"/>
        </w:tabs>
        <w:spacing w:line="276" w:lineRule="auto"/>
        <w:rPr>
          <w:rFonts w:asciiTheme="majorHAnsi" w:hAnsiTheme="majorHAnsi" w:cstheme="majorBidi"/>
          <w:sz w:val="22"/>
          <w:szCs w:val="22"/>
          <w:lang w:val="cs-CZ"/>
        </w:rPr>
      </w:pPr>
      <w:r w:rsidRPr="4FAAC4B0">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rPr>
          <w:id w:val="-67578913"/>
          <w:placeholder>
            <w:docPart w:val="DefaultPlaceholder_-1854013440"/>
          </w:placeholder>
        </w:sdtPr>
        <w:sdtEndPr>
          <w:rPr>
            <w:lang w:val="cs-CZ"/>
          </w:rPr>
        </w:sdtEndPr>
        <w:sdtContent>
          <w:r w:rsidR="00821C31" w:rsidRPr="4FAAC4B0">
            <w:rPr>
              <w:rFonts w:asciiTheme="majorHAnsi" w:hAnsiTheme="majorHAnsi" w:cstheme="majorBidi"/>
              <w:sz w:val="22"/>
              <w:szCs w:val="22"/>
              <w:highlight w:val="yellow"/>
              <w:lang w:val="cs-CZ"/>
            </w:rPr>
            <w:t>...</w:t>
          </w:r>
        </w:sdtContent>
      </w:sdt>
      <w:r w:rsidRPr="4FAAC4B0">
        <w:rPr>
          <w:rFonts w:asciiTheme="majorHAnsi" w:hAnsiTheme="majorHAnsi" w:cstheme="majorBidi"/>
          <w:sz w:val="22"/>
          <w:szCs w:val="22"/>
        </w:rPr>
        <w:t>, oddíl</w:t>
      </w:r>
      <w:r w:rsidR="00821C31" w:rsidRPr="4FAAC4B0">
        <w:rPr>
          <w:rFonts w:asciiTheme="majorHAnsi" w:hAnsiTheme="majorHAnsi" w:cstheme="majorBidi"/>
          <w:sz w:val="22"/>
          <w:szCs w:val="22"/>
          <w:lang w:val="cs-CZ"/>
        </w:rPr>
        <w:t xml:space="preserve"> </w:t>
      </w:r>
      <w:sdt>
        <w:sdtPr>
          <w:rPr>
            <w:rFonts w:asciiTheme="majorHAnsi" w:hAnsiTheme="majorHAnsi" w:cstheme="majorBidi"/>
            <w:sz w:val="22"/>
            <w:szCs w:val="22"/>
            <w:lang w:val="cs-CZ"/>
          </w:rPr>
          <w:id w:val="1658490792"/>
          <w:placeholder>
            <w:docPart w:val="DefaultPlaceholder_-1854013440"/>
          </w:placeholder>
        </w:sdtPr>
        <w:sdtEndPr>
          <w:rPr>
            <w:highlight w:val="yellow"/>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 xml:space="preserve"> </w:t>
      </w:r>
      <w:r w:rsidRPr="4FAAC4B0">
        <w:rPr>
          <w:rFonts w:asciiTheme="majorHAnsi" w:hAnsiTheme="majorHAnsi" w:cstheme="majorBidi"/>
          <w:sz w:val="22"/>
          <w:szCs w:val="22"/>
        </w:rPr>
        <w:t xml:space="preserve">, vložka </w:t>
      </w:r>
      <w:sdt>
        <w:sdtPr>
          <w:rPr>
            <w:rFonts w:asciiTheme="majorHAnsi" w:hAnsiTheme="majorHAnsi" w:cstheme="majorBidi"/>
            <w:sz w:val="22"/>
            <w:szCs w:val="22"/>
          </w:rPr>
          <w:id w:val="2109068734"/>
          <w:placeholder>
            <w:docPart w:val="DefaultPlaceholder_-1854013440"/>
          </w:placeholder>
        </w:sdtPr>
        <w:sdtEndPr>
          <w:rPr>
            <w:highlight w:val="yellow"/>
            <w:lang w:val="cs-CZ"/>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w:t>
      </w:r>
    </w:p>
    <w:p w14:paraId="63A0EF8E" w14:textId="249781A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068093494"/>
          <w:placeholder>
            <w:docPart w:val="1BA9369BF55B4F96BDAA7D8C8F797979"/>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0130223" w14:textId="075311AC" w:rsidR="00950037" w:rsidRPr="00B148F6" w:rsidRDefault="00950037" w:rsidP="00950037">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443805979"/>
          <w:placeholder>
            <w:docPart w:val="DA233FFF807946689DFD2AF672EEAD5D"/>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bookmarkEnd w:id="2"/>
    <w:p w14:paraId="3B004433" w14:textId="334CEBB4" w:rsidR="00821C31" w:rsidRPr="00B148F6" w:rsidRDefault="00821C31" w:rsidP="00821C31">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p>
    <w:p w14:paraId="2322D6E0" w14:textId="2CA6AF28"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w:t>
      </w:r>
      <w:r w:rsidRPr="00B148F6">
        <w:rPr>
          <w:rFonts w:asciiTheme="majorHAnsi" w:hAnsiTheme="majorHAnsi" w:cstheme="majorHAnsi"/>
          <w:sz w:val="22"/>
          <w:szCs w:val="22"/>
          <w:lang w:val="cs-CZ"/>
        </w:rPr>
        <w:t>smluvních</w:t>
      </w:r>
      <w:r w:rsidRPr="00B148F6">
        <w:rPr>
          <w:rFonts w:asciiTheme="majorHAnsi" w:hAnsiTheme="majorHAnsi" w:cstheme="majorHAnsi"/>
          <w:sz w:val="22"/>
          <w:szCs w:val="22"/>
        </w:rPr>
        <w:t xml:space="preserve">: </w:t>
      </w:r>
      <w:r w:rsidRPr="00B148F6">
        <w:rPr>
          <w:rFonts w:asciiTheme="majorHAnsi" w:hAnsiTheme="majorHAnsi" w:cstheme="majorHAnsi"/>
          <w:sz w:val="22"/>
          <w:szCs w:val="22"/>
        </w:rPr>
        <w:tab/>
      </w:r>
      <w:sdt>
        <w:sdtPr>
          <w:rPr>
            <w:rFonts w:asciiTheme="majorHAnsi" w:hAnsiTheme="majorHAnsi" w:cstheme="majorHAnsi"/>
            <w:bCs/>
            <w:sz w:val="22"/>
            <w:szCs w:val="22"/>
          </w:rPr>
          <w:id w:val="43489779"/>
          <w:placeholder>
            <w:docPart w:val="61DF2707DBBE4F7D96B81120237A5C11"/>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0A9A02C8" w14:textId="31893710"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technických: </w:t>
      </w:r>
      <w:r w:rsidRPr="00B148F6">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B9B4CDB3E08B499AAEE6C1EE6AAA60F2"/>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5A981DCB" w14:textId="0F0BFCC3" w:rsidR="00950037" w:rsidRPr="00B148F6" w:rsidRDefault="00950037" w:rsidP="00821C31">
      <w:pPr>
        <w:widowControl w:val="0"/>
        <w:spacing w:before="120" w:after="0" w:line="276" w:lineRule="auto"/>
        <w:jc w:val="right"/>
        <w:rPr>
          <w:rFonts w:asciiTheme="majorHAnsi" w:hAnsiTheme="majorHAnsi" w:cstheme="majorHAnsi"/>
          <w:iCs/>
        </w:rPr>
      </w:pPr>
      <w:r w:rsidRPr="00B148F6">
        <w:rPr>
          <w:rFonts w:asciiTheme="majorHAnsi" w:hAnsiTheme="majorHAnsi" w:cstheme="majorHAnsi"/>
          <w:iCs/>
        </w:rPr>
        <w:t>na straně druhé jako „</w:t>
      </w:r>
      <w:r w:rsidR="006363CA" w:rsidRPr="00B148F6">
        <w:rPr>
          <w:rFonts w:asciiTheme="majorHAnsi" w:hAnsiTheme="majorHAnsi" w:cstheme="majorHAnsi"/>
          <w:b/>
          <w:iCs/>
        </w:rPr>
        <w:t>zhotovitel</w:t>
      </w:r>
      <w:r w:rsidRPr="00B148F6">
        <w:rPr>
          <w:rFonts w:asciiTheme="majorHAnsi" w:hAnsiTheme="majorHAnsi" w:cstheme="majorHAnsi"/>
          <w:iCs/>
        </w:rPr>
        <w:t>“</w:t>
      </w:r>
      <w:r w:rsidR="00821C31" w:rsidRPr="00B148F6">
        <w:rPr>
          <w:rFonts w:asciiTheme="majorHAnsi" w:hAnsiTheme="majorHAnsi" w:cstheme="majorHAnsi"/>
          <w:iCs/>
        </w:rPr>
        <w:t>.</w:t>
      </w:r>
    </w:p>
    <w:p w14:paraId="14F9C33C" w14:textId="77777777" w:rsidR="006826A2" w:rsidRPr="00B148F6" w:rsidRDefault="00950037" w:rsidP="006826A2">
      <w:pPr>
        <w:pStyle w:val="Zkladntext"/>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br w:type="page"/>
      </w:r>
      <w:r w:rsidR="006826A2" w:rsidRPr="00B148F6">
        <w:rPr>
          <w:rFonts w:asciiTheme="majorHAnsi" w:hAnsiTheme="majorHAnsi" w:cstheme="majorHAnsi"/>
          <w:b/>
          <w:snapToGrid w:val="0"/>
          <w:sz w:val="22"/>
          <w:szCs w:val="22"/>
        </w:rPr>
        <w:lastRenderedPageBreak/>
        <w:t>I.</w:t>
      </w:r>
    </w:p>
    <w:p w14:paraId="4CC38C8B"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Preambule</w:t>
      </w:r>
    </w:p>
    <w:p w14:paraId="04F38FBC" w14:textId="7068A124" w:rsidR="006826A2" w:rsidRPr="00077A95" w:rsidRDefault="006826A2" w:rsidP="006826A2">
      <w:pPr>
        <w:jc w:val="both"/>
        <w:outlineLvl w:val="1"/>
        <w:rPr>
          <w:rFonts w:asciiTheme="majorHAnsi" w:eastAsia="Calibri" w:hAnsiTheme="majorHAnsi" w:cstheme="majorHAnsi"/>
          <w:bCs/>
        </w:rPr>
      </w:pPr>
      <w:r w:rsidRPr="00B148F6">
        <w:rPr>
          <w:rFonts w:asciiTheme="majorHAnsi" w:hAnsiTheme="majorHAnsi" w:cstheme="majorHAnsi"/>
        </w:rPr>
        <w:t xml:space="preserve">Tato smlouva je </w:t>
      </w:r>
      <w:r w:rsidRPr="00C267B5">
        <w:rPr>
          <w:rFonts w:asciiTheme="majorHAnsi" w:hAnsiTheme="majorHAnsi" w:cstheme="majorHAnsi"/>
        </w:rPr>
        <w:t xml:space="preserve">uzavřena na základě zadávacího řízení k podlimitní veřejné zakázce na stavební práce s názvem </w:t>
      </w:r>
      <w:r w:rsidRPr="00C267B5">
        <w:rPr>
          <w:rFonts w:asciiTheme="majorHAnsi" w:hAnsiTheme="majorHAnsi" w:cstheme="majorHAnsi"/>
          <w:b/>
        </w:rPr>
        <w:t>„</w:t>
      </w:r>
      <w:proofErr w:type="gramStart"/>
      <w:r w:rsidR="00BC5F0D">
        <w:rPr>
          <w:rFonts w:asciiTheme="majorHAnsi" w:hAnsiTheme="majorHAnsi" w:cstheme="majorHAnsi"/>
          <w:b/>
        </w:rPr>
        <w:t>Milín - stavební</w:t>
      </w:r>
      <w:proofErr w:type="gramEnd"/>
      <w:r w:rsidR="00BC5F0D">
        <w:rPr>
          <w:rFonts w:asciiTheme="majorHAnsi" w:hAnsiTheme="majorHAnsi" w:cstheme="majorHAnsi"/>
          <w:b/>
        </w:rPr>
        <w:t xml:space="preserve"> úpravy sklepů bytových domů</w:t>
      </w:r>
      <w:r w:rsidRPr="00C267B5">
        <w:rPr>
          <w:rFonts w:asciiTheme="majorHAnsi" w:hAnsiTheme="majorHAnsi" w:cstheme="majorHAnsi"/>
          <w:b/>
          <w:bCs/>
          <w:iCs/>
        </w:rPr>
        <w:t>“</w:t>
      </w:r>
      <w:r w:rsidRPr="00C267B5">
        <w:rPr>
          <w:rFonts w:asciiTheme="majorHAnsi" w:hAnsiTheme="majorHAnsi" w:cstheme="majorHAnsi"/>
        </w:rPr>
        <w:t xml:space="preserve"> (dále jen „</w:t>
      </w:r>
      <w:r w:rsidR="00187BB1" w:rsidRPr="00C267B5">
        <w:rPr>
          <w:rFonts w:asciiTheme="majorHAnsi" w:hAnsiTheme="majorHAnsi" w:cstheme="majorHAnsi"/>
          <w:b/>
        </w:rPr>
        <w:t xml:space="preserve">veřejná </w:t>
      </w:r>
      <w:r w:rsidRPr="00C267B5">
        <w:rPr>
          <w:rFonts w:asciiTheme="majorHAnsi" w:hAnsiTheme="majorHAnsi" w:cstheme="majorHAnsi"/>
          <w:b/>
        </w:rPr>
        <w:t>zakázka</w:t>
      </w:r>
      <w:r w:rsidRPr="00C267B5">
        <w:rPr>
          <w:rFonts w:asciiTheme="majorHAnsi" w:hAnsiTheme="majorHAnsi" w:cstheme="majorHAnsi"/>
        </w:rPr>
        <w:t xml:space="preserve">“) zadávané ve </w:t>
      </w:r>
      <w:r w:rsidR="00C267B5" w:rsidRPr="00C267B5">
        <w:rPr>
          <w:rFonts w:asciiTheme="majorHAnsi" w:hAnsiTheme="majorHAnsi" w:cstheme="majorHAnsi"/>
        </w:rPr>
        <w:t xml:space="preserve">zjednodušeném podlimitním </w:t>
      </w:r>
      <w:r w:rsidRPr="00C267B5">
        <w:rPr>
          <w:rFonts w:asciiTheme="majorHAnsi" w:hAnsiTheme="majorHAnsi" w:cstheme="majorHAnsi"/>
        </w:rPr>
        <w:t>řízení podle ust. §</w:t>
      </w:r>
      <w:r w:rsidR="00C267B5" w:rsidRPr="00C267B5">
        <w:rPr>
          <w:rFonts w:asciiTheme="majorHAnsi" w:hAnsiTheme="majorHAnsi" w:cstheme="majorHAnsi"/>
        </w:rPr>
        <w:t xml:space="preserve"> 53</w:t>
      </w:r>
      <w:r w:rsidRPr="00C267B5">
        <w:rPr>
          <w:rFonts w:asciiTheme="majorHAnsi" w:hAnsiTheme="majorHAnsi" w:cstheme="majorHAnsi"/>
        </w:rPr>
        <w:t xml:space="preserve"> zákona č. 134</w:t>
      </w:r>
      <w:r w:rsidRPr="00B148F6">
        <w:rPr>
          <w:rFonts w:asciiTheme="majorHAnsi" w:hAnsiTheme="majorHAnsi" w:cstheme="majorHAnsi"/>
        </w:rPr>
        <w:t>/2016 Sb., o zadávání veřejných zakázek, ve znění pozdějších předpisů (dále jen jako „</w:t>
      </w:r>
      <w:r w:rsidRPr="00B148F6">
        <w:rPr>
          <w:rFonts w:asciiTheme="majorHAnsi" w:hAnsiTheme="majorHAnsi" w:cstheme="majorHAnsi"/>
          <w:b/>
        </w:rPr>
        <w:t>ZZVZ</w:t>
      </w:r>
      <w:r w:rsidRPr="00B148F6">
        <w:rPr>
          <w:rFonts w:asciiTheme="majorHAnsi" w:hAnsiTheme="majorHAnsi" w:cstheme="majorHAnsi"/>
        </w:rPr>
        <w:t>“), mezi objednatelem, jakožto zadavatelem</w:t>
      </w:r>
      <w:r w:rsidR="00187BB1" w:rsidRPr="00B148F6">
        <w:rPr>
          <w:rFonts w:asciiTheme="majorHAnsi" w:hAnsiTheme="majorHAnsi" w:cstheme="majorHAnsi"/>
          <w:snapToGrid w:val="0"/>
        </w:rPr>
        <w:t xml:space="preserve"> veřejné</w:t>
      </w:r>
      <w:r w:rsidRPr="00B148F6">
        <w:rPr>
          <w:rFonts w:asciiTheme="majorHAnsi" w:hAnsiTheme="majorHAnsi" w:cstheme="majorHAnsi"/>
        </w:rPr>
        <w:t xml:space="preserve"> zakázky, a zhotovitelem, jakožto vybraným dodavatelem.</w:t>
      </w:r>
    </w:p>
    <w:p w14:paraId="0EDDCD9B"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II.</w:t>
      </w:r>
    </w:p>
    <w:p w14:paraId="6E257086" w14:textId="77777777" w:rsidR="006826A2" w:rsidRPr="00B148F6" w:rsidRDefault="006826A2" w:rsidP="006826A2">
      <w:pPr>
        <w:pStyle w:val="Zkladntext"/>
        <w:spacing w:after="120"/>
        <w:jc w:val="center"/>
        <w:outlineLvl w:val="0"/>
        <w:rPr>
          <w:rFonts w:asciiTheme="majorHAnsi" w:hAnsiTheme="majorHAnsi" w:cstheme="majorHAnsi"/>
          <w:b/>
          <w:snapToGrid w:val="0"/>
          <w:color w:val="auto"/>
          <w:sz w:val="22"/>
          <w:szCs w:val="22"/>
        </w:rPr>
      </w:pPr>
      <w:r w:rsidRPr="00B148F6">
        <w:rPr>
          <w:rFonts w:asciiTheme="majorHAnsi" w:hAnsiTheme="majorHAnsi" w:cstheme="majorHAnsi"/>
          <w:b/>
          <w:snapToGrid w:val="0"/>
          <w:color w:val="auto"/>
          <w:sz w:val="22"/>
          <w:szCs w:val="22"/>
        </w:rPr>
        <w:t>Předmět smlouvy, dílo</w:t>
      </w:r>
    </w:p>
    <w:p w14:paraId="2D5AADE1"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se zavazuje, že </w:t>
      </w:r>
      <w:r w:rsidRPr="00B148F6">
        <w:rPr>
          <w:rFonts w:asciiTheme="majorHAnsi" w:hAnsiTheme="majorHAnsi" w:cstheme="majorHAnsi"/>
          <w:b/>
        </w:rPr>
        <w:t xml:space="preserve">předmět </w:t>
      </w:r>
      <w:proofErr w:type="gramStart"/>
      <w:r w:rsidRPr="00B148F6">
        <w:rPr>
          <w:rFonts w:asciiTheme="majorHAnsi" w:hAnsiTheme="majorHAnsi" w:cstheme="majorHAnsi"/>
          <w:b/>
        </w:rPr>
        <w:t>smlouvy</w:t>
      </w:r>
      <w:r w:rsidRPr="00B148F6">
        <w:rPr>
          <w:rFonts w:asciiTheme="majorHAnsi" w:hAnsiTheme="majorHAnsi" w:cstheme="majorHAnsi"/>
        </w:rPr>
        <w:t xml:space="preserve"> - </w:t>
      </w:r>
      <w:r w:rsidRPr="00B148F6">
        <w:rPr>
          <w:rFonts w:asciiTheme="majorHAnsi" w:hAnsiTheme="majorHAnsi" w:cstheme="majorHAnsi"/>
          <w:b/>
        </w:rPr>
        <w:t>dílo</w:t>
      </w:r>
      <w:proofErr w:type="gramEnd"/>
      <w:r w:rsidRPr="00B148F6">
        <w:rPr>
          <w:rFonts w:asciiTheme="majorHAnsi" w:hAnsiTheme="majorHAnsi" w:cstheme="majorHAnsi"/>
        </w:rPr>
        <w:t>, jak je toto definováno níže v této smlouvě (dále jen „</w:t>
      </w:r>
      <w:r w:rsidRPr="00B148F6">
        <w:rPr>
          <w:rFonts w:asciiTheme="majorHAnsi" w:hAnsiTheme="majorHAnsi" w:cstheme="majorHAnsi"/>
          <w:b/>
        </w:rPr>
        <w:t>dílo</w:t>
      </w:r>
      <w:r w:rsidRPr="00B148F6">
        <w:rPr>
          <w:rFonts w:asciiTheme="majorHAnsi" w:hAnsiTheme="majorHAnsi" w:cstheme="majorHAnsi"/>
        </w:rPr>
        <w:t>“), provede na svůj náklad, nebezpečí a odpovědnost a předá ho objednateli za podmínek stanovených a specifikovaných</w:t>
      </w:r>
      <w:r w:rsidRPr="00B148F6">
        <w:rPr>
          <w:rFonts w:asciiTheme="majorHAnsi" w:hAnsiTheme="majorHAnsi" w:cstheme="majorHAnsi"/>
          <w:color w:val="FF0000"/>
        </w:rPr>
        <w:t xml:space="preserve"> </w:t>
      </w:r>
      <w:r w:rsidRPr="00B148F6">
        <w:rPr>
          <w:rFonts w:asciiTheme="majorHAnsi" w:hAnsiTheme="majorHAnsi" w:cstheme="majorHAnsi"/>
        </w:rPr>
        <w:t>v této smlouvě.</w:t>
      </w:r>
    </w:p>
    <w:p w14:paraId="0ACD6B7B"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Objednatel se zavazuje, že za podmínek stanovených v této smlouvě převezme od zhotovitele řádně dokončené dílo bez zjevných vad a nedodělků, zaplatí za ně dohodnutou cenu a poskytne zhotoviteli dohodnutou součinnost. </w:t>
      </w:r>
    </w:p>
    <w:p w14:paraId="05A0FFE4" w14:textId="70EDBD83" w:rsidR="006826A2" w:rsidRPr="00052426" w:rsidRDefault="006826A2" w:rsidP="00E110AD">
      <w:pPr>
        <w:widowControl w:val="0"/>
        <w:numPr>
          <w:ilvl w:val="1"/>
          <w:numId w:val="11"/>
        </w:numPr>
        <w:spacing w:after="120" w:line="240" w:lineRule="auto"/>
        <w:jc w:val="both"/>
        <w:rPr>
          <w:rFonts w:asciiTheme="majorHAnsi" w:hAnsiTheme="majorHAnsi" w:cstheme="majorHAnsi"/>
        </w:rPr>
      </w:pPr>
      <w:r w:rsidRPr="00052426">
        <w:rPr>
          <w:rFonts w:asciiTheme="majorHAnsi" w:hAnsiTheme="majorHAnsi" w:cstheme="majorHAnsi"/>
        </w:rPr>
        <w:t xml:space="preserve">Dílem se rozumí provedení stavebních prací </w:t>
      </w:r>
      <w:r w:rsidRPr="00052426">
        <w:rPr>
          <w:rFonts w:asciiTheme="majorHAnsi" w:eastAsia="Calibri" w:hAnsiTheme="majorHAnsi" w:cstheme="majorHAnsi"/>
        </w:rPr>
        <w:t xml:space="preserve">a poskytnutí souvisejících dodávek a služeb, </w:t>
      </w:r>
      <w:r w:rsidR="00077A95" w:rsidRPr="00052426">
        <w:rPr>
          <w:rFonts w:asciiTheme="majorHAnsi" w:hAnsiTheme="majorHAnsi" w:cstheme="majorHAnsi"/>
        </w:rPr>
        <w:t xml:space="preserve">jejichž hlavním účelem je </w:t>
      </w:r>
      <w:bookmarkStart w:id="3" w:name="_Hlk63246351"/>
      <w:r w:rsidR="00BC5F0D" w:rsidRPr="005B5587">
        <w:rPr>
          <w:rFonts w:asciiTheme="majorHAnsi" w:hAnsiTheme="majorHAnsi" w:cstheme="majorHAnsi"/>
          <w:b/>
          <w:bCs/>
        </w:rPr>
        <w:t xml:space="preserve">obnova sklepů nájemních domů ve vlastnictví </w:t>
      </w:r>
      <w:bookmarkEnd w:id="3"/>
      <w:r w:rsidR="00BC5F0D" w:rsidRPr="005B5587">
        <w:rPr>
          <w:rFonts w:asciiTheme="majorHAnsi" w:hAnsiTheme="majorHAnsi" w:cstheme="majorHAnsi"/>
          <w:b/>
          <w:bCs/>
        </w:rPr>
        <w:t>objednatele</w:t>
      </w:r>
      <w:r w:rsidR="00BC5F0D" w:rsidRPr="005B5587">
        <w:rPr>
          <w:rFonts w:asciiTheme="majorHAnsi" w:hAnsiTheme="majorHAnsi" w:cstheme="majorHAnsi"/>
        </w:rPr>
        <w:t xml:space="preserve"> v rozsahu rekonstrukce elektroinstalace a rekonstrukce stavebních konstrukcí</w:t>
      </w:r>
      <w:r w:rsidR="0058771F" w:rsidRPr="00052426">
        <w:rPr>
          <w:rFonts w:asciiTheme="majorHAnsi" w:eastAsia="Calibri" w:hAnsiTheme="majorHAnsi" w:cstheme="majorHAnsi"/>
        </w:rPr>
        <w:t>.</w:t>
      </w:r>
      <w:r w:rsidR="004A30BE" w:rsidRPr="00052426">
        <w:rPr>
          <w:rFonts w:asciiTheme="majorHAnsi" w:eastAsia="Calibri" w:hAnsiTheme="majorHAnsi" w:cstheme="majorHAnsi"/>
        </w:rPr>
        <w:t xml:space="preserve"> </w:t>
      </w:r>
    </w:p>
    <w:p w14:paraId="0C8575C5" w14:textId="38DA886B" w:rsidR="006826A2" w:rsidRDefault="006826A2" w:rsidP="006826A2">
      <w:pPr>
        <w:widowControl w:val="0"/>
        <w:spacing w:after="120"/>
        <w:ind w:left="567"/>
        <w:jc w:val="both"/>
        <w:rPr>
          <w:rFonts w:asciiTheme="majorHAnsi" w:hAnsiTheme="majorHAnsi" w:cstheme="majorHAnsi"/>
          <w:snapToGrid w:val="0"/>
        </w:rPr>
      </w:pPr>
      <w:r w:rsidRPr="00B148F6">
        <w:rPr>
          <w:rFonts w:asciiTheme="majorHAnsi" w:hAnsiTheme="majorHAnsi" w:cstheme="majorHAnsi"/>
          <w:snapToGrid w:val="0"/>
        </w:rPr>
        <w:t>Provedením díla se rozumí úplné, funkční a bezvadné provedení všech služeb, dodávek (včetně veškeré dokumentace), prací, konstrukcí a zkoušek, jejichž provedení je pro řádné dokončení díla nezbytné a předání díla objednateli.</w:t>
      </w:r>
    </w:p>
    <w:p w14:paraId="7703B2EC" w14:textId="408F19EC"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Dílo bude provedeno v souladu s touto smlouvou, s projektovou dokumentací pro provádění stavby vypracovanou </w:t>
      </w:r>
      <w:r w:rsidR="00BC5F0D" w:rsidRPr="00D60FB1">
        <w:rPr>
          <w:rFonts w:asciiTheme="majorHAnsi" w:hAnsiTheme="majorHAnsi" w:cstheme="majorHAnsi"/>
        </w:rPr>
        <w:t>Ing. Arch. Aleš</w:t>
      </w:r>
      <w:r w:rsidR="00BC5F0D">
        <w:rPr>
          <w:rFonts w:asciiTheme="majorHAnsi" w:hAnsiTheme="majorHAnsi" w:cstheme="majorHAnsi"/>
        </w:rPr>
        <w:t>em</w:t>
      </w:r>
      <w:r w:rsidR="00BC5F0D" w:rsidRPr="00D60FB1">
        <w:rPr>
          <w:rFonts w:asciiTheme="majorHAnsi" w:hAnsiTheme="majorHAnsi" w:cstheme="majorHAnsi"/>
        </w:rPr>
        <w:t xml:space="preserve"> Brotánk</w:t>
      </w:r>
      <w:r w:rsidR="00BC5F0D">
        <w:rPr>
          <w:rFonts w:asciiTheme="majorHAnsi" w:hAnsiTheme="majorHAnsi" w:cstheme="majorHAnsi"/>
        </w:rPr>
        <w:t>em</w:t>
      </w:r>
      <w:r w:rsidR="00BC5F0D" w:rsidRPr="00D60FB1">
        <w:rPr>
          <w:rFonts w:asciiTheme="majorHAnsi" w:hAnsiTheme="majorHAnsi" w:cstheme="majorHAnsi"/>
        </w:rPr>
        <w:t>, sídlem Praha 8, Karlín, Křižíkova 197/37, IČO 10205543, ČKAIT 01915</w:t>
      </w:r>
      <w:r w:rsidR="00BC5F0D" w:rsidRPr="00B148F6">
        <w:rPr>
          <w:rFonts w:asciiTheme="majorHAnsi" w:eastAsia="Calibri" w:hAnsiTheme="majorHAnsi" w:cstheme="majorHAnsi"/>
        </w:rPr>
        <w:t xml:space="preserve"> </w:t>
      </w:r>
      <w:r w:rsidR="00BC5F0D">
        <w:rPr>
          <w:rFonts w:asciiTheme="majorHAnsi" w:eastAsia="Calibri" w:hAnsiTheme="majorHAnsi" w:cstheme="majorHAnsi"/>
        </w:rPr>
        <w:t xml:space="preserve">a </w:t>
      </w:r>
      <w:r w:rsidR="00BC5F0D" w:rsidRPr="00D60FB1">
        <w:rPr>
          <w:rFonts w:asciiTheme="majorHAnsi" w:hAnsiTheme="majorHAnsi" w:cstheme="majorHAnsi"/>
        </w:rPr>
        <w:t>Jan</w:t>
      </w:r>
      <w:r w:rsidR="00BC5F0D">
        <w:rPr>
          <w:rFonts w:asciiTheme="majorHAnsi" w:hAnsiTheme="majorHAnsi" w:cstheme="majorHAnsi"/>
        </w:rPr>
        <w:t>ou</w:t>
      </w:r>
      <w:r w:rsidR="00BC5F0D" w:rsidRPr="00D60FB1">
        <w:rPr>
          <w:rFonts w:asciiTheme="majorHAnsi" w:hAnsiTheme="majorHAnsi" w:cstheme="majorHAnsi"/>
        </w:rPr>
        <w:t xml:space="preserve"> Brožov</w:t>
      </w:r>
      <w:r w:rsidR="00BC5F0D">
        <w:rPr>
          <w:rFonts w:asciiTheme="majorHAnsi" w:hAnsiTheme="majorHAnsi" w:cstheme="majorHAnsi"/>
        </w:rPr>
        <w:t>ou</w:t>
      </w:r>
      <w:r w:rsidR="00BC5F0D" w:rsidRPr="00D60FB1">
        <w:rPr>
          <w:rFonts w:asciiTheme="majorHAnsi" w:hAnsiTheme="majorHAnsi" w:cstheme="majorHAnsi"/>
        </w:rPr>
        <w:t xml:space="preserve">, sídlem 262 63 Kamýk nad Vltavou 164, IČO </w:t>
      </w:r>
      <w:r w:rsidR="005B5587">
        <w:rPr>
          <w:rFonts w:asciiTheme="majorHAnsi" w:hAnsiTheme="majorHAnsi" w:cstheme="majorHAnsi"/>
        </w:rPr>
        <w:t>14771241</w:t>
      </w:r>
      <w:r w:rsidR="005B5587" w:rsidRPr="00B148F6">
        <w:rPr>
          <w:rFonts w:asciiTheme="majorHAnsi" w:eastAsia="Calibri" w:hAnsiTheme="majorHAnsi" w:cstheme="majorHAnsi"/>
        </w:rPr>
        <w:t xml:space="preserve"> </w:t>
      </w:r>
      <w:r w:rsidRPr="00B148F6">
        <w:rPr>
          <w:rFonts w:asciiTheme="majorHAnsi" w:eastAsia="Calibri" w:hAnsiTheme="majorHAnsi" w:cstheme="majorHAnsi"/>
        </w:rPr>
        <w:t>(dále jako „</w:t>
      </w:r>
      <w:r w:rsidRPr="00B148F6">
        <w:rPr>
          <w:rFonts w:asciiTheme="majorHAnsi" w:eastAsia="Calibri" w:hAnsiTheme="majorHAnsi" w:cstheme="majorHAnsi"/>
          <w:b/>
        </w:rPr>
        <w:t>projektová dokumentace</w:t>
      </w:r>
      <w:r w:rsidRPr="00B148F6">
        <w:rPr>
          <w:rFonts w:asciiTheme="majorHAnsi" w:eastAsia="Calibri" w:hAnsiTheme="majorHAnsi" w:cstheme="majorHAnsi"/>
        </w:rPr>
        <w:t xml:space="preserve">“) </w:t>
      </w:r>
      <w:r w:rsidRPr="00B148F6">
        <w:rPr>
          <w:rFonts w:asciiTheme="majorHAnsi" w:hAnsiTheme="majorHAnsi" w:cstheme="majorHAnsi"/>
        </w:rPr>
        <w:t>a soupisem stavebních prací, dodávek a služeb s výkazem výměr</w:t>
      </w:r>
      <w:r w:rsidR="00821C31" w:rsidRPr="00B148F6">
        <w:rPr>
          <w:rFonts w:asciiTheme="majorHAnsi" w:hAnsiTheme="majorHAnsi" w:cstheme="majorHAnsi"/>
        </w:rPr>
        <w:t xml:space="preserve"> </w:t>
      </w:r>
      <w:r w:rsidR="00821C31" w:rsidRPr="00B148F6">
        <w:rPr>
          <w:rFonts w:asciiTheme="majorHAnsi" w:eastAsia="Calibri" w:hAnsiTheme="majorHAnsi" w:cstheme="majorHAnsi"/>
        </w:rPr>
        <w:t>(dále jako „</w:t>
      </w:r>
      <w:r w:rsidR="00821C31" w:rsidRPr="00B148F6">
        <w:rPr>
          <w:rFonts w:asciiTheme="majorHAnsi" w:eastAsia="Calibri" w:hAnsiTheme="majorHAnsi" w:cstheme="majorHAnsi"/>
          <w:b/>
        </w:rPr>
        <w:t>položkový rozpočet</w:t>
      </w:r>
      <w:r w:rsidR="00821C31" w:rsidRPr="00B148F6">
        <w:rPr>
          <w:rFonts w:asciiTheme="majorHAnsi" w:eastAsia="Calibri" w:hAnsiTheme="majorHAnsi" w:cstheme="majorHAnsi"/>
        </w:rPr>
        <w:t>“)</w:t>
      </w:r>
      <w:r w:rsidRPr="00B148F6">
        <w:rPr>
          <w:rFonts w:asciiTheme="majorHAnsi" w:hAnsiTheme="majorHAnsi" w:cstheme="majorHAnsi"/>
        </w:rPr>
        <w:t xml:space="preserve">, které tvoří </w:t>
      </w:r>
      <w:r w:rsidRPr="0058771F">
        <w:rPr>
          <w:rFonts w:asciiTheme="majorHAnsi" w:hAnsiTheme="majorHAnsi" w:cstheme="majorHAnsi"/>
        </w:rPr>
        <w:t xml:space="preserve">přílohy č. </w:t>
      </w:r>
      <w:r w:rsidR="0058771F" w:rsidRPr="0058771F">
        <w:rPr>
          <w:rFonts w:asciiTheme="majorHAnsi" w:hAnsiTheme="majorHAnsi" w:cstheme="majorHAnsi"/>
        </w:rPr>
        <w:t>3.1</w:t>
      </w:r>
      <w:r w:rsidRPr="0058771F">
        <w:rPr>
          <w:rFonts w:asciiTheme="majorHAnsi" w:hAnsiTheme="majorHAnsi" w:cstheme="majorHAnsi"/>
        </w:rPr>
        <w:t xml:space="preserve"> a </w:t>
      </w:r>
      <w:r w:rsidR="0058771F" w:rsidRPr="0058771F">
        <w:rPr>
          <w:rFonts w:asciiTheme="majorHAnsi" w:hAnsiTheme="majorHAnsi" w:cstheme="majorHAnsi"/>
        </w:rPr>
        <w:t>3.2</w:t>
      </w:r>
      <w:r w:rsidRPr="0058771F">
        <w:rPr>
          <w:rFonts w:asciiTheme="majorHAnsi" w:hAnsiTheme="majorHAnsi" w:cstheme="majorHAnsi"/>
        </w:rPr>
        <w:t xml:space="preserve"> zadávací dokumentace, a které</w:t>
      </w:r>
      <w:r w:rsidRPr="00B148F6">
        <w:rPr>
          <w:rFonts w:asciiTheme="majorHAnsi" w:hAnsiTheme="majorHAnsi" w:cstheme="majorHAnsi"/>
        </w:rPr>
        <w:t xml:space="preserve"> byly zhotoviteli předány společně se zadávací dokumentací k </w:t>
      </w:r>
      <w:r w:rsidR="00187BB1" w:rsidRPr="00B148F6">
        <w:rPr>
          <w:rFonts w:asciiTheme="majorHAnsi" w:hAnsiTheme="majorHAnsi" w:cstheme="majorHAnsi"/>
          <w:snapToGrid w:val="0"/>
        </w:rPr>
        <w:t>veřejné</w:t>
      </w:r>
      <w:r w:rsidR="00187BB1" w:rsidRPr="00B148F6">
        <w:rPr>
          <w:rFonts w:asciiTheme="majorHAnsi" w:hAnsiTheme="majorHAnsi" w:cstheme="majorHAnsi"/>
        </w:rPr>
        <w:t xml:space="preserve"> </w:t>
      </w:r>
      <w:r w:rsidRPr="00B148F6">
        <w:rPr>
          <w:rFonts w:asciiTheme="majorHAnsi" w:hAnsiTheme="majorHAnsi" w:cstheme="majorHAnsi"/>
        </w:rPr>
        <w:t xml:space="preserve">zakázce. </w:t>
      </w:r>
    </w:p>
    <w:p w14:paraId="63F3F5F4"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Projektová dokumentace je závaznou specifikací díla, avšak není s ní z důvodu svého rozsahu pevně spojena (není její přílohou). </w:t>
      </w:r>
    </w:p>
    <w:p w14:paraId="212F72FA"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Objednatel před uzavřením této smlouvy předal zhotoviteli projektovou dokumentaci. Zhotovitel prohlašuje, že projektovou dokumentaci převzal, vyčerpávajícím způsobem se s ní seznámil a zavazuje se ji plně dodržovat.</w:t>
      </w:r>
    </w:p>
    <w:p w14:paraId="345A926D"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Zhotovitel je rovněž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dále v souladu s pokyny objednatele, koordinátora BOZP, technického dozoru stavebníka, autorského dozoru projektanta, je – li tento vykonáván.</w:t>
      </w:r>
    </w:p>
    <w:p w14:paraId="79BCEC84" w14:textId="77777777" w:rsidR="006826A2" w:rsidRPr="00B148F6" w:rsidRDefault="006826A2" w:rsidP="00E110AD">
      <w:pPr>
        <w:widowControl w:val="0"/>
        <w:numPr>
          <w:ilvl w:val="1"/>
          <w:numId w:val="11"/>
        </w:numPr>
        <w:spacing w:after="0" w:line="240" w:lineRule="auto"/>
        <w:jc w:val="both"/>
        <w:rPr>
          <w:rFonts w:asciiTheme="majorHAnsi" w:hAnsiTheme="majorHAnsi" w:cstheme="majorHAnsi"/>
        </w:rPr>
      </w:pPr>
      <w:r w:rsidRPr="00B148F6">
        <w:rPr>
          <w:rFonts w:asciiTheme="majorHAnsi" w:hAnsiTheme="majorHAnsi" w:cstheme="majorHAnsi"/>
        </w:rPr>
        <w:t>Součástí závazku provést dílo je rovněž povinnost zhotovitele na své náklady zajistit:</w:t>
      </w:r>
    </w:p>
    <w:p w14:paraId="5FCA86B4"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w:t>
      </w:r>
      <w:r w:rsidRPr="00B148F6">
        <w:rPr>
          <w:rFonts w:asciiTheme="majorHAnsi" w:hAnsiTheme="majorHAnsi" w:cstheme="majorHAnsi"/>
        </w:rPr>
        <w:lastRenderedPageBreak/>
        <w:t>objednateli ve třech vyhotoveních v českém jazyce při předání a převzetí díla,</w:t>
      </w:r>
    </w:p>
    <w:p w14:paraId="779E7FE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všechny nezbytné průzkumy nutné pro řádné provedení díla,</w:t>
      </w:r>
    </w:p>
    <w:p w14:paraId="169CC870" w14:textId="05509CA0" w:rsidR="006826A2"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všech opatření organizačního a stavebně technologického charakteru k řádnému provedení díla,</w:t>
      </w:r>
    </w:p>
    <w:p w14:paraId="00955B2E" w14:textId="5441B900" w:rsidR="004A30BE" w:rsidRPr="00B148F6" w:rsidRDefault="00440AC6"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Pr>
          <w:rFonts w:asciiTheme="majorHAnsi" w:hAnsiTheme="majorHAnsi" w:cstheme="majorHAnsi"/>
        </w:rPr>
        <w:t>veškeré</w:t>
      </w:r>
      <w:r w:rsidR="004A30BE">
        <w:rPr>
          <w:rFonts w:asciiTheme="majorHAnsi" w:hAnsiTheme="majorHAnsi" w:cstheme="majorHAnsi"/>
        </w:rPr>
        <w:t xml:space="preserve"> nezbytn</w:t>
      </w:r>
      <w:r>
        <w:rPr>
          <w:rFonts w:asciiTheme="majorHAnsi" w:hAnsiTheme="majorHAnsi" w:cstheme="majorHAnsi"/>
        </w:rPr>
        <w:t>é</w:t>
      </w:r>
      <w:r w:rsidR="004A30BE">
        <w:rPr>
          <w:rFonts w:asciiTheme="majorHAnsi" w:hAnsiTheme="majorHAnsi" w:cstheme="majorHAnsi"/>
        </w:rPr>
        <w:t xml:space="preserve"> přesun</w:t>
      </w:r>
      <w:r>
        <w:rPr>
          <w:rFonts w:asciiTheme="majorHAnsi" w:hAnsiTheme="majorHAnsi" w:cstheme="majorHAnsi"/>
        </w:rPr>
        <w:t>y</w:t>
      </w:r>
      <w:r w:rsidR="004A30BE">
        <w:rPr>
          <w:rFonts w:asciiTheme="majorHAnsi" w:hAnsiTheme="majorHAnsi" w:cstheme="majorHAnsi"/>
        </w:rPr>
        <w:t xml:space="preserve"> standartního vnitřního vybavení bytových jednotek v rámci bytové jednotky, </w:t>
      </w:r>
      <w:r w:rsidR="0088015F">
        <w:rPr>
          <w:rFonts w:asciiTheme="majorHAnsi" w:hAnsiTheme="majorHAnsi" w:cstheme="majorHAnsi"/>
        </w:rPr>
        <w:t>zakrytí vybavení bytových jednotek</w:t>
      </w:r>
      <w:r w:rsidR="00BC28BA">
        <w:rPr>
          <w:rFonts w:asciiTheme="majorHAnsi" w:hAnsiTheme="majorHAnsi" w:cstheme="majorHAnsi"/>
        </w:rPr>
        <w:t xml:space="preserve">, jeho ochranu proti poškození nebo znečištění, </w:t>
      </w:r>
      <w:r w:rsidR="004A30BE">
        <w:rPr>
          <w:rFonts w:asciiTheme="majorHAnsi" w:hAnsiTheme="majorHAnsi" w:cstheme="majorHAnsi"/>
        </w:rPr>
        <w:t>případně v nezbytných případech jeho uskladnění</w:t>
      </w:r>
      <w:r w:rsidR="003A6B52">
        <w:rPr>
          <w:rFonts w:asciiTheme="majorHAnsi" w:hAnsiTheme="majorHAnsi" w:cstheme="majorHAnsi"/>
        </w:rPr>
        <w:t xml:space="preserve"> v prostorách objednatele</w:t>
      </w:r>
      <w:r w:rsidR="0088015F">
        <w:rPr>
          <w:rFonts w:asciiTheme="majorHAnsi" w:hAnsiTheme="majorHAnsi" w:cstheme="majorHAnsi"/>
        </w:rPr>
        <w:t>,</w:t>
      </w:r>
      <w:r w:rsidR="004A30BE">
        <w:rPr>
          <w:rFonts w:asciiTheme="majorHAnsi" w:hAnsiTheme="majorHAnsi" w:cstheme="majorHAnsi"/>
        </w:rPr>
        <w:t xml:space="preserve"> </w:t>
      </w:r>
    </w:p>
    <w:p w14:paraId="17C2212B" w14:textId="77777777" w:rsidR="006826A2" w:rsidRPr="0058771F"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veškeré </w:t>
      </w:r>
      <w:r w:rsidRPr="0058771F">
        <w:rPr>
          <w:rFonts w:asciiTheme="majorHAnsi" w:hAnsiTheme="majorHAnsi" w:cstheme="majorHAnsi"/>
        </w:rPr>
        <w:t xml:space="preserve">práce a dodávky související s bezpečnostními opatřeními na ochranu života, zdraví a majetku v místech dotčených realizací díla (zejména chodců, imobilních osob a vozidel), </w:t>
      </w:r>
    </w:p>
    <w:p w14:paraId="0D7F361B" w14:textId="77777777" w:rsidR="006826A2" w:rsidRPr="0058771F"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58771F">
        <w:rPr>
          <w:rFonts w:asciiTheme="majorHAnsi" w:hAnsiTheme="majorHAnsi" w:cstheme="majorHAnsi"/>
        </w:rPr>
        <w:t>to, že na staveniště mohou kromě zhotovitele a jeho zaměstnanců nebo jiných osob ve smluvním vztahu se zhotovitelem vstoupit jen objednatel a jím pověřené osoby a osoby k tomu oprávněné ze zákona nebo na jeho základě,</w:t>
      </w:r>
    </w:p>
    <w:p w14:paraId="644B6839" w14:textId="77777777" w:rsidR="006826A2" w:rsidRPr="0058771F"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58771F">
        <w:rPr>
          <w:rFonts w:asciiTheme="majorHAnsi" w:hAnsiTheme="majorHAnsi" w:cstheme="majorHAnsi"/>
        </w:rPr>
        <w:t>bezpečnost práce a ochranu životního prostředí v rozsahu dle příslušných právních předpisů,</w:t>
      </w:r>
    </w:p>
    <w:p w14:paraId="3BEA384F" w14:textId="77777777" w:rsidR="006826A2" w:rsidRPr="0058771F"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58771F">
        <w:rPr>
          <w:rFonts w:asciiTheme="majorHAnsi" w:hAnsiTheme="majorHAnsi" w:cstheme="majorHAnsi"/>
        </w:rPr>
        <w:t>projednání a obstarání právního titulu k případnému zvláštnímu užívání pozemních komunikací a veřejných ploch včetně úhrady příslušných veřejnoprávních či soukromoprávních plnění (zejména správních poplatků, nájemného atd.),</w:t>
      </w:r>
    </w:p>
    <w:p w14:paraId="237F143B" w14:textId="77777777" w:rsidR="006826A2" w:rsidRPr="0058771F"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58771F">
        <w:rPr>
          <w:rFonts w:asciiTheme="majorHAnsi" w:hAnsiTheme="majorHAnsi" w:cstheme="majorHAnsi"/>
        </w:rPr>
        <w:t>zřízení a odstranění zařízení staveniště včetně napojení na inženýrské sítě,</w:t>
      </w:r>
    </w:p>
    <w:p w14:paraId="5D37D3A1" w14:textId="77777777" w:rsidR="006826A2" w:rsidRPr="0058771F" w:rsidRDefault="006826A2" w:rsidP="006826A2">
      <w:pPr>
        <w:pStyle w:val="Zkladntextodsazen"/>
        <w:widowControl w:val="0"/>
        <w:tabs>
          <w:tab w:val="left" w:pos="924"/>
        </w:tabs>
        <w:suppressAutoHyphens/>
        <w:spacing w:before="60" w:after="0"/>
        <w:ind w:left="924"/>
        <w:jc w:val="both"/>
        <w:rPr>
          <w:rFonts w:asciiTheme="majorHAnsi" w:hAnsiTheme="majorHAnsi" w:cstheme="majorHAnsi"/>
        </w:rPr>
      </w:pPr>
      <w:r w:rsidRPr="0058771F">
        <w:rPr>
          <w:rFonts w:asciiTheme="majorHAnsi" w:hAnsiTheme="majorHAnsi" w:cstheme="majorHAnsi"/>
        </w:rPr>
        <w:t>Zhotovitel se připojí na potřebné zdroje el. energie, vody a zdroje jiných energií prostřednictvím odběrných zařízení s vlastními odpočtovými měřidly, a to v místech, které určí objednatel. Veškerou spotřebu el. energie, vody a jiných energií je zhotovitel povinen uhradit objednateli nebo přímo příslušnému dodavateli příslušné energie či služby,</w:t>
      </w:r>
    </w:p>
    <w:p w14:paraId="41BEAA2B" w14:textId="630BCC7C"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58771F">
        <w:rPr>
          <w:rFonts w:asciiTheme="majorHAnsi" w:hAnsiTheme="majorHAnsi" w:cstheme="majorHAnsi"/>
        </w:rPr>
        <w:t>odvoz a uložení vybouraných hmot, stavební suti a veškerého dalšího odpadu</w:t>
      </w:r>
      <w:r w:rsidRPr="00B148F6">
        <w:rPr>
          <w:rFonts w:asciiTheme="majorHAnsi" w:hAnsiTheme="majorHAnsi" w:cstheme="majorHAnsi"/>
        </w:rPr>
        <w:t xml:space="preserve"> vzniklého při provádění díla na skládku včetně poplatku za uskladnění v souladu s ustanoveními zákona č. </w:t>
      </w:r>
      <w:r w:rsidR="001A6D96">
        <w:rPr>
          <w:rFonts w:asciiTheme="majorHAnsi" w:hAnsiTheme="majorHAnsi" w:cstheme="majorHAnsi"/>
        </w:rPr>
        <w:t xml:space="preserve">541/2020 </w:t>
      </w:r>
      <w:r w:rsidR="001A6D96" w:rsidRPr="00B148F6">
        <w:rPr>
          <w:rFonts w:asciiTheme="majorHAnsi" w:hAnsiTheme="majorHAnsi" w:cstheme="majorHAnsi"/>
        </w:rPr>
        <w:t>Sb., o odpadech</w:t>
      </w:r>
      <w:r w:rsidRPr="00B148F6">
        <w:rPr>
          <w:rFonts w:asciiTheme="majorHAnsi" w:hAnsiTheme="majorHAnsi" w:cstheme="majorHAnsi"/>
        </w:rPr>
        <w:t>, ve znění pozdějších předpisů, přičemž splnění této povinnosti zhotovitel na vyžádání objednateli doloží příslušnými doklady,</w:t>
      </w:r>
    </w:p>
    <w:p w14:paraId="4A9315ED" w14:textId="566C0CC6"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všech povrchů dotčených prováděním díla do původního stavu,</w:t>
      </w:r>
    </w:p>
    <w:p w14:paraId="07BD0AEE"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7A58FA2A"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 souladu s pravomocnými rozhodnutími, jakož i platnými a účinnými vyjádřeními dotčených subjektů, oznámení zahájení stavebních prací např. správcům sítí apod.,</w:t>
      </w:r>
    </w:p>
    <w:p w14:paraId="428215D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zabezpečení podmínek stanovených správci inženýrských sítí,</w:t>
      </w:r>
    </w:p>
    <w:p w14:paraId="138BD6CF"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zajištění a splnění podmínek vyplývajících ze stavebního povolení nebo jiných dokladů vztahujících se k předmětu díla,</w:t>
      </w:r>
    </w:p>
    <w:p w14:paraId="76BC7B8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zhotovení dokumentace skutečného provedení stavby v souladu s vyhláškou č. 499/2006 Sb., o dokumentaci staveb, ve znění pozdějších předpisů,</w:t>
      </w:r>
    </w:p>
    <w:p w14:paraId="37DC741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geodetické zaměření stavby;</w:t>
      </w:r>
    </w:p>
    <w:p w14:paraId="1F5F56A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line="240" w:lineRule="auto"/>
        <w:ind w:left="924" w:hanging="357"/>
        <w:jc w:val="both"/>
        <w:rPr>
          <w:rFonts w:asciiTheme="majorHAnsi" w:hAnsiTheme="majorHAnsi" w:cstheme="majorHAnsi"/>
        </w:rPr>
      </w:pPr>
      <w:r w:rsidRPr="00B148F6">
        <w:rPr>
          <w:rFonts w:asciiTheme="majorHAnsi" w:hAnsiTheme="majorHAnsi" w:cstheme="majorHAnsi"/>
        </w:rPr>
        <w:t>veškeré práce a činnosti související s přerušením provádění díla za podmínek dle této smlouvy.</w:t>
      </w:r>
    </w:p>
    <w:p w14:paraId="652DE5CF" w14:textId="77777777" w:rsidR="006826A2" w:rsidRPr="005E180B" w:rsidRDefault="006826A2" w:rsidP="006826A2">
      <w:pPr>
        <w:pStyle w:val="Zkladntext"/>
        <w:spacing w:before="480"/>
        <w:jc w:val="center"/>
        <w:rPr>
          <w:rFonts w:asciiTheme="majorHAnsi" w:hAnsiTheme="majorHAnsi" w:cstheme="majorHAnsi"/>
          <w:sz w:val="22"/>
          <w:szCs w:val="22"/>
        </w:rPr>
      </w:pPr>
      <w:r w:rsidRPr="005E180B">
        <w:rPr>
          <w:rFonts w:asciiTheme="majorHAnsi" w:hAnsiTheme="majorHAnsi" w:cstheme="majorHAnsi"/>
          <w:b/>
          <w:bCs/>
          <w:sz w:val="22"/>
          <w:szCs w:val="22"/>
        </w:rPr>
        <w:t>III.</w:t>
      </w:r>
    </w:p>
    <w:p w14:paraId="2CD62C4A" w14:textId="77777777" w:rsidR="006826A2" w:rsidRPr="005E180B" w:rsidRDefault="006826A2" w:rsidP="006826A2">
      <w:pPr>
        <w:pStyle w:val="Zkladntext"/>
        <w:spacing w:after="120"/>
        <w:jc w:val="center"/>
        <w:outlineLvl w:val="0"/>
        <w:rPr>
          <w:rFonts w:asciiTheme="majorHAnsi" w:hAnsiTheme="majorHAnsi" w:cstheme="majorHAnsi"/>
          <w:b/>
          <w:snapToGrid w:val="0"/>
          <w:sz w:val="22"/>
          <w:szCs w:val="22"/>
        </w:rPr>
      </w:pPr>
      <w:r w:rsidRPr="005E180B">
        <w:rPr>
          <w:rFonts w:asciiTheme="majorHAnsi" w:hAnsiTheme="majorHAnsi" w:cstheme="majorHAnsi"/>
          <w:b/>
          <w:snapToGrid w:val="0"/>
          <w:sz w:val="22"/>
          <w:szCs w:val="22"/>
        </w:rPr>
        <w:t>Doba a místo plnění</w:t>
      </w:r>
    </w:p>
    <w:p w14:paraId="2F6DD08D" w14:textId="77777777" w:rsidR="006826A2" w:rsidRPr="005E180B" w:rsidRDefault="006826A2" w:rsidP="00E110AD">
      <w:pPr>
        <w:widowControl w:val="0"/>
        <w:numPr>
          <w:ilvl w:val="1"/>
          <w:numId w:val="12"/>
        </w:numPr>
        <w:spacing w:after="120" w:line="240" w:lineRule="auto"/>
        <w:jc w:val="both"/>
        <w:rPr>
          <w:rFonts w:asciiTheme="majorHAnsi" w:hAnsiTheme="majorHAnsi" w:cstheme="majorHAnsi"/>
          <w:iCs/>
        </w:rPr>
      </w:pPr>
      <w:r w:rsidRPr="005E180B">
        <w:rPr>
          <w:rFonts w:asciiTheme="majorHAnsi" w:hAnsiTheme="majorHAnsi" w:cstheme="majorHAnsi"/>
          <w:iCs/>
        </w:rPr>
        <w:t>Zhotovitel se zavazuje při provádění díla dodržovat následující termíny:</w:t>
      </w:r>
    </w:p>
    <w:p w14:paraId="22E67782" w14:textId="1AB62EF8" w:rsidR="006826A2" w:rsidRPr="005E180B" w:rsidRDefault="006826A2" w:rsidP="00756DE2">
      <w:pPr>
        <w:widowControl w:val="0"/>
        <w:spacing w:after="120"/>
        <w:ind w:left="4111" w:hanging="3544"/>
        <w:jc w:val="both"/>
        <w:rPr>
          <w:rFonts w:asciiTheme="majorHAnsi" w:hAnsiTheme="majorHAnsi" w:cstheme="majorHAnsi"/>
          <w:b/>
        </w:rPr>
      </w:pPr>
      <w:r w:rsidRPr="005E180B">
        <w:rPr>
          <w:rFonts w:asciiTheme="majorHAnsi" w:hAnsiTheme="majorHAnsi" w:cstheme="majorHAnsi"/>
        </w:rPr>
        <w:t>Termín předání a převzetí staveniště:</w:t>
      </w:r>
      <w:r w:rsidRPr="005E180B">
        <w:rPr>
          <w:rFonts w:asciiTheme="majorHAnsi" w:hAnsiTheme="majorHAnsi" w:cstheme="majorHAnsi"/>
        </w:rPr>
        <w:tab/>
      </w:r>
      <w:r w:rsidR="00962184" w:rsidRPr="005E180B">
        <w:rPr>
          <w:rFonts w:asciiTheme="majorHAnsi" w:hAnsiTheme="majorHAnsi" w:cstheme="majorHAnsi"/>
          <w:b/>
        </w:rPr>
        <w:t>do 5 pracovních dnů od uzavření této smlouvy</w:t>
      </w:r>
      <w:r w:rsidRPr="005E180B">
        <w:rPr>
          <w:rFonts w:asciiTheme="majorHAnsi" w:hAnsiTheme="majorHAnsi" w:cstheme="majorHAnsi"/>
        </w:rPr>
        <w:t xml:space="preserve"> </w:t>
      </w:r>
    </w:p>
    <w:p w14:paraId="7E83783C" w14:textId="03E4BF63" w:rsidR="006826A2" w:rsidRPr="005E180B" w:rsidRDefault="006826A2" w:rsidP="00756DE2">
      <w:pPr>
        <w:pStyle w:val="Nadpis3"/>
        <w:spacing w:after="60"/>
        <w:ind w:left="4111" w:hanging="3544"/>
        <w:rPr>
          <w:rFonts w:cstheme="majorHAnsi"/>
          <w:color w:val="auto"/>
          <w:sz w:val="22"/>
          <w:szCs w:val="22"/>
        </w:rPr>
      </w:pPr>
      <w:r w:rsidRPr="005E180B">
        <w:rPr>
          <w:rFonts w:cstheme="majorHAnsi"/>
          <w:color w:val="auto"/>
          <w:sz w:val="22"/>
          <w:szCs w:val="22"/>
        </w:rPr>
        <w:lastRenderedPageBreak/>
        <w:t>Termín zahájení prací:</w:t>
      </w:r>
      <w:r w:rsidRPr="005E180B">
        <w:rPr>
          <w:rFonts w:cstheme="majorHAnsi"/>
          <w:color w:val="auto"/>
          <w:sz w:val="22"/>
          <w:szCs w:val="22"/>
        </w:rPr>
        <w:tab/>
      </w:r>
      <w:r w:rsidR="00962184" w:rsidRPr="005E180B">
        <w:rPr>
          <w:rFonts w:cstheme="majorHAnsi"/>
          <w:b/>
          <w:color w:val="auto"/>
          <w:sz w:val="22"/>
          <w:szCs w:val="22"/>
        </w:rPr>
        <w:t xml:space="preserve">nejpozději </w:t>
      </w:r>
      <w:r w:rsidR="005E180B" w:rsidRPr="005E180B">
        <w:rPr>
          <w:rFonts w:cstheme="majorHAnsi"/>
          <w:b/>
          <w:color w:val="auto"/>
          <w:sz w:val="22"/>
          <w:szCs w:val="22"/>
        </w:rPr>
        <w:t>5</w:t>
      </w:r>
      <w:r w:rsidR="00962184" w:rsidRPr="005E180B">
        <w:rPr>
          <w:rFonts w:cstheme="majorHAnsi"/>
          <w:b/>
          <w:color w:val="auto"/>
          <w:sz w:val="22"/>
          <w:szCs w:val="22"/>
        </w:rPr>
        <w:t xml:space="preserve">. den od </w:t>
      </w:r>
      <w:r w:rsidR="005E180B" w:rsidRPr="005E180B">
        <w:rPr>
          <w:rFonts w:cstheme="majorHAnsi"/>
          <w:b/>
          <w:color w:val="auto"/>
          <w:sz w:val="22"/>
          <w:szCs w:val="22"/>
        </w:rPr>
        <w:t>předání staveniště</w:t>
      </w:r>
    </w:p>
    <w:p w14:paraId="14A896FA" w14:textId="798EED90" w:rsidR="006826A2" w:rsidRPr="005E180B" w:rsidRDefault="006826A2" w:rsidP="00756DE2">
      <w:pPr>
        <w:pStyle w:val="Nadpis3"/>
        <w:spacing w:after="120"/>
        <w:ind w:left="4111" w:hanging="3544"/>
        <w:jc w:val="both"/>
        <w:rPr>
          <w:rFonts w:cstheme="majorHAnsi"/>
          <w:color w:val="auto"/>
          <w:sz w:val="22"/>
          <w:szCs w:val="22"/>
        </w:rPr>
      </w:pPr>
      <w:r w:rsidRPr="005E180B">
        <w:rPr>
          <w:rFonts w:cstheme="majorHAnsi"/>
          <w:color w:val="auto"/>
          <w:sz w:val="22"/>
          <w:szCs w:val="22"/>
        </w:rPr>
        <w:t xml:space="preserve">Termín provedení </w:t>
      </w:r>
      <w:proofErr w:type="gramStart"/>
      <w:r w:rsidRPr="005E180B">
        <w:rPr>
          <w:rFonts w:cstheme="majorHAnsi"/>
          <w:color w:val="auto"/>
          <w:sz w:val="22"/>
          <w:szCs w:val="22"/>
        </w:rPr>
        <w:t xml:space="preserve">díla: </w:t>
      </w:r>
      <w:r w:rsidRPr="005E180B">
        <w:rPr>
          <w:rFonts w:cstheme="majorHAnsi"/>
          <w:b/>
          <w:color w:val="auto"/>
          <w:sz w:val="22"/>
          <w:szCs w:val="22"/>
        </w:rPr>
        <w:t xml:space="preserve"> </w:t>
      </w:r>
      <w:r w:rsidRPr="005E180B">
        <w:rPr>
          <w:rFonts w:cstheme="majorHAnsi"/>
          <w:b/>
          <w:color w:val="auto"/>
          <w:sz w:val="22"/>
          <w:szCs w:val="22"/>
        </w:rPr>
        <w:tab/>
      </w:r>
      <w:proofErr w:type="gramEnd"/>
      <w:r w:rsidR="00962184" w:rsidRPr="005E180B">
        <w:rPr>
          <w:rFonts w:cstheme="majorHAnsi"/>
          <w:b/>
          <w:color w:val="auto"/>
          <w:sz w:val="22"/>
          <w:szCs w:val="22"/>
        </w:rPr>
        <w:t>nejpozději</w:t>
      </w:r>
      <w:r w:rsidRPr="005E180B">
        <w:rPr>
          <w:rFonts w:cstheme="majorHAnsi"/>
          <w:b/>
          <w:color w:val="auto"/>
          <w:sz w:val="22"/>
          <w:szCs w:val="22"/>
        </w:rPr>
        <w:t xml:space="preserve"> </w:t>
      </w:r>
      <w:r w:rsidR="005E180B" w:rsidRPr="005E180B">
        <w:rPr>
          <w:rFonts w:cstheme="majorHAnsi"/>
          <w:b/>
          <w:color w:val="auto"/>
          <w:sz w:val="22"/>
          <w:szCs w:val="22"/>
        </w:rPr>
        <w:t>7</w:t>
      </w:r>
      <w:r w:rsidR="00B9268D" w:rsidRPr="005E180B">
        <w:rPr>
          <w:rFonts w:cstheme="majorHAnsi"/>
          <w:b/>
          <w:color w:val="auto"/>
          <w:sz w:val="22"/>
          <w:szCs w:val="22"/>
        </w:rPr>
        <w:t>0</w:t>
      </w:r>
      <w:r w:rsidR="00962184" w:rsidRPr="005E180B">
        <w:rPr>
          <w:rFonts w:cstheme="majorHAnsi"/>
          <w:b/>
          <w:color w:val="auto"/>
          <w:sz w:val="22"/>
          <w:szCs w:val="22"/>
        </w:rPr>
        <w:t>. den od zahájení prací</w:t>
      </w:r>
    </w:p>
    <w:p w14:paraId="0883B375" w14:textId="5BDF9B5E" w:rsidR="006826A2" w:rsidRPr="005E180B" w:rsidRDefault="006826A2" w:rsidP="00E110AD">
      <w:pPr>
        <w:widowControl w:val="0"/>
        <w:numPr>
          <w:ilvl w:val="1"/>
          <w:numId w:val="12"/>
        </w:numPr>
        <w:spacing w:after="120" w:line="240" w:lineRule="auto"/>
        <w:jc w:val="both"/>
        <w:rPr>
          <w:rFonts w:asciiTheme="majorHAnsi" w:hAnsiTheme="majorHAnsi" w:cstheme="majorHAnsi"/>
          <w:iCs/>
        </w:rPr>
      </w:pPr>
      <w:r w:rsidRPr="005E180B">
        <w:rPr>
          <w:rFonts w:asciiTheme="majorHAnsi" w:hAnsiTheme="majorHAnsi" w:cstheme="majorHAnsi"/>
          <w:iCs/>
        </w:rPr>
        <w:t xml:space="preserve">O předání </w:t>
      </w:r>
      <w:r w:rsidR="00B9268D" w:rsidRPr="005E180B">
        <w:rPr>
          <w:rFonts w:asciiTheme="majorHAnsi" w:hAnsiTheme="majorHAnsi" w:cstheme="majorHAnsi"/>
          <w:iCs/>
        </w:rPr>
        <w:t>jednotlivých dílčích stavenišť (vchodů bytových domů)</w:t>
      </w:r>
      <w:r w:rsidRPr="005E180B">
        <w:rPr>
          <w:rFonts w:asciiTheme="majorHAnsi" w:hAnsiTheme="majorHAnsi" w:cstheme="majorHAnsi"/>
          <w:iCs/>
        </w:rPr>
        <w:t xml:space="preserve"> zhotoviteli bude sepsán zápis, který bude datován a podepsán objednatelem a zhotovitelem, či osobou k tomu objednatelem a/nebo zhotovitelem výslovně písemně oprávněnou.</w:t>
      </w:r>
      <w:r w:rsidR="00841B54" w:rsidRPr="005E180B">
        <w:rPr>
          <w:rFonts w:asciiTheme="majorHAnsi" w:hAnsiTheme="majorHAnsi" w:cstheme="majorHAnsi"/>
          <w:iCs/>
        </w:rPr>
        <w:t xml:space="preserve"> </w:t>
      </w:r>
    </w:p>
    <w:p w14:paraId="3F883C3D" w14:textId="5CE0F62D" w:rsidR="006826A2" w:rsidRPr="005E180B" w:rsidRDefault="006826A2" w:rsidP="00187BB1">
      <w:pPr>
        <w:widowControl w:val="0"/>
        <w:numPr>
          <w:ilvl w:val="1"/>
          <w:numId w:val="12"/>
        </w:numPr>
        <w:spacing w:after="120" w:line="240" w:lineRule="auto"/>
        <w:jc w:val="both"/>
        <w:rPr>
          <w:rFonts w:asciiTheme="majorHAnsi" w:hAnsiTheme="majorHAnsi" w:cstheme="majorHAnsi"/>
        </w:rPr>
      </w:pPr>
      <w:r w:rsidRPr="005E180B">
        <w:rPr>
          <w:rFonts w:asciiTheme="majorHAnsi" w:hAnsiTheme="majorHAnsi" w:cstheme="majorHAnsi"/>
        </w:rPr>
        <w:t xml:space="preserve">Zhotovitel je povinen respektovat harmonogram plnění </w:t>
      </w:r>
      <w:r w:rsidR="00187BB1" w:rsidRPr="005E180B">
        <w:rPr>
          <w:rFonts w:asciiTheme="majorHAnsi" w:hAnsiTheme="majorHAnsi" w:cstheme="majorHAnsi"/>
          <w:snapToGrid w:val="0"/>
        </w:rPr>
        <w:t>veřejné</w:t>
      </w:r>
      <w:r w:rsidR="00187BB1" w:rsidRPr="005E180B">
        <w:rPr>
          <w:rFonts w:asciiTheme="majorHAnsi" w:hAnsiTheme="majorHAnsi" w:cstheme="majorHAnsi"/>
        </w:rPr>
        <w:t xml:space="preserve"> </w:t>
      </w:r>
      <w:r w:rsidRPr="005E180B">
        <w:rPr>
          <w:rFonts w:asciiTheme="majorHAnsi" w:hAnsiTheme="majorHAnsi" w:cstheme="majorHAnsi"/>
        </w:rPr>
        <w:t>zakázky, který je přílohou č. 2 této smlouvy o dílo</w:t>
      </w:r>
      <w:r w:rsidR="004A30BE" w:rsidRPr="005E180B">
        <w:rPr>
          <w:rFonts w:asciiTheme="majorHAnsi" w:hAnsiTheme="majorHAnsi" w:cstheme="majorHAnsi"/>
        </w:rPr>
        <w:t xml:space="preserve"> a </w:t>
      </w:r>
      <w:r w:rsidR="00BC28BA" w:rsidRPr="005E180B">
        <w:rPr>
          <w:rFonts w:asciiTheme="majorHAnsi" w:hAnsiTheme="majorHAnsi" w:cstheme="majorHAnsi"/>
        </w:rPr>
        <w:t>obsahuje termíny provádění částí díla</w:t>
      </w:r>
      <w:r w:rsidR="00440AC6" w:rsidRPr="005E180B">
        <w:rPr>
          <w:rFonts w:asciiTheme="majorHAnsi" w:hAnsiTheme="majorHAnsi" w:cstheme="majorHAnsi"/>
        </w:rPr>
        <w:t>.</w:t>
      </w:r>
      <w:r w:rsidR="00BC28BA" w:rsidRPr="005E180B">
        <w:rPr>
          <w:rFonts w:asciiTheme="majorHAnsi" w:hAnsiTheme="majorHAnsi" w:cstheme="majorHAnsi"/>
        </w:rPr>
        <w:t xml:space="preserve"> J</w:t>
      </w:r>
      <w:r w:rsidR="004A30BE" w:rsidRPr="005E180B">
        <w:rPr>
          <w:rFonts w:asciiTheme="majorHAnsi" w:hAnsiTheme="majorHAnsi" w:cstheme="majorHAnsi"/>
        </w:rPr>
        <w:t xml:space="preserve">eho závaznou podobu obě smluvní strany </w:t>
      </w:r>
      <w:r w:rsidR="00BC28BA" w:rsidRPr="005E180B">
        <w:rPr>
          <w:rFonts w:asciiTheme="majorHAnsi" w:hAnsiTheme="majorHAnsi" w:cstheme="majorHAnsi"/>
        </w:rPr>
        <w:t>odsouhlasují</w:t>
      </w:r>
      <w:r w:rsidR="004A30BE" w:rsidRPr="005E180B">
        <w:rPr>
          <w:rFonts w:asciiTheme="majorHAnsi" w:hAnsiTheme="majorHAnsi" w:cstheme="majorHAnsi"/>
        </w:rPr>
        <w:t xml:space="preserve"> uzavřením této smlouvy</w:t>
      </w:r>
      <w:r w:rsidRPr="005E180B">
        <w:rPr>
          <w:rFonts w:asciiTheme="majorHAnsi" w:hAnsiTheme="majorHAnsi" w:cstheme="majorHAnsi"/>
        </w:rPr>
        <w:t xml:space="preserve">. </w:t>
      </w:r>
    </w:p>
    <w:p w14:paraId="6B650566" w14:textId="77777777" w:rsidR="00962184" w:rsidRPr="005E180B" w:rsidRDefault="006826A2" w:rsidP="00187BB1">
      <w:pPr>
        <w:widowControl w:val="0"/>
        <w:numPr>
          <w:ilvl w:val="1"/>
          <w:numId w:val="12"/>
        </w:numPr>
        <w:spacing w:after="120" w:line="240" w:lineRule="auto"/>
        <w:jc w:val="both"/>
        <w:rPr>
          <w:rFonts w:asciiTheme="majorHAnsi" w:hAnsiTheme="majorHAnsi" w:cstheme="majorHAnsi"/>
        </w:rPr>
      </w:pPr>
      <w:r w:rsidRPr="005E180B">
        <w:rPr>
          <w:rFonts w:asciiTheme="majorHAnsi" w:hAnsiTheme="majorHAnsi" w:cstheme="majorHAnsi"/>
        </w:rPr>
        <w:t xml:space="preserve">Místo plnění díla </w:t>
      </w:r>
      <w:r w:rsidR="00962184" w:rsidRPr="005E180B">
        <w:rPr>
          <w:rFonts w:asciiTheme="majorHAnsi" w:hAnsiTheme="majorHAnsi" w:cstheme="majorHAnsi"/>
        </w:rPr>
        <w:t>jsou bytové jednotky v bytových domech ve vlastnictví objednatele:</w:t>
      </w:r>
      <w:r w:rsidRPr="005E180B">
        <w:rPr>
          <w:rFonts w:asciiTheme="majorHAnsi" w:hAnsiTheme="majorHAnsi" w:cstheme="majorHAnsi"/>
        </w:rPr>
        <w:t xml:space="preserve"> </w:t>
      </w:r>
    </w:p>
    <w:p w14:paraId="0333FC30" w14:textId="77777777" w:rsidR="004C15B2" w:rsidRPr="005E180B" w:rsidRDefault="004C15B2" w:rsidP="004C15B2">
      <w:pPr>
        <w:spacing w:after="120" w:line="276" w:lineRule="auto"/>
        <w:ind w:left="567"/>
        <w:jc w:val="both"/>
        <w:outlineLvl w:val="1"/>
        <w:rPr>
          <w:rFonts w:asciiTheme="majorHAnsi" w:hAnsiTheme="majorHAnsi" w:cstheme="majorHAnsi"/>
          <w:b/>
        </w:rPr>
      </w:pPr>
      <w:bookmarkStart w:id="4" w:name="_Hlk68511568"/>
      <w:bookmarkStart w:id="5" w:name="_Hlk72060679"/>
    </w:p>
    <w:tbl>
      <w:tblPr>
        <w:tblStyle w:val="Mkatabulky"/>
        <w:tblW w:w="0" w:type="auto"/>
        <w:tblInd w:w="397" w:type="dxa"/>
        <w:tblLook w:val="04A0" w:firstRow="1" w:lastRow="0" w:firstColumn="1" w:lastColumn="0" w:noHBand="0" w:noVBand="1"/>
      </w:tblPr>
      <w:tblGrid>
        <w:gridCol w:w="1441"/>
        <w:gridCol w:w="1701"/>
        <w:gridCol w:w="1701"/>
      </w:tblGrid>
      <w:tr w:rsidR="004C15B2" w:rsidRPr="005E180B" w14:paraId="2FA2E9E3" w14:textId="77777777" w:rsidTr="00CF05E4">
        <w:tc>
          <w:tcPr>
            <w:tcW w:w="1441" w:type="dxa"/>
          </w:tcPr>
          <w:p w14:paraId="7C5E716F" w14:textId="77777777" w:rsidR="004C15B2" w:rsidRPr="005E180B" w:rsidRDefault="004C15B2" w:rsidP="00CF05E4">
            <w:pPr>
              <w:spacing w:line="276" w:lineRule="auto"/>
              <w:jc w:val="both"/>
              <w:rPr>
                <w:rFonts w:asciiTheme="majorHAnsi" w:hAnsiTheme="majorHAnsi" w:cstheme="majorHAnsi"/>
                <w:bCs/>
              </w:rPr>
            </w:pPr>
            <w:r w:rsidRPr="005E180B">
              <w:rPr>
                <w:rFonts w:asciiTheme="majorHAnsi" w:hAnsiTheme="majorHAnsi" w:cstheme="majorHAnsi"/>
                <w:bCs/>
              </w:rPr>
              <w:t>Bytový dům</w:t>
            </w:r>
          </w:p>
        </w:tc>
        <w:tc>
          <w:tcPr>
            <w:tcW w:w="1701" w:type="dxa"/>
          </w:tcPr>
          <w:p w14:paraId="4E32B1C7" w14:textId="77777777" w:rsidR="004C15B2" w:rsidRPr="005E180B" w:rsidRDefault="004C15B2" w:rsidP="00CF05E4">
            <w:pPr>
              <w:spacing w:line="276" w:lineRule="auto"/>
              <w:jc w:val="both"/>
              <w:rPr>
                <w:rFonts w:asciiTheme="majorHAnsi" w:hAnsiTheme="majorHAnsi" w:cstheme="majorHAnsi"/>
                <w:bCs/>
              </w:rPr>
            </w:pPr>
            <w:r w:rsidRPr="005E180B">
              <w:rPr>
                <w:rFonts w:asciiTheme="majorHAnsi" w:hAnsiTheme="majorHAnsi" w:cstheme="majorHAnsi"/>
                <w:bCs/>
              </w:rPr>
              <w:t>Ulice</w:t>
            </w:r>
          </w:p>
        </w:tc>
        <w:tc>
          <w:tcPr>
            <w:tcW w:w="1701" w:type="dxa"/>
          </w:tcPr>
          <w:p w14:paraId="09DAF2D7" w14:textId="77777777" w:rsidR="004C15B2" w:rsidRPr="005E180B" w:rsidRDefault="004C15B2" w:rsidP="00CF05E4">
            <w:pPr>
              <w:spacing w:line="276" w:lineRule="auto"/>
              <w:jc w:val="both"/>
              <w:rPr>
                <w:rFonts w:asciiTheme="majorHAnsi" w:hAnsiTheme="majorHAnsi" w:cstheme="majorHAnsi"/>
                <w:bCs/>
              </w:rPr>
            </w:pPr>
            <w:r w:rsidRPr="005E180B">
              <w:rPr>
                <w:rFonts w:asciiTheme="majorHAnsi" w:hAnsiTheme="majorHAnsi" w:cstheme="majorHAnsi"/>
                <w:bCs/>
              </w:rPr>
              <w:t>č.p.</w:t>
            </w:r>
          </w:p>
        </w:tc>
      </w:tr>
      <w:tr w:rsidR="004C15B2" w:rsidRPr="005E180B" w14:paraId="01979D6B" w14:textId="77777777" w:rsidTr="00CF05E4">
        <w:tc>
          <w:tcPr>
            <w:tcW w:w="1441" w:type="dxa"/>
            <w:shd w:val="clear" w:color="auto" w:fill="auto"/>
          </w:tcPr>
          <w:p w14:paraId="17F383C2" w14:textId="77777777" w:rsidR="004C15B2" w:rsidRPr="005E180B" w:rsidRDefault="004C15B2" w:rsidP="00CF05E4">
            <w:pPr>
              <w:spacing w:line="276" w:lineRule="auto"/>
              <w:jc w:val="both"/>
              <w:rPr>
                <w:rFonts w:asciiTheme="majorHAnsi" w:hAnsiTheme="majorHAnsi" w:cstheme="majorHAnsi"/>
                <w:bCs/>
              </w:rPr>
            </w:pPr>
            <w:r w:rsidRPr="005E180B">
              <w:rPr>
                <w:rFonts w:asciiTheme="majorHAnsi" w:hAnsiTheme="majorHAnsi" w:cstheme="majorHAnsi"/>
                <w:bCs/>
              </w:rPr>
              <w:t>Y</w:t>
            </w:r>
          </w:p>
        </w:tc>
        <w:tc>
          <w:tcPr>
            <w:tcW w:w="1701" w:type="dxa"/>
            <w:shd w:val="clear" w:color="auto" w:fill="auto"/>
          </w:tcPr>
          <w:p w14:paraId="7412583B" w14:textId="77777777" w:rsidR="004C15B2" w:rsidRPr="005E180B" w:rsidRDefault="004C15B2" w:rsidP="00CF05E4">
            <w:pPr>
              <w:spacing w:line="276" w:lineRule="auto"/>
              <w:jc w:val="both"/>
              <w:rPr>
                <w:rFonts w:asciiTheme="majorHAnsi" w:hAnsiTheme="majorHAnsi" w:cstheme="majorHAnsi"/>
                <w:bCs/>
              </w:rPr>
            </w:pPr>
            <w:r w:rsidRPr="005E180B">
              <w:rPr>
                <w:rFonts w:asciiTheme="majorHAnsi" w:hAnsiTheme="majorHAnsi" w:cstheme="majorHAnsi"/>
                <w:bCs/>
              </w:rPr>
              <w:t>Školní</w:t>
            </w:r>
          </w:p>
        </w:tc>
        <w:tc>
          <w:tcPr>
            <w:tcW w:w="1701" w:type="dxa"/>
          </w:tcPr>
          <w:p w14:paraId="7ECFB675" w14:textId="77777777" w:rsidR="004C15B2" w:rsidRPr="005E180B" w:rsidRDefault="004C15B2" w:rsidP="00CF05E4">
            <w:pPr>
              <w:spacing w:line="276" w:lineRule="auto"/>
              <w:jc w:val="both"/>
              <w:rPr>
                <w:rFonts w:asciiTheme="majorHAnsi" w:hAnsiTheme="majorHAnsi" w:cstheme="majorHAnsi"/>
                <w:bCs/>
              </w:rPr>
            </w:pPr>
            <w:proofErr w:type="gramStart"/>
            <w:r w:rsidRPr="005E180B">
              <w:rPr>
                <w:rFonts w:asciiTheme="majorHAnsi" w:hAnsiTheme="majorHAnsi" w:cstheme="majorHAnsi"/>
                <w:bCs/>
              </w:rPr>
              <w:t>256 - 258</w:t>
            </w:r>
            <w:proofErr w:type="gramEnd"/>
          </w:p>
        </w:tc>
      </w:tr>
      <w:tr w:rsidR="004C15B2" w:rsidRPr="005E180B" w14:paraId="69737610" w14:textId="77777777" w:rsidTr="00CF05E4">
        <w:tc>
          <w:tcPr>
            <w:tcW w:w="1441" w:type="dxa"/>
          </w:tcPr>
          <w:p w14:paraId="307ECF8A" w14:textId="77777777" w:rsidR="004C15B2" w:rsidRPr="005E180B" w:rsidRDefault="004C15B2" w:rsidP="00CF05E4">
            <w:pPr>
              <w:spacing w:line="276" w:lineRule="auto"/>
              <w:jc w:val="both"/>
              <w:rPr>
                <w:rFonts w:asciiTheme="majorHAnsi" w:hAnsiTheme="majorHAnsi" w:cstheme="majorHAnsi"/>
                <w:bCs/>
              </w:rPr>
            </w:pPr>
            <w:r w:rsidRPr="005E180B">
              <w:rPr>
                <w:rFonts w:asciiTheme="majorHAnsi" w:hAnsiTheme="majorHAnsi" w:cstheme="majorHAnsi"/>
                <w:bCs/>
              </w:rPr>
              <w:t>U</w:t>
            </w:r>
          </w:p>
        </w:tc>
        <w:tc>
          <w:tcPr>
            <w:tcW w:w="1701" w:type="dxa"/>
          </w:tcPr>
          <w:p w14:paraId="0BECA76C" w14:textId="77777777" w:rsidR="004C15B2" w:rsidRPr="005E180B" w:rsidRDefault="004C15B2" w:rsidP="00CF05E4">
            <w:pPr>
              <w:spacing w:line="276" w:lineRule="auto"/>
              <w:jc w:val="both"/>
              <w:rPr>
                <w:rFonts w:asciiTheme="majorHAnsi" w:hAnsiTheme="majorHAnsi" w:cstheme="majorHAnsi"/>
                <w:bCs/>
              </w:rPr>
            </w:pPr>
            <w:r w:rsidRPr="005E180B">
              <w:rPr>
                <w:rFonts w:asciiTheme="majorHAnsi" w:hAnsiTheme="majorHAnsi" w:cstheme="majorHAnsi"/>
                <w:bCs/>
              </w:rPr>
              <w:t>Školní</w:t>
            </w:r>
          </w:p>
        </w:tc>
        <w:tc>
          <w:tcPr>
            <w:tcW w:w="1701" w:type="dxa"/>
          </w:tcPr>
          <w:p w14:paraId="10DF8163" w14:textId="77777777" w:rsidR="004C15B2" w:rsidRPr="005E180B" w:rsidRDefault="004C15B2" w:rsidP="00CF05E4">
            <w:pPr>
              <w:spacing w:line="276" w:lineRule="auto"/>
              <w:jc w:val="both"/>
              <w:rPr>
                <w:rFonts w:asciiTheme="majorHAnsi" w:hAnsiTheme="majorHAnsi" w:cstheme="majorHAnsi"/>
                <w:bCs/>
              </w:rPr>
            </w:pPr>
            <w:proofErr w:type="gramStart"/>
            <w:r w:rsidRPr="005E180B">
              <w:rPr>
                <w:rFonts w:asciiTheme="majorHAnsi" w:hAnsiTheme="majorHAnsi" w:cstheme="majorHAnsi"/>
                <w:bCs/>
              </w:rPr>
              <w:t>249 - 251</w:t>
            </w:r>
            <w:proofErr w:type="gramEnd"/>
          </w:p>
        </w:tc>
      </w:tr>
      <w:tr w:rsidR="004C15B2" w:rsidRPr="005E180B" w14:paraId="61850555" w14:textId="77777777" w:rsidTr="00CF05E4">
        <w:tc>
          <w:tcPr>
            <w:tcW w:w="1441" w:type="dxa"/>
          </w:tcPr>
          <w:p w14:paraId="0D8523C3" w14:textId="77777777" w:rsidR="004C15B2" w:rsidRPr="005E180B" w:rsidRDefault="004C15B2" w:rsidP="00CF05E4">
            <w:pPr>
              <w:spacing w:line="276" w:lineRule="auto"/>
              <w:jc w:val="both"/>
              <w:rPr>
                <w:rFonts w:asciiTheme="majorHAnsi" w:hAnsiTheme="majorHAnsi" w:cstheme="majorHAnsi"/>
                <w:bCs/>
              </w:rPr>
            </w:pPr>
            <w:r w:rsidRPr="005E180B">
              <w:rPr>
                <w:rFonts w:asciiTheme="majorHAnsi" w:hAnsiTheme="majorHAnsi" w:cstheme="majorHAnsi"/>
                <w:bCs/>
              </w:rPr>
              <w:t>Z</w:t>
            </w:r>
          </w:p>
        </w:tc>
        <w:tc>
          <w:tcPr>
            <w:tcW w:w="1701" w:type="dxa"/>
          </w:tcPr>
          <w:p w14:paraId="47B9A6D6" w14:textId="77777777" w:rsidR="004C15B2" w:rsidRPr="005E180B" w:rsidRDefault="004C15B2" w:rsidP="00CF05E4">
            <w:pPr>
              <w:spacing w:line="276" w:lineRule="auto"/>
              <w:jc w:val="both"/>
              <w:rPr>
                <w:rFonts w:asciiTheme="majorHAnsi" w:hAnsiTheme="majorHAnsi" w:cstheme="majorHAnsi"/>
                <w:bCs/>
              </w:rPr>
            </w:pPr>
            <w:r w:rsidRPr="005E180B">
              <w:rPr>
                <w:rFonts w:asciiTheme="majorHAnsi" w:hAnsiTheme="majorHAnsi" w:cstheme="majorHAnsi"/>
                <w:bCs/>
              </w:rPr>
              <w:t>Mírová</w:t>
            </w:r>
          </w:p>
        </w:tc>
        <w:tc>
          <w:tcPr>
            <w:tcW w:w="1701" w:type="dxa"/>
          </w:tcPr>
          <w:p w14:paraId="38424605" w14:textId="77777777" w:rsidR="004C15B2" w:rsidRPr="005E180B" w:rsidRDefault="004C15B2" w:rsidP="00CF05E4">
            <w:pPr>
              <w:spacing w:line="276" w:lineRule="auto"/>
              <w:jc w:val="both"/>
              <w:rPr>
                <w:rFonts w:asciiTheme="majorHAnsi" w:hAnsiTheme="majorHAnsi" w:cstheme="majorHAnsi"/>
                <w:bCs/>
              </w:rPr>
            </w:pPr>
            <w:proofErr w:type="gramStart"/>
            <w:r w:rsidRPr="005E180B">
              <w:rPr>
                <w:rFonts w:asciiTheme="majorHAnsi" w:hAnsiTheme="majorHAnsi" w:cstheme="majorHAnsi"/>
                <w:bCs/>
              </w:rPr>
              <w:t>259 - 260</w:t>
            </w:r>
            <w:proofErr w:type="gramEnd"/>
          </w:p>
        </w:tc>
      </w:tr>
    </w:tbl>
    <w:bookmarkEnd w:id="4"/>
    <w:bookmarkEnd w:id="5"/>
    <w:p w14:paraId="61DA438E" w14:textId="77777777" w:rsidR="006826A2" w:rsidRPr="005E180B" w:rsidRDefault="006826A2" w:rsidP="006826A2">
      <w:pPr>
        <w:pStyle w:val="Zkladntext"/>
        <w:keepNext/>
        <w:widowControl/>
        <w:spacing w:before="480"/>
        <w:jc w:val="center"/>
        <w:outlineLvl w:val="0"/>
        <w:rPr>
          <w:rFonts w:asciiTheme="majorHAnsi" w:hAnsiTheme="majorHAnsi" w:cstheme="majorHAnsi"/>
          <w:b/>
          <w:bCs/>
          <w:sz w:val="22"/>
          <w:szCs w:val="22"/>
        </w:rPr>
      </w:pPr>
      <w:r w:rsidRPr="005E180B">
        <w:rPr>
          <w:rFonts w:asciiTheme="majorHAnsi" w:hAnsiTheme="majorHAnsi" w:cstheme="majorHAnsi"/>
          <w:b/>
          <w:bCs/>
          <w:sz w:val="22"/>
          <w:szCs w:val="22"/>
        </w:rPr>
        <w:t>IV.</w:t>
      </w:r>
    </w:p>
    <w:p w14:paraId="0D5E858A" w14:textId="77777777" w:rsidR="006826A2" w:rsidRPr="005E180B" w:rsidRDefault="006826A2" w:rsidP="006826A2">
      <w:pPr>
        <w:pStyle w:val="Zkladntext"/>
        <w:keepNext/>
        <w:widowControl/>
        <w:spacing w:after="120"/>
        <w:jc w:val="center"/>
        <w:outlineLvl w:val="0"/>
        <w:rPr>
          <w:rFonts w:asciiTheme="majorHAnsi" w:hAnsiTheme="majorHAnsi" w:cstheme="majorHAnsi"/>
          <w:i/>
          <w:snapToGrid w:val="0"/>
          <w:sz w:val="22"/>
          <w:szCs w:val="22"/>
        </w:rPr>
      </w:pPr>
      <w:r w:rsidRPr="005E180B">
        <w:rPr>
          <w:rFonts w:asciiTheme="majorHAnsi" w:hAnsiTheme="majorHAnsi" w:cstheme="majorHAnsi"/>
          <w:b/>
          <w:sz w:val="22"/>
          <w:szCs w:val="22"/>
        </w:rPr>
        <w:t>Cena díla</w:t>
      </w:r>
    </w:p>
    <w:p w14:paraId="7E35C8A2" w14:textId="16A7C581" w:rsidR="006826A2" w:rsidRPr="00B148F6" w:rsidRDefault="006826A2" w:rsidP="00E110AD">
      <w:pPr>
        <w:keepNext/>
        <w:numPr>
          <w:ilvl w:val="1"/>
          <w:numId w:val="13"/>
        </w:numPr>
        <w:spacing w:after="60" w:line="240" w:lineRule="auto"/>
        <w:jc w:val="both"/>
        <w:rPr>
          <w:rFonts w:asciiTheme="majorHAnsi" w:hAnsiTheme="majorHAnsi" w:cstheme="majorHAnsi"/>
          <w:snapToGrid w:val="0"/>
        </w:rPr>
      </w:pPr>
      <w:r w:rsidRPr="005E180B">
        <w:rPr>
          <w:rFonts w:asciiTheme="majorHAnsi" w:hAnsiTheme="majorHAnsi" w:cstheme="majorHAnsi"/>
          <w:snapToGrid w:val="0"/>
        </w:rPr>
        <w:t>Cena za dílo provedené v rozsahu dle této smlouvy je sjednána</w:t>
      </w:r>
      <w:r w:rsidRPr="00B148F6">
        <w:rPr>
          <w:rFonts w:asciiTheme="majorHAnsi" w:hAnsiTheme="majorHAnsi" w:cstheme="majorHAnsi"/>
          <w:snapToGrid w:val="0"/>
        </w:rPr>
        <w:t xml:space="preserve"> v souladu s cenou, kterou zhotovitel nabídl v rámci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zakázku na základě oceněného položkového rozpočtu zpracovaného zhotovitelem.</w:t>
      </w:r>
    </w:p>
    <w:p w14:paraId="705EF652" w14:textId="77777777" w:rsidR="006826A2" w:rsidRPr="00B148F6" w:rsidRDefault="006826A2" w:rsidP="006826A2">
      <w:pPr>
        <w:widowControl w:val="0"/>
        <w:spacing w:after="60"/>
        <w:ind w:left="567"/>
        <w:jc w:val="both"/>
        <w:rPr>
          <w:rFonts w:asciiTheme="majorHAnsi" w:hAnsiTheme="majorHAnsi" w:cstheme="majorHAnsi"/>
          <w:iCs/>
        </w:rPr>
      </w:pPr>
      <w:r w:rsidRPr="00B148F6">
        <w:rPr>
          <w:rFonts w:asciiTheme="majorHAnsi" w:hAnsiTheme="majorHAnsi" w:cstheme="majorHAnsi"/>
          <w:iCs/>
        </w:rPr>
        <w:t>Cena za dílo činí:</w:t>
      </w:r>
    </w:p>
    <w:p w14:paraId="061C9138" w14:textId="3102E811" w:rsidR="006826A2" w:rsidRPr="00B148F6" w:rsidRDefault="006826A2" w:rsidP="4FAAC4B0">
      <w:pPr>
        <w:pStyle w:val="Zkladntext"/>
        <w:ind w:left="1418"/>
        <w:rPr>
          <w:rFonts w:asciiTheme="majorHAnsi" w:hAnsiTheme="majorHAnsi" w:cstheme="majorBidi"/>
          <w:b/>
          <w:bCs/>
          <w:sz w:val="22"/>
          <w:szCs w:val="22"/>
        </w:rPr>
      </w:pPr>
      <w:bookmarkStart w:id="6" w:name="_Hlk29285633"/>
      <w:r w:rsidRPr="4FAAC4B0">
        <w:rPr>
          <w:rFonts w:asciiTheme="majorHAnsi" w:hAnsiTheme="majorHAnsi" w:cstheme="majorBidi"/>
          <w:b/>
          <w:bCs/>
          <w:sz w:val="22"/>
          <w:szCs w:val="22"/>
        </w:rPr>
        <w:t>Cena bez DPH</w:t>
      </w:r>
      <w:r w:rsidRPr="00B148F6">
        <w:rPr>
          <w:rFonts w:asciiTheme="majorHAnsi" w:hAnsiTheme="majorHAnsi" w:cstheme="majorHAnsi"/>
          <w:b/>
          <w:bCs/>
          <w:sz w:val="22"/>
          <w:szCs w:val="22"/>
        </w:rPr>
        <w:tab/>
      </w:r>
      <w:bookmarkStart w:id="7" w:name="Text15"/>
      <w:r w:rsidRPr="00B148F6">
        <w:rPr>
          <w:rFonts w:asciiTheme="majorHAnsi" w:hAnsiTheme="majorHAnsi" w:cstheme="majorHAnsi"/>
          <w:b/>
          <w:bCs/>
          <w:sz w:val="22"/>
          <w:szCs w:val="22"/>
        </w:rPr>
        <w:tab/>
      </w:r>
      <w:bookmarkEnd w:id="7"/>
      <w:sdt>
        <w:sdtPr>
          <w:rPr>
            <w:rFonts w:asciiTheme="majorHAnsi" w:hAnsiTheme="majorHAnsi" w:cstheme="majorBidi"/>
            <w:b/>
            <w:bCs/>
            <w:sz w:val="22"/>
            <w:szCs w:val="22"/>
            <w:highlight w:val="yellow"/>
          </w:rPr>
          <w:id w:val="-44995470"/>
          <w:placeholder>
            <w:docPart w:val="375ECB6BEF474E8EAD12E15DD591075B"/>
          </w:placeholder>
          <w:showingPlcHdr/>
        </w:sdtPr>
        <w:sdtEndPr/>
        <w:sdtContent>
          <w:r w:rsidR="00821C31" w:rsidRPr="4FAAC4B0">
            <w:rPr>
              <w:rStyle w:val="Zstupntext"/>
              <w:rFonts w:asciiTheme="majorHAnsi" w:hAnsiTheme="majorHAnsi" w:cstheme="majorBidi"/>
              <w:b/>
              <w:bCs/>
              <w:sz w:val="22"/>
              <w:szCs w:val="22"/>
              <w:highlight w:val="yellow"/>
            </w:rPr>
            <w:t>Klikněte nebo klepněte sem a zadejte text.</w:t>
          </w:r>
        </w:sdtContent>
      </w:sdt>
      <w:r w:rsidRPr="4FAAC4B0">
        <w:rPr>
          <w:rFonts w:asciiTheme="majorHAnsi" w:hAnsiTheme="majorHAnsi" w:cstheme="majorBidi"/>
          <w:b/>
          <w:bCs/>
          <w:sz w:val="22"/>
          <w:szCs w:val="22"/>
        </w:rPr>
        <w:t xml:space="preserve"> Kč</w:t>
      </w:r>
    </w:p>
    <w:p w14:paraId="10FBB457" w14:textId="578DA2D9" w:rsidR="006826A2" w:rsidRPr="00B148F6" w:rsidRDefault="006826A2" w:rsidP="4FAAC4B0">
      <w:pPr>
        <w:pStyle w:val="Zkladntext"/>
        <w:ind w:left="1418"/>
        <w:rPr>
          <w:rFonts w:asciiTheme="majorHAnsi" w:hAnsiTheme="majorHAnsi" w:cstheme="majorBidi"/>
          <w:sz w:val="22"/>
          <w:szCs w:val="22"/>
        </w:rPr>
      </w:pPr>
      <w:r w:rsidRPr="4FAAC4B0">
        <w:rPr>
          <w:rFonts w:asciiTheme="majorHAnsi" w:hAnsiTheme="majorHAnsi" w:cstheme="majorBidi"/>
          <w:sz w:val="22"/>
          <w:szCs w:val="22"/>
        </w:rPr>
        <w:t>DPH</w:t>
      </w:r>
      <w:r w:rsidRPr="00B148F6">
        <w:rPr>
          <w:rFonts w:asciiTheme="majorHAnsi" w:hAnsiTheme="majorHAnsi" w:cstheme="majorHAnsi"/>
          <w:sz w:val="22"/>
          <w:szCs w:val="22"/>
        </w:rPr>
        <w:tab/>
      </w:r>
      <w:r w:rsidRPr="00B148F6">
        <w:rPr>
          <w:rFonts w:asciiTheme="majorHAnsi" w:hAnsiTheme="majorHAnsi" w:cstheme="majorHAnsi"/>
          <w:sz w:val="22"/>
          <w:szCs w:val="22"/>
          <w:lang w:val="cs-CZ"/>
        </w:rPr>
        <w:tab/>
      </w:r>
      <w:r w:rsidR="00821C31" w:rsidRPr="00B148F6">
        <w:rPr>
          <w:rFonts w:asciiTheme="majorHAnsi" w:hAnsiTheme="majorHAnsi" w:cstheme="majorHAnsi"/>
          <w:sz w:val="22"/>
          <w:szCs w:val="22"/>
          <w:lang w:val="cs-CZ"/>
        </w:rPr>
        <w:tab/>
      </w:r>
      <w:sdt>
        <w:sdtPr>
          <w:rPr>
            <w:rFonts w:asciiTheme="majorHAnsi" w:hAnsiTheme="majorHAnsi" w:cstheme="majorBidi"/>
            <w:sz w:val="22"/>
            <w:szCs w:val="22"/>
            <w:highlight w:val="yellow"/>
          </w:rPr>
          <w:id w:val="-518936896"/>
          <w:placeholder>
            <w:docPart w:val="3F2769C2BCBA4D8F9E3FA3C66B692C9D"/>
          </w:placeholder>
          <w:showingPlcHdr/>
        </w:sdtPr>
        <w:sdtEnd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p w14:paraId="23421A6A" w14:textId="6FAD5464" w:rsidR="006826A2" w:rsidRPr="00B148F6" w:rsidRDefault="006826A2" w:rsidP="4FAAC4B0">
      <w:pPr>
        <w:pStyle w:val="Zkladntext"/>
        <w:spacing w:after="120"/>
        <w:ind w:left="1276" w:firstLine="142"/>
        <w:rPr>
          <w:rFonts w:asciiTheme="majorHAnsi" w:hAnsiTheme="majorHAnsi" w:cstheme="majorBidi"/>
          <w:snapToGrid w:val="0"/>
          <w:color w:val="auto"/>
          <w:sz w:val="22"/>
          <w:szCs w:val="22"/>
        </w:rPr>
      </w:pPr>
      <w:r w:rsidRPr="4FAAC4B0">
        <w:rPr>
          <w:rFonts w:asciiTheme="majorHAnsi" w:hAnsiTheme="majorHAnsi" w:cstheme="majorBidi"/>
          <w:sz w:val="22"/>
          <w:szCs w:val="22"/>
        </w:rPr>
        <w:t>Cena včetně DPH</w:t>
      </w:r>
      <w:r w:rsidRPr="00B148F6">
        <w:rPr>
          <w:rFonts w:asciiTheme="majorHAnsi" w:hAnsiTheme="majorHAnsi" w:cstheme="majorHAnsi"/>
          <w:bCs/>
          <w:sz w:val="22"/>
          <w:szCs w:val="22"/>
        </w:rPr>
        <w:tab/>
      </w:r>
      <w:sdt>
        <w:sdtPr>
          <w:rPr>
            <w:rFonts w:asciiTheme="majorHAnsi" w:hAnsiTheme="majorHAnsi" w:cstheme="majorBidi"/>
            <w:sz w:val="22"/>
            <w:szCs w:val="22"/>
            <w:highlight w:val="yellow"/>
          </w:rPr>
          <w:id w:val="-403682954"/>
          <w:placeholder>
            <w:docPart w:val="41F503305CF249B889520D125A9450C9"/>
          </w:placeholder>
          <w:showingPlcHdr/>
        </w:sdtPr>
        <w:sdtEnd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bookmarkEnd w:id="6"/>
    <w:p w14:paraId="39FC1FD0" w14:textId="3497243F" w:rsidR="006826A2" w:rsidRPr="00B148F6" w:rsidRDefault="006826A2" w:rsidP="00E110AD">
      <w:pPr>
        <w:widowControl w:val="0"/>
        <w:numPr>
          <w:ilvl w:val="1"/>
          <w:numId w:val="13"/>
        </w:numPr>
        <w:spacing w:before="120" w:after="120" w:line="240" w:lineRule="auto"/>
        <w:jc w:val="both"/>
        <w:rPr>
          <w:rFonts w:asciiTheme="majorHAnsi" w:hAnsiTheme="majorHAnsi" w:cstheme="majorHAnsi"/>
          <w:snapToGrid w:val="0"/>
        </w:rPr>
      </w:pPr>
      <w:r w:rsidRPr="00B148F6">
        <w:rPr>
          <w:rFonts w:asciiTheme="majorHAnsi" w:hAnsiTheme="majorHAnsi" w:cstheme="majorHAnsi"/>
          <w:snapToGrid w:val="0"/>
        </w:rPr>
        <w:t>Položkový rozpočet zpracovaný zhotovitelem v rámci zadávacího řízení je sjednán jako úplný a závazný. Položkový rozpočet je nedílnou součástí této smlouvy jako její příloha č. 1.</w:t>
      </w:r>
    </w:p>
    <w:p w14:paraId="185D3719"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B148F6">
        <w:rPr>
          <w:rFonts w:asciiTheme="majorHAnsi" w:hAnsiTheme="majorHAnsi" w:cstheme="majorHAnsi"/>
          <w:bCs/>
          <w:iCs/>
        </w:rPr>
        <w:t xml:space="preserve">. Zhotovitel je povinen na vlastní náklady získat veškeré informace ve vztahu k jakýmkoliv a všem podmínkám a povinnostem, které mohou jakýmkoliv způsobem ovlivnit cenu díla. Zhotovitel není oprávněn požadovat jakékoliv zvýšení ceny díla, a to ani v případě, že </w:t>
      </w:r>
      <w:r w:rsidRPr="00B148F6">
        <w:rPr>
          <w:rFonts w:asciiTheme="majorHAnsi" w:hAnsiTheme="majorHAnsi" w:cstheme="majorHAnsi"/>
          <w:snapToGrid w:val="0"/>
        </w:rPr>
        <w:t>si dílo vyžádalo jiné úsilí nebo jiné náklady, než bylo předpokládáno.</w:t>
      </w:r>
      <w:r w:rsidRPr="00B148F6">
        <w:rPr>
          <w:rFonts w:asciiTheme="majorHAnsi" w:hAnsiTheme="majorHAnsi" w:cstheme="majorHAnsi"/>
          <w:bCs/>
          <w:iCs/>
        </w:rPr>
        <w:t xml:space="preserve"> </w:t>
      </w:r>
    </w:p>
    <w:p w14:paraId="4B1766F7"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Sjednaná cena je platná po celou dobu trvání této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B148F6">
        <w:rPr>
          <w:rFonts w:asciiTheme="majorHAnsi" w:hAnsiTheme="majorHAnsi" w:cstheme="majorHAnsi"/>
          <w:snapToGrid w:val="0"/>
        </w:rPr>
        <w:t>.</w:t>
      </w:r>
    </w:p>
    <w:p w14:paraId="5BD5E400" w14:textId="77777777" w:rsidR="006826A2" w:rsidRPr="001B2C87" w:rsidRDefault="006826A2" w:rsidP="00E110AD">
      <w:pPr>
        <w:widowControl w:val="0"/>
        <w:numPr>
          <w:ilvl w:val="1"/>
          <w:numId w:val="13"/>
        </w:numPr>
        <w:spacing w:after="120" w:line="240" w:lineRule="auto"/>
        <w:jc w:val="both"/>
        <w:rPr>
          <w:rFonts w:asciiTheme="majorHAnsi" w:hAnsiTheme="majorHAnsi" w:cstheme="majorHAnsi"/>
          <w:snapToGrid w:val="0"/>
        </w:rPr>
      </w:pPr>
      <w:r w:rsidRPr="00B148F6">
        <w:rPr>
          <w:rFonts w:asciiTheme="majorHAnsi" w:hAnsiTheme="majorHAnsi" w:cstheme="majorHAnsi"/>
        </w:rPr>
        <w:t xml:space="preserve">Cenu za dílo a jednotkové ceny stanovené v položkovém rozpočtu je možné změnit pouze za </w:t>
      </w:r>
      <w:r w:rsidRPr="001B2C87">
        <w:rPr>
          <w:rFonts w:asciiTheme="majorHAnsi" w:hAnsiTheme="majorHAnsi" w:cstheme="majorHAnsi"/>
        </w:rPr>
        <w:t>podmínky, že v průběhu realizace díla dojde ke změně sazby DPH, a to pouze v částce odpovídající DPH a pouze v souladu se změnou sazby DPH.</w:t>
      </w:r>
    </w:p>
    <w:p w14:paraId="3798BEC6" w14:textId="4B9FD19F" w:rsidR="006826A2" w:rsidRPr="001B2C87" w:rsidRDefault="006826A2" w:rsidP="002E189B">
      <w:pPr>
        <w:widowControl w:val="0"/>
        <w:numPr>
          <w:ilvl w:val="1"/>
          <w:numId w:val="13"/>
        </w:numPr>
        <w:spacing w:after="120" w:line="240" w:lineRule="auto"/>
        <w:jc w:val="both"/>
        <w:rPr>
          <w:rFonts w:asciiTheme="majorHAnsi" w:hAnsiTheme="majorHAnsi" w:cstheme="majorHAnsi"/>
        </w:rPr>
      </w:pPr>
      <w:r w:rsidRPr="001B2C87">
        <w:rPr>
          <w:rFonts w:asciiTheme="majorHAnsi" w:hAnsiTheme="majorHAnsi" w:cstheme="majorHAnsi"/>
        </w:rPr>
        <w:t xml:space="preserve">Vyskytne-li se při provádění díla potřeba provést nové práce (vícepráce), které zhotovitel není povinen provést dle této smlouvy, postupuje se při jejich zadání podle </w:t>
      </w:r>
      <w:r w:rsidR="002E189B" w:rsidRPr="001B2C87">
        <w:rPr>
          <w:rFonts w:asciiTheme="majorHAnsi" w:hAnsiTheme="majorHAnsi" w:cstheme="majorHAnsi"/>
        </w:rPr>
        <w:t xml:space="preserve">§ 222 </w:t>
      </w:r>
      <w:proofErr w:type="gramStart"/>
      <w:r w:rsidRPr="001B2C87">
        <w:rPr>
          <w:rFonts w:asciiTheme="majorHAnsi" w:hAnsiTheme="majorHAnsi" w:cstheme="majorHAnsi"/>
        </w:rPr>
        <w:t>ZZVZ</w:t>
      </w:r>
      <w:r w:rsidR="002E189B" w:rsidRPr="001B2C87">
        <w:rPr>
          <w:rFonts w:asciiTheme="majorHAnsi" w:hAnsiTheme="majorHAnsi" w:cstheme="majorHAnsi"/>
        </w:rPr>
        <w:t>,</w:t>
      </w:r>
      <w:r w:rsidR="00821C31" w:rsidRPr="001B2C87">
        <w:rPr>
          <w:rFonts w:asciiTheme="majorHAnsi" w:hAnsiTheme="majorHAnsi" w:cstheme="majorHAnsi"/>
        </w:rPr>
        <w:t>.</w:t>
      </w:r>
      <w:proofErr w:type="gramEnd"/>
      <w:r w:rsidRPr="001B2C87">
        <w:rPr>
          <w:rFonts w:asciiTheme="majorHAnsi" w:hAnsiTheme="majorHAnsi" w:cstheme="majorHAnsi"/>
        </w:rPr>
        <w:t xml:space="preserve"> Zhotovitel je povinen provést jejich přesný soupis včetně jejich ocenění a tento soupis předložit objednateli k odsouhlasení. Práce, dodávky a služby, které nejsou součástí díla a nejsou zahrnuty v ceně díla, </w:t>
      </w:r>
      <w:r w:rsidRPr="001B2C87">
        <w:rPr>
          <w:rFonts w:asciiTheme="majorHAnsi" w:hAnsiTheme="majorHAnsi" w:cstheme="majorHAnsi"/>
        </w:rPr>
        <w:lastRenderedPageBreak/>
        <w:t xml:space="preserve">musí být nejprve projednány a písemně odsouhlaseny objednatelem, teprve potom realizovány. Pokud zhotovitel nedodrží tento postup, má se za to, že práce, dodávky a </w:t>
      </w:r>
      <w:proofErr w:type="gramStart"/>
      <w:r w:rsidRPr="001B2C87">
        <w:rPr>
          <w:rFonts w:asciiTheme="majorHAnsi" w:hAnsiTheme="majorHAnsi" w:cstheme="majorHAnsi"/>
        </w:rPr>
        <w:t>služby</w:t>
      </w:r>
      <w:proofErr w:type="gramEnd"/>
      <w:r w:rsidRPr="001B2C87">
        <w:rPr>
          <w:rFonts w:asciiTheme="majorHAnsi" w:hAnsiTheme="majorHAnsi" w:cstheme="majorHAnsi"/>
        </w:rPr>
        <w:t xml:space="preserve"> resp. činnosti jím realizované, byly předmětem díla a jsou v ceně díla zahrnuty.</w:t>
      </w:r>
    </w:p>
    <w:p w14:paraId="79DB858C" w14:textId="0CA0E1EC"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1B2C87">
        <w:rPr>
          <w:rFonts w:asciiTheme="majorHAnsi" w:hAnsiTheme="majorHAnsi" w:cstheme="majorHAnsi"/>
        </w:rPr>
        <w:t>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pak budou jednotkové ceny určeny dohodou smluvních stran. Ocenění víceprací podléhá schválení objednatelem. O těchto změnách uzavřou obě smluvní strany dodatek ke smlouvě postupem v souladu se ZZVZ. Zhotovitel je povinen předem výslovně upozornit objednatele v případě, že jím navržené změny zhoršují či jinak</w:t>
      </w:r>
      <w:r w:rsidRPr="00B148F6">
        <w:rPr>
          <w:rFonts w:asciiTheme="majorHAnsi" w:hAnsiTheme="majorHAnsi" w:cstheme="majorHAnsi"/>
        </w:rPr>
        <w:t xml:space="preserve"> mění kvalitu, funkčnost, vlastnosti či jiné parametry díla.  </w:t>
      </w:r>
    </w:p>
    <w:p w14:paraId="759F40F8" w14:textId="0E10743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w:t>
      </w:r>
      <w:r w:rsidR="00CC7C4B">
        <w:rPr>
          <w:rFonts w:asciiTheme="majorHAnsi" w:hAnsiTheme="majorHAnsi" w:cstheme="majorHAnsi"/>
        </w:rPr>
        <w:t>e</w:t>
      </w:r>
      <w:r w:rsidRPr="00B148F6">
        <w:rPr>
          <w:rFonts w:asciiTheme="majorHAnsi" w:hAnsiTheme="majorHAnsi" w:cstheme="majorHAnsi"/>
        </w:rPr>
        <w:t xml:space="preserve"> a zhotovitel nebude oprávněn je fakturovat či za ně požadovat jakoukoliv úhradu či náhradu.</w:t>
      </w:r>
    </w:p>
    <w:p w14:paraId="798C66B2" w14:textId="77777777" w:rsidR="006826A2" w:rsidRPr="00E63CFC" w:rsidRDefault="006826A2" w:rsidP="006826A2">
      <w:pPr>
        <w:pStyle w:val="Zkladntext"/>
        <w:spacing w:before="480"/>
        <w:jc w:val="center"/>
        <w:rPr>
          <w:rFonts w:asciiTheme="majorHAnsi" w:hAnsiTheme="majorHAnsi" w:cstheme="majorHAnsi"/>
          <w:b/>
          <w:bCs/>
          <w:snapToGrid w:val="0"/>
          <w:sz w:val="22"/>
          <w:szCs w:val="22"/>
        </w:rPr>
      </w:pPr>
      <w:r w:rsidRPr="00E63CFC">
        <w:rPr>
          <w:rFonts w:asciiTheme="majorHAnsi" w:hAnsiTheme="majorHAnsi" w:cstheme="majorHAnsi"/>
          <w:b/>
          <w:bCs/>
          <w:snapToGrid w:val="0"/>
          <w:sz w:val="22"/>
          <w:szCs w:val="22"/>
        </w:rPr>
        <w:t>V.</w:t>
      </w:r>
    </w:p>
    <w:p w14:paraId="1A4CBD91" w14:textId="77777777" w:rsidR="006826A2" w:rsidRPr="00E63CFC" w:rsidRDefault="006826A2" w:rsidP="006826A2">
      <w:pPr>
        <w:pStyle w:val="Default"/>
        <w:widowControl w:val="0"/>
        <w:spacing w:after="120"/>
        <w:jc w:val="center"/>
        <w:rPr>
          <w:rFonts w:asciiTheme="majorHAnsi" w:hAnsiTheme="majorHAnsi" w:cstheme="majorHAnsi"/>
          <w:snapToGrid w:val="0"/>
          <w:sz w:val="22"/>
          <w:szCs w:val="22"/>
        </w:rPr>
      </w:pPr>
      <w:r w:rsidRPr="00E63CFC">
        <w:rPr>
          <w:rFonts w:asciiTheme="majorHAnsi" w:hAnsiTheme="majorHAnsi" w:cstheme="majorHAnsi"/>
          <w:b/>
          <w:bCs/>
          <w:iCs/>
          <w:snapToGrid w:val="0"/>
          <w:sz w:val="22"/>
          <w:szCs w:val="22"/>
        </w:rPr>
        <w:t>Platební podmínky a fakturace</w:t>
      </w:r>
    </w:p>
    <w:p w14:paraId="0D1123BE" w14:textId="77777777" w:rsidR="006826A2" w:rsidRPr="00E63CFC" w:rsidRDefault="006826A2" w:rsidP="00E110AD">
      <w:pPr>
        <w:widowControl w:val="0"/>
        <w:numPr>
          <w:ilvl w:val="1"/>
          <w:numId w:val="9"/>
        </w:numPr>
        <w:spacing w:after="120" w:line="240" w:lineRule="auto"/>
        <w:jc w:val="both"/>
        <w:rPr>
          <w:rFonts w:asciiTheme="majorHAnsi" w:hAnsiTheme="majorHAnsi" w:cstheme="majorHAnsi"/>
        </w:rPr>
      </w:pPr>
      <w:r w:rsidRPr="00E63CFC">
        <w:rPr>
          <w:rFonts w:asciiTheme="majorHAnsi" w:hAnsiTheme="majorHAnsi" w:cstheme="majorHAnsi"/>
          <w:snapToGrid w:val="0"/>
        </w:rPr>
        <w:t xml:space="preserve">Zálohy </w:t>
      </w:r>
      <w:r w:rsidRPr="00E63CFC">
        <w:rPr>
          <w:rFonts w:asciiTheme="majorHAnsi" w:hAnsiTheme="majorHAnsi" w:cstheme="majorHAnsi"/>
        </w:rPr>
        <w:t>na platby nejsou sjednány, objednatel je neposkytuje</w:t>
      </w:r>
      <w:r w:rsidRPr="00E63CFC">
        <w:rPr>
          <w:rFonts w:asciiTheme="majorHAnsi" w:hAnsiTheme="majorHAnsi" w:cstheme="majorHAnsi"/>
          <w:snapToGrid w:val="0"/>
        </w:rPr>
        <w:t xml:space="preserve"> a zhotovitel nemůže po objednateli uhrazení zálohy požadovat</w:t>
      </w:r>
      <w:r w:rsidRPr="00E63CFC">
        <w:rPr>
          <w:rFonts w:asciiTheme="majorHAnsi" w:hAnsiTheme="majorHAnsi" w:cstheme="majorHAnsi"/>
        </w:rPr>
        <w:t>.</w:t>
      </w:r>
    </w:p>
    <w:p w14:paraId="6891A799" w14:textId="4F40F8BB" w:rsidR="00BC5F0D" w:rsidRPr="00E63CFC" w:rsidRDefault="00BC5F0D" w:rsidP="00BC5F0D">
      <w:pPr>
        <w:widowControl w:val="0"/>
        <w:numPr>
          <w:ilvl w:val="1"/>
          <w:numId w:val="9"/>
        </w:numPr>
        <w:spacing w:after="120" w:line="240" w:lineRule="auto"/>
        <w:jc w:val="both"/>
        <w:rPr>
          <w:rFonts w:ascii="Calibri Light" w:hAnsi="Calibri Light" w:cs="Calibri Light"/>
        </w:rPr>
      </w:pPr>
      <w:r w:rsidRPr="00E63CFC">
        <w:rPr>
          <w:rStyle w:val="normaltextrun"/>
          <w:rFonts w:ascii="Calibri Light" w:hAnsi="Calibri Light" w:cs="Calibri Light"/>
        </w:rPr>
        <w:t>Cenu za dílo bude objednatel hradit zpětně na základě faktur</w:t>
      </w:r>
      <w:r w:rsidR="00CC7C4B" w:rsidRPr="00E63CFC">
        <w:rPr>
          <w:rStyle w:val="normaltextrun"/>
          <w:rFonts w:ascii="Calibri Light" w:hAnsi="Calibri Light" w:cs="Calibri Light"/>
        </w:rPr>
        <w:t>y</w:t>
      </w:r>
      <w:r w:rsidRPr="00E63CFC">
        <w:rPr>
          <w:rStyle w:val="normaltextrun"/>
          <w:rFonts w:ascii="Calibri Light" w:hAnsi="Calibri Light" w:cs="Calibri Light"/>
        </w:rPr>
        <w:t xml:space="preserve"> </w:t>
      </w:r>
      <w:r w:rsidR="00CC7C4B" w:rsidRPr="00E63CFC">
        <w:rPr>
          <w:rStyle w:val="normaltextrun"/>
          <w:rFonts w:ascii="Calibri Light" w:hAnsi="Calibri Light" w:cs="Calibri Light"/>
        </w:rPr>
        <w:t xml:space="preserve">vystavené </w:t>
      </w:r>
      <w:r w:rsidRPr="00E63CFC">
        <w:rPr>
          <w:rStyle w:val="normaltextrun"/>
          <w:rFonts w:ascii="Calibri Light" w:hAnsi="Calibri Light" w:cs="Calibri Light"/>
        </w:rPr>
        <w:t xml:space="preserve">zhotovitelem </w:t>
      </w:r>
      <w:r w:rsidR="00CC7C4B" w:rsidRPr="00E63CFC">
        <w:rPr>
          <w:rStyle w:val="normaltextrun"/>
          <w:rFonts w:ascii="Calibri Light" w:hAnsi="Calibri Light" w:cs="Calibri Light"/>
        </w:rPr>
        <w:t xml:space="preserve">po </w:t>
      </w:r>
      <w:r w:rsidR="00885964" w:rsidRPr="00E63CFC">
        <w:rPr>
          <w:rStyle w:val="normaltextrun"/>
          <w:rFonts w:ascii="Calibri Light" w:hAnsi="Calibri Light" w:cs="Calibri Light"/>
        </w:rPr>
        <w:t xml:space="preserve">řádném provedení a předání </w:t>
      </w:r>
      <w:r w:rsidR="00CC7C4B" w:rsidRPr="00E63CFC">
        <w:rPr>
          <w:rStyle w:val="normaltextrun"/>
          <w:rFonts w:ascii="Calibri Light" w:hAnsi="Calibri Light" w:cs="Calibri Light"/>
        </w:rPr>
        <w:t>celého díla</w:t>
      </w:r>
      <w:r w:rsidR="00885964" w:rsidRPr="00E63CFC">
        <w:rPr>
          <w:rStyle w:val="normaltextrun"/>
          <w:rFonts w:ascii="Calibri Light" w:hAnsi="Calibri Light" w:cs="Calibri Light"/>
        </w:rPr>
        <w:t xml:space="preserve"> dle čl. VI této smlouvy</w:t>
      </w:r>
      <w:r w:rsidRPr="00E63CFC">
        <w:rPr>
          <w:rStyle w:val="normaltextrun"/>
          <w:rFonts w:ascii="Calibri Light" w:hAnsi="Calibri Light" w:cs="Calibri Light"/>
        </w:rPr>
        <w:t xml:space="preserve">. Nedílnou </w:t>
      </w:r>
      <w:r w:rsidR="00E63CFC" w:rsidRPr="00E63CFC">
        <w:rPr>
          <w:rStyle w:val="normaltextrun"/>
          <w:rFonts w:ascii="Calibri Light" w:hAnsi="Calibri Light" w:cs="Calibri Light"/>
        </w:rPr>
        <w:t>přílohou faktury</w:t>
      </w:r>
      <w:r w:rsidRPr="00E63CFC">
        <w:rPr>
          <w:rStyle w:val="normaltextrun"/>
          <w:rFonts w:ascii="Calibri Light" w:hAnsi="Calibri Light" w:cs="Calibri Light"/>
        </w:rPr>
        <w:t xml:space="preserve"> musí být objednatelem podepsaný (tj. odsouhlasený) </w:t>
      </w:r>
      <w:r w:rsidR="00885964" w:rsidRPr="00E63CFC">
        <w:rPr>
          <w:rStyle w:val="normaltextrun"/>
          <w:rFonts w:ascii="Calibri Light" w:hAnsi="Calibri Light" w:cs="Calibri Light"/>
        </w:rPr>
        <w:t>předávací protokol</w:t>
      </w:r>
      <w:r w:rsidR="0011253B" w:rsidRPr="00E63CFC">
        <w:rPr>
          <w:rStyle w:val="normaltextrun"/>
          <w:rFonts w:ascii="Calibri Light" w:hAnsi="Calibri Light" w:cs="Calibri Light"/>
        </w:rPr>
        <w:t>,</w:t>
      </w:r>
      <w:r w:rsidR="00885964" w:rsidRPr="00E63CFC">
        <w:rPr>
          <w:rStyle w:val="normaltextrun"/>
          <w:rFonts w:ascii="Calibri Light" w:hAnsi="Calibri Light" w:cs="Calibri Light"/>
        </w:rPr>
        <w:t xml:space="preserve"> resp. předávací protokoly jednotlivých částí díla včetně oceněného </w:t>
      </w:r>
      <w:r w:rsidRPr="00E63CFC">
        <w:rPr>
          <w:rStyle w:val="normaltextrun"/>
          <w:rFonts w:ascii="Calibri Light" w:hAnsi="Calibri Light" w:cs="Calibri Light"/>
        </w:rPr>
        <w:t>písem</w:t>
      </w:r>
      <w:r w:rsidR="0011253B" w:rsidRPr="00E63CFC">
        <w:rPr>
          <w:rStyle w:val="normaltextrun"/>
          <w:rFonts w:ascii="Calibri Light" w:hAnsi="Calibri Light" w:cs="Calibri Light"/>
        </w:rPr>
        <w:t>ného</w:t>
      </w:r>
      <w:r w:rsidRPr="00E63CFC">
        <w:rPr>
          <w:rStyle w:val="normaltextrun"/>
          <w:rFonts w:ascii="Calibri Light" w:hAnsi="Calibri Light" w:cs="Calibri Light"/>
        </w:rPr>
        <w:t xml:space="preserve"> soupis</w:t>
      </w:r>
      <w:r w:rsidR="0011253B" w:rsidRPr="00E63CFC">
        <w:rPr>
          <w:rStyle w:val="normaltextrun"/>
          <w:rFonts w:ascii="Calibri Light" w:hAnsi="Calibri Light" w:cs="Calibri Light"/>
        </w:rPr>
        <w:t>u</w:t>
      </w:r>
      <w:r w:rsidRPr="00E63CFC">
        <w:rPr>
          <w:rStyle w:val="normaltextrun"/>
          <w:rFonts w:ascii="Calibri Light" w:hAnsi="Calibri Light" w:cs="Calibri Light"/>
        </w:rPr>
        <w:t xml:space="preserve"> prací a dodávek skutečně provedených </w:t>
      </w:r>
      <w:r w:rsidR="00885964" w:rsidRPr="00E63CFC">
        <w:rPr>
          <w:rStyle w:val="normaltextrun"/>
          <w:rFonts w:ascii="Calibri Light" w:hAnsi="Calibri Light" w:cs="Calibri Light"/>
        </w:rPr>
        <w:t xml:space="preserve">v rámci </w:t>
      </w:r>
      <w:r w:rsidR="0011253B" w:rsidRPr="00E63CFC">
        <w:rPr>
          <w:rStyle w:val="normaltextrun"/>
          <w:rFonts w:ascii="Calibri Light" w:hAnsi="Calibri Light" w:cs="Calibri Light"/>
        </w:rPr>
        <w:t>příslušné části díla</w:t>
      </w:r>
      <w:r w:rsidRPr="00E63CFC">
        <w:rPr>
          <w:rStyle w:val="normaltextrun"/>
          <w:rFonts w:ascii="Calibri Light" w:hAnsi="Calibri Light" w:cs="Calibri Light"/>
        </w:rPr>
        <w:t xml:space="preserve"> (dále jen „</w:t>
      </w:r>
      <w:r w:rsidRPr="00E63CFC">
        <w:rPr>
          <w:rStyle w:val="normaltextrun"/>
          <w:rFonts w:ascii="Calibri Light" w:hAnsi="Calibri Light" w:cs="Calibri Light"/>
          <w:b/>
          <w:bCs/>
        </w:rPr>
        <w:t>zjišťovací protokol</w:t>
      </w:r>
      <w:r w:rsidRPr="00E63CFC">
        <w:rPr>
          <w:rStyle w:val="normaltextrun"/>
          <w:rFonts w:ascii="Calibri Light" w:hAnsi="Calibri Light" w:cs="Calibri Light"/>
        </w:rPr>
        <w:t>“). Bez těchto dokladů je faktura neúplná.</w:t>
      </w:r>
      <w:r w:rsidRPr="00E63CFC">
        <w:rPr>
          <w:rStyle w:val="eop"/>
          <w:rFonts w:ascii="Calibri Light" w:hAnsi="Calibri Light" w:cs="Calibri Light"/>
        </w:rPr>
        <w:t> </w:t>
      </w:r>
    </w:p>
    <w:p w14:paraId="36D7872D" w14:textId="540EB0CD" w:rsidR="00BC5F0D" w:rsidRPr="00E63CFC" w:rsidRDefault="00BC5F0D" w:rsidP="00BC5F0D">
      <w:pPr>
        <w:widowControl w:val="0"/>
        <w:numPr>
          <w:ilvl w:val="1"/>
          <w:numId w:val="9"/>
        </w:numPr>
        <w:spacing w:after="120" w:line="240" w:lineRule="auto"/>
        <w:jc w:val="both"/>
        <w:rPr>
          <w:rFonts w:ascii="Calibri Light" w:hAnsi="Calibri Light" w:cs="Calibri Light"/>
        </w:rPr>
      </w:pPr>
      <w:r w:rsidRPr="00E63CFC">
        <w:rPr>
          <w:rStyle w:val="normaltextrun"/>
          <w:rFonts w:ascii="Calibri Light" w:hAnsi="Calibri Light" w:cs="Calibri Light"/>
        </w:rPr>
        <w:t xml:space="preserve">Zjišťovací protokol je zhotovitel povinen zpracovat vždy </w:t>
      </w:r>
      <w:r w:rsidR="0011253B" w:rsidRPr="00E63CFC">
        <w:rPr>
          <w:rStyle w:val="normaltextrun"/>
          <w:rFonts w:ascii="Calibri Light" w:hAnsi="Calibri Light" w:cs="Calibri Light"/>
        </w:rPr>
        <w:t xml:space="preserve">pro každou předávanou část díla po jejím dokončení </w:t>
      </w:r>
      <w:r w:rsidRPr="00E63CFC">
        <w:rPr>
          <w:rStyle w:val="normaltextrun"/>
          <w:rFonts w:ascii="Calibri Light" w:hAnsi="Calibri Light" w:cs="Calibri Light"/>
        </w:rPr>
        <w:t xml:space="preserve">a předložit jej objednateli k odsouhlasení nejpozději </w:t>
      </w:r>
      <w:r w:rsidR="00E63CFC" w:rsidRPr="00E63CFC">
        <w:rPr>
          <w:rStyle w:val="normaltextrun"/>
          <w:rFonts w:ascii="Calibri Light" w:hAnsi="Calibri Light" w:cs="Calibri Light"/>
        </w:rPr>
        <w:t>deset</w:t>
      </w:r>
      <w:r w:rsidR="0011253B" w:rsidRPr="00E63CFC">
        <w:rPr>
          <w:rStyle w:val="normaltextrun"/>
          <w:rFonts w:ascii="Calibri Light" w:hAnsi="Calibri Light" w:cs="Calibri Light"/>
        </w:rPr>
        <w:t xml:space="preserve"> pracovních dnů před ohlášeným termínem předání díla (resp. jeho příslušné části).</w:t>
      </w:r>
      <w:r w:rsidRPr="00E63CFC">
        <w:rPr>
          <w:rStyle w:val="normaltextrun"/>
          <w:rFonts w:ascii="Calibri Light" w:hAnsi="Calibri Light" w:cs="Calibri Light"/>
        </w:rPr>
        <w:t xml:space="preserve"> Objednatel se ke </w:t>
      </w:r>
      <w:r w:rsidR="0011253B" w:rsidRPr="00E63CFC">
        <w:rPr>
          <w:rStyle w:val="normaltextrun"/>
          <w:rFonts w:ascii="Calibri Light" w:hAnsi="Calibri Light" w:cs="Calibri Light"/>
        </w:rPr>
        <w:t xml:space="preserve">každému </w:t>
      </w:r>
      <w:r w:rsidRPr="00E63CFC">
        <w:rPr>
          <w:rStyle w:val="normaltextrun"/>
          <w:rFonts w:ascii="Calibri Light" w:hAnsi="Calibri Light" w:cs="Calibri Light"/>
        </w:rPr>
        <w:t>zjišťovacímu protokolu písemně vyjádří do pěti pracovních dnů ode dne jeho předložení zhotovitelem dle předchozí věty tak, že jej odešle zhotoviteli odsouhlasený nebo jej odešle zhotoviteli neodsouhlasený s uvedením připomínek, změn či výhrad. </w:t>
      </w:r>
      <w:r w:rsidRPr="00E63CFC">
        <w:rPr>
          <w:rStyle w:val="eop"/>
          <w:rFonts w:ascii="Calibri Light" w:hAnsi="Calibri Light" w:cs="Calibri Light"/>
        </w:rPr>
        <w:t> </w:t>
      </w:r>
    </w:p>
    <w:p w14:paraId="04D2C96E" w14:textId="6E65A138" w:rsidR="006826A2" w:rsidRPr="00E63CFC" w:rsidRDefault="0011253B" w:rsidP="00E110AD">
      <w:pPr>
        <w:widowControl w:val="0"/>
        <w:numPr>
          <w:ilvl w:val="1"/>
          <w:numId w:val="9"/>
        </w:numPr>
        <w:spacing w:before="120" w:after="120" w:line="240" w:lineRule="auto"/>
        <w:jc w:val="both"/>
        <w:rPr>
          <w:rFonts w:asciiTheme="majorHAnsi" w:hAnsiTheme="majorHAnsi" w:cstheme="majorHAnsi"/>
          <w:iCs/>
        </w:rPr>
      </w:pPr>
      <w:r w:rsidRPr="00E63CFC">
        <w:rPr>
          <w:rFonts w:asciiTheme="majorHAnsi" w:hAnsiTheme="majorHAnsi" w:cstheme="majorHAnsi"/>
          <w:iCs/>
        </w:rPr>
        <w:t>Fakturu</w:t>
      </w:r>
      <w:r w:rsidR="006826A2" w:rsidRPr="00E63CFC">
        <w:rPr>
          <w:rFonts w:asciiTheme="majorHAnsi" w:hAnsiTheme="majorHAnsi" w:cstheme="majorHAnsi"/>
          <w:iCs/>
        </w:rPr>
        <w:t xml:space="preserve"> je zhotovitel oprávněn vystavit pouze na </w:t>
      </w:r>
      <w:r w:rsidRPr="00E63CFC">
        <w:rPr>
          <w:rFonts w:asciiTheme="majorHAnsi" w:hAnsiTheme="majorHAnsi" w:cstheme="majorHAnsi"/>
          <w:iCs/>
        </w:rPr>
        <w:t xml:space="preserve">souhrnnou </w:t>
      </w:r>
      <w:r w:rsidR="006826A2" w:rsidRPr="00E63CFC">
        <w:rPr>
          <w:rFonts w:asciiTheme="majorHAnsi" w:hAnsiTheme="majorHAnsi" w:cstheme="majorHAnsi"/>
          <w:iCs/>
        </w:rPr>
        <w:t>částku</w:t>
      </w:r>
      <w:r w:rsidRPr="00E63CFC">
        <w:rPr>
          <w:rFonts w:asciiTheme="majorHAnsi" w:hAnsiTheme="majorHAnsi" w:cstheme="majorHAnsi"/>
          <w:iCs/>
        </w:rPr>
        <w:t xml:space="preserve"> odpovídající součtu částek</w:t>
      </w:r>
      <w:r w:rsidR="006826A2" w:rsidRPr="00E63CFC">
        <w:rPr>
          <w:rFonts w:asciiTheme="majorHAnsi" w:hAnsiTheme="majorHAnsi" w:cstheme="majorHAnsi"/>
          <w:iCs/>
        </w:rPr>
        <w:t xml:space="preserve"> odsouhlasen</w:t>
      </w:r>
      <w:r w:rsidRPr="00E63CFC">
        <w:rPr>
          <w:rFonts w:asciiTheme="majorHAnsi" w:hAnsiTheme="majorHAnsi" w:cstheme="majorHAnsi"/>
          <w:iCs/>
        </w:rPr>
        <w:t>ých</w:t>
      </w:r>
      <w:r w:rsidR="006826A2" w:rsidRPr="00E63CFC">
        <w:rPr>
          <w:rFonts w:asciiTheme="majorHAnsi" w:hAnsiTheme="majorHAnsi" w:cstheme="majorHAnsi"/>
          <w:iCs/>
        </w:rPr>
        <w:t xml:space="preserve"> objednatelem v</w:t>
      </w:r>
      <w:r w:rsidR="00E63CFC" w:rsidRPr="00E63CFC">
        <w:rPr>
          <w:rFonts w:asciiTheme="majorHAnsi" w:hAnsiTheme="majorHAnsi" w:cstheme="majorHAnsi"/>
          <w:iCs/>
        </w:rPr>
        <w:t> jednotlivých zjišťovacích</w:t>
      </w:r>
      <w:r w:rsidR="006826A2" w:rsidRPr="00E63CFC">
        <w:rPr>
          <w:rFonts w:asciiTheme="majorHAnsi" w:hAnsiTheme="majorHAnsi" w:cstheme="majorHAnsi"/>
          <w:iCs/>
        </w:rPr>
        <w:t xml:space="preserve"> protokol</w:t>
      </w:r>
      <w:r w:rsidRPr="00E63CFC">
        <w:rPr>
          <w:rFonts w:asciiTheme="majorHAnsi" w:hAnsiTheme="majorHAnsi" w:cstheme="majorHAnsi"/>
          <w:iCs/>
        </w:rPr>
        <w:t>ech</w:t>
      </w:r>
      <w:r w:rsidR="006826A2" w:rsidRPr="00E63CFC">
        <w:rPr>
          <w:rFonts w:asciiTheme="majorHAnsi" w:hAnsiTheme="majorHAnsi" w:cstheme="majorHAnsi"/>
          <w:iCs/>
        </w:rPr>
        <w:t xml:space="preserve">. Zhotovitel je povinen vystavit fakturu nejpozději do </w:t>
      </w:r>
      <w:r w:rsidR="00316098" w:rsidRPr="00E63CFC">
        <w:rPr>
          <w:rFonts w:asciiTheme="majorHAnsi" w:hAnsiTheme="majorHAnsi" w:cstheme="majorHAnsi"/>
          <w:iCs/>
        </w:rPr>
        <w:t xml:space="preserve">30 </w:t>
      </w:r>
      <w:r w:rsidR="006826A2" w:rsidRPr="00E63CFC">
        <w:rPr>
          <w:rFonts w:asciiTheme="majorHAnsi" w:hAnsiTheme="majorHAnsi" w:cstheme="majorHAnsi"/>
          <w:iCs/>
        </w:rPr>
        <w:t xml:space="preserve">dnů ode dne </w:t>
      </w:r>
      <w:r w:rsidRPr="00E63CFC">
        <w:rPr>
          <w:rFonts w:asciiTheme="majorHAnsi" w:hAnsiTheme="majorHAnsi" w:cstheme="majorHAnsi"/>
          <w:iCs/>
        </w:rPr>
        <w:t xml:space="preserve">řádného předání a převzetí poslední části díla zhotoviteli. </w:t>
      </w:r>
    </w:p>
    <w:p w14:paraId="7FCFCDA2" w14:textId="15BD07BC" w:rsidR="00DA2763" w:rsidRPr="00E63CFC" w:rsidRDefault="00316098" w:rsidP="00DA2763">
      <w:pPr>
        <w:widowControl w:val="0"/>
        <w:numPr>
          <w:ilvl w:val="1"/>
          <w:numId w:val="9"/>
        </w:numPr>
        <w:spacing w:after="120" w:line="240" w:lineRule="auto"/>
        <w:jc w:val="both"/>
        <w:rPr>
          <w:rFonts w:asciiTheme="majorHAnsi" w:hAnsiTheme="majorHAnsi" w:cstheme="majorHAnsi"/>
          <w:iCs/>
        </w:rPr>
      </w:pPr>
      <w:r w:rsidRPr="00E63CFC">
        <w:rPr>
          <w:rFonts w:asciiTheme="majorHAnsi" w:hAnsiTheme="majorHAnsi" w:cstheme="majorHAnsi"/>
          <w:iCs/>
        </w:rPr>
        <w:t xml:space="preserve">Zhotovitel tímto bere na vědomí, že k financování ceny za provedení díla dle této smlouvy nebude objednatel čerpat dotační prostředky. </w:t>
      </w:r>
      <w:r w:rsidR="00BD51A4" w:rsidRPr="00E63CFC">
        <w:rPr>
          <w:rFonts w:asciiTheme="majorHAnsi" w:hAnsiTheme="majorHAnsi" w:cstheme="majorHAnsi"/>
          <w:b/>
          <w:iCs/>
        </w:rPr>
        <w:t>Doba</w:t>
      </w:r>
      <w:r w:rsidRPr="00E63CFC">
        <w:rPr>
          <w:rFonts w:asciiTheme="majorHAnsi" w:hAnsiTheme="majorHAnsi" w:cstheme="majorHAnsi"/>
          <w:b/>
          <w:iCs/>
        </w:rPr>
        <w:t xml:space="preserve"> </w:t>
      </w:r>
      <w:r w:rsidR="006826A2" w:rsidRPr="00E63CFC">
        <w:rPr>
          <w:rFonts w:asciiTheme="majorHAnsi" w:hAnsiTheme="majorHAnsi" w:cstheme="majorHAnsi"/>
          <w:b/>
          <w:iCs/>
        </w:rPr>
        <w:t>splatnosti faktur</w:t>
      </w:r>
      <w:r w:rsidR="0011253B" w:rsidRPr="00E63CFC">
        <w:rPr>
          <w:rFonts w:asciiTheme="majorHAnsi" w:hAnsiTheme="majorHAnsi" w:cstheme="majorHAnsi"/>
          <w:b/>
          <w:iCs/>
        </w:rPr>
        <w:t>y</w:t>
      </w:r>
      <w:r w:rsidR="006826A2" w:rsidRPr="00E63CFC">
        <w:rPr>
          <w:rFonts w:asciiTheme="majorHAnsi" w:hAnsiTheme="majorHAnsi" w:cstheme="majorHAnsi"/>
          <w:b/>
          <w:iCs/>
        </w:rPr>
        <w:t xml:space="preserve"> je </w:t>
      </w:r>
      <w:r w:rsidR="00BD51A4" w:rsidRPr="00E63CFC">
        <w:rPr>
          <w:rFonts w:asciiTheme="majorHAnsi" w:hAnsiTheme="majorHAnsi" w:cstheme="majorHAnsi"/>
          <w:b/>
          <w:iCs/>
        </w:rPr>
        <w:t xml:space="preserve">do </w:t>
      </w:r>
      <w:r w:rsidRPr="00E63CFC">
        <w:rPr>
          <w:rFonts w:asciiTheme="majorHAnsi" w:hAnsiTheme="majorHAnsi" w:cstheme="majorHAnsi"/>
          <w:b/>
          <w:iCs/>
        </w:rPr>
        <w:t>31.3.2022, ne však dříve</w:t>
      </w:r>
      <w:r w:rsidR="00B61F20" w:rsidRPr="00E63CFC">
        <w:rPr>
          <w:rFonts w:asciiTheme="majorHAnsi" w:hAnsiTheme="majorHAnsi" w:cstheme="majorHAnsi"/>
          <w:b/>
          <w:iCs/>
        </w:rPr>
        <w:t xml:space="preserve"> </w:t>
      </w:r>
      <w:r w:rsidRPr="00E63CFC">
        <w:rPr>
          <w:rFonts w:asciiTheme="majorHAnsi" w:hAnsiTheme="majorHAnsi" w:cstheme="majorHAnsi"/>
          <w:b/>
          <w:iCs/>
        </w:rPr>
        <w:t xml:space="preserve">než </w:t>
      </w:r>
      <w:r w:rsidR="00BD51A4" w:rsidRPr="00E63CFC">
        <w:rPr>
          <w:rFonts w:asciiTheme="majorHAnsi" w:hAnsiTheme="majorHAnsi" w:cstheme="majorHAnsi"/>
          <w:b/>
          <w:iCs/>
        </w:rPr>
        <w:t xml:space="preserve">do </w:t>
      </w:r>
      <w:r w:rsidRPr="00E63CFC">
        <w:rPr>
          <w:rFonts w:asciiTheme="majorHAnsi" w:hAnsiTheme="majorHAnsi" w:cstheme="majorHAnsi"/>
          <w:b/>
          <w:iCs/>
        </w:rPr>
        <w:t>30 kalendářních dní</w:t>
      </w:r>
      <w:r w:rsidR="006826A2" w:rsidRPr="00E63CFC">
        <w:rPr>
          <w:rFonts w:asciiTheme="majorHAnsi" w:hAnsiTheme="majorHAnsi" w:cstheme="majorHAnsi"/>
          <w:b/>
          <w:iCs/>
        </w:rPr>
        <w:t xml:space="preserve"> ode dne doručení </w:t>
      </w:r>
      <w:r w:rsidRPr="00E63CFC">
        <w:rPr>
          <w:rFonts w:asciiTheme="majorHAnsi" w:hAnsiTheme="majorHAnsi" w:cstheme="majorHAnsi"/>
          <w:b/>
          <w:iCs/>
        </w:rPr>
        <w:t xml:space="preserve">řádně vystavené </w:t>
      </w:r>
      <w:r w:rsidR="006826A2" w:rsidRPr="00E63CFC">
        <w:rPr>
          <w:rFonts w:asciiTheme="majorHAnsi" w:hAnsiTheme="majorHAnsi" w:cstheme="majorHAnsi"/>
          <w:b/>
          <w:iCs/>
        </w:rPr>
        <w:t>faktury objednateli, bez ohledu na dřívější datum splatnosti uvedené na faktuře.</w:t>
      </w:r>
      <w:r w:rsidRPr="00E63CFC">
        <w:rPr>
          <w:rFonts w:asciiTheme="majorHAnsi" w:hAnsiTheme="majorHAnsi" w:cstheme="majorHAnsi"/>
          <w:b/>
          <w:iCs/>
        </w:rPr>
        <w:t xml:space="preserve"> </w:t>
      </w:r>
      <w:r w:rsidRPr="00E63CFC">
        <w:rPr>
          <w:rFonts w:asciiTheme="majorHAnsi" w:hAnsiTheme="majorHAnsi" w:cstheme="majorHAnsi"/>
          <w:iCs/>
        </w:rPr>
        <w:t>Objednatel je oprávněn uhradit fakturu kdykoliv před termínem splatnosti</w:t>
      </w:r>
      <w:r w:rsidR="00BD51A4" w:rsidRPr="00E63CFC">
        <w:rPr>
          <w:rFonts w:asciiTheme="majorHAnsi" w:hAnsiTheme="majorHAnsi" w:cstheme="majorHAnsi"/>
          <w:iCs/>
        </w:rPr>
        <w:t>.</w:t>
      </w:r>
    </w:p>
    <w:p w14:paraId="362F1501" w14:textId="63D5528A" w:rsidR="006826A2" w:rsidRPr="00E63CFC" w:rsidRDefault="006826A2" w:rsidP="00D920B7">
      <w:pPr>
        <w:widowControl w:val="0"/>
        <w:numPr>
          <w:ilvl w:val="1"/>
          <w:numId w:val="9"/>
        </w:numPr>
        <w:spacing w:after="120" w:line="240" w:lineRule="auto"/>
        <w:jc w:val="both"/>
        <w:rPr>
          <w:rFonts w:asciiTheme="majorHAnsi" w:hAnsiTheme="majorHAnsi" w:cstheme="majorHAnsi"/>
          <w:iCs/>
        </w:rPr>
      </w:pPr>
      <w:r w:rsidRPr="00E63CFC">
        <w:rPr>
          <w:rFonts w:asciiTheme="majorHAnsi" w:hAnsiTheme="majorHAnsi" w:cstheme="majorHAnsi"/>
          <w:iCs/>
        </w:rPr>
        <w:t>Faktur</w:t>
      </w:r>
      <w:r w:rsidR="00316098" w:rsidRPr="00E63CFC">
        <w:rPr>
          <w:rFonts w:asciiTheme="majorHAnsi" w:hAnsiTheme="majorHAnsi" w:cstheme="majorHAnsi"/>
          <w:iCs/>
        </w:rPr>
        <w:t>a</w:t>
      </w:r>
      <w:r w:rsidRPr="00E63CFC">
        <w:rPr>
          <w:rFonts w:asciiTheme="majorHAnsi" w:hAnsiTheme="majorHAnsi" w:cstheme="majorHAnsi"/>
          <w:iCs/>
        </w:rPr>
        <w:t xml:space="preserve"> bud</w:t>
      </w:r>
      <w:r w:rsidR="00316098" w:rsidRPr="00E63CFC">
        <w:rPr>
          <w:rFonts w:asciiTheme="majorHAnsi" w:hAnsiTheme="majorHAnsi" w:cstheme="majorHAnsi"/>
          <w:iCs/>
        </w:rPr>
        <w:t>e</w:t>
      </w:r>
      <w:r w:rsidRPr="00E63CFC">
        <w:rPr>
          <w:rFonts w:asciiTheme="majorHAnsi" w:hAnsiTheme="majorHAnsi" w:cstheme="majorHAnsi"/>
          <w:iCs/>
        </w:rPr>
        <w:t xml:space="preserve"> mít náležitosti daňového dokladu dle zákona č. 235/2004 Sb., o dani z přidané hodnoty, ve znění pozdějších předpisů, a náležitosti obchodní listiny dle ust. § 435 občanského zákoníku.</w:t>
      </w:r>
      <w:r w:rsidRPr="00E63CFC">
        <w:rPr>
          <w:rFonts w:asciiTheme="majorHAnsi" w:hAnsiTheme="majorHAnsi" w:cstheme="majorHAnsi"/>
        </w:rPr>
        <w:t xml:space="preserve"> DPH bude uvedeno podle platných daňových předpisů.</w:t>
      </w:r>
    </w:p>
    <w:p w14:paraId="53D909FC" w14:textId="77777777" w:rsidR="006826A2" w:rsidRPr="00E63CFC" w:rsidRDefault="006826A2" w:rsidP="00E110AD">
      <w:pPr>
        <w:widowControl w:val="0"/>
        <w:numPr>
          <w:ilvl w:val="1"/>
          <w:numId w:val="9"/>
        </w:numPr>
        <w:spacing w:after="60" w:line="240" w:lineRule="auto"/>
        <w:jc w:val="both"/>
        <w:rPr>
          <w:rFonts w:asciiTheme="majorHAnsi" w:hAnsiTheme="majorHAnsi" w:cstheme="majorHAnsi"/>
        </w:rPr>
      </w:pPr>
      <w:r w:rsidRPr="00E63CFC">
        <w:rPr>
          <w:rFonts w:asciiTheme="majorHAnsi" w:hAnsiTheme="majorHAnsi" w:cstheme="majorHAnsi"/>
          <w:iCs/>
        </w:rPr>
        <w:lastRenderedPageBreak/>
        <w:t xml:space="preserve">Objednatel je oprávněn vadnou fakturu vrátit zhotoviteli bez zaplacení k provedení opravy v těchto případech: </w:t>
      </w:r>
    </w:p>
    <w:p w14:paraId="4860FA96" w14:textId="77777777" w:rsidR="006826A2" w:rsidRPr="00E63CFC"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E63CFC">
        <w:rPr>
          <w:rFonts w:asciiTheme="majorHAnsi" w:hAnsiTheme="majorHAnsi" w:cstheme="majorHAnsi"/>
          <w:iCs/>
          <w:sz w:val="22"/>
          <w:szCs w:val="22"/>
        </w:rPr>
        <w:t xml:space="preserve">nebude-li faktura obsahovat některou povinnou nebo dohodnutou náležitost nebo bude chybně vyúčtována cena díla, </w:t>
      </w:r>
    </w:p>
    <w:p w14:paraId="4B7A37DD" w14:textId="77777777" w:rsidR="006826A2" w:rsidRPr="00E63CFC"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E63CFC">
        <w:rPr>
          <w:rFonts w:asciiTheme="majorHAnsi" w:hAnsiTheme="majorHAnsi" w:cstheme="majorHAnsi"/>
          <w:iCs/>
          <w:sz w:val="22"/>
          <w:szCs w:val="22"/>
        </w:rPr>
        <w:t>budou-li vyúčtovány práce, které zhotovitel neprovedl nebo které objednatel v souladu s touto smlouvou neodsouhlasil,</w:t>
      </w:r>
    </w:p>
    <w:p w14:paraId="2ABDFE4A" w14:textId="77777777" w:rsidR="006826A2" w:rsidRPr="00E63CFC"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E63CFC">
        <w:rPr>
          <w:rFonts w:asciiTheme="majorHAnsi" w:hAnsiTheme="majorHAnsi" w:cstheme="majorHAnsi"/>
          <w:iCs/>
          <w:sz w:val="22"/>
          <w:szCs w:val="22"/>
        </w:rPr>
        <w:t>bude-li DPH vyúčtována v nesprávné výši.</w:t>
      </w:r>
    </w:p>
    <w:p w14:paraId="5552B2B5" w14:textId="7F3DA5F1" w:rsidR="006826A2" w:rsidRPr="00E63CFC" w:rsidRDefault="006826A2" w:rsidP="003D685E">
      <w:pPr>
        <w:widowControl w:val="0"/>
        <w:numPr>
          <w:ilvl w:val="1"/>
          <w:numId w:val="9"/>
        </w:numPr>
        <w:spacing w:after="120" w:line="240" w:lineRule="auto"/>
        <w:jc w:val="both"/>
        <w:rPr>
          <w:rFonts w:asciiTheme="majorHAnsi" w:hAnsiTheme="majorHAnsi" w:cstheme="majorHAnsi"/>
          <w:iCs/>
        </w:rPr>
      </w:pPr>
      <w:r w:rsidRPr="00E63CFC">
        <w:rPr>
          <w:rFonts w:asciiTheme="majorHAnsi" w:hAnsiTheme="majorHAnsi" w:cstheme="majorHAnsi"/>
          <w:iCs/>
        </w:rPr>
        <w:t xml:space="preserve">Ve vrácené faktuře objednatel vyznačí důvod vrácení. Zhotovitel provede opravu vystavením nové faktury. Vrátí-li objednatel vadnou fakturu zhotoviteli, přestává běžet původní doba splatnosti faktury. </w:t>
      </w:r>
      <w:r w:rsidR="003D685E" w:rsidRPr="00E63CFC">
        <w:rPr>
          <w:rFonts w:asciiTheme="majorHAnsi" w:hAnsiTheme="majorHAnsi" w:cstheme="majorHAnsi"/>
          <w:iCs/>
        </w:rPr>
        <w:t xml:space="preserve">Nová doba splatnosti faktury je pak doba 30 kalendářních dnů od doručení řádně vystavené nové (opravené) faktury, ne však dříve než 31.3.2022. </w:t>
      </w:r>
      <w:r w:rsidRPr="00E63CFC">
        <w:rPr>
          <w:rFonts w:asciiTheme="majorHAnsi" w:hAnsiTheme="majorHAnsi" w:cstheme="majorHAnsi"/>
          <w:iCs/>
        </w:rPr>
        <w:t>Veškeré platby objednatele zhotoviteli podle této smlouvy budou objednatelem hrazeny bezhotovostním převodem ve prospěch bankovního účtu dodavatele uvedeného v záhlaví této smlouvy. Peněžitý závazek (dluh) objednatele se považuje za splněný v den, kdy je příslušná částka připsána na bankovní účet zhotovitele.</w:t>
      </w:r>
    </w:p>
    <w:p w14:paraId="609EA970" w14:textId="58E143A6" w:rsidR="006826A2" w:rsidRPr="00E63CFC" w:rsidRDefault="006826A2" w:rsidP="00F312A7">
      <w:pPr>
        <w:widowControl w:val="0"/>
        <w:numPr>
          <w:ilvl w:val="1"/>
          <w:numId w:val="9"/>
        </w:numPr>
        <w:spacing w:after="120" w:line="240" w:lineRule="auto"/>
        <w:jc w:val="both"/>
        <w:rPr>
          <w:rFonts w:asciiTheme="majorHAnsi" w:hAnsiTheme="majorHAnsi" w:cstheme="majorHAnsi"/>
        </w:rPr>
      </w:pPr>
      <w:r w:rsidRPr="00E63CFC">
        <w:rPr>
          <w:rFonts w:asciiTheme="majorHAnsi" w:hAnsiTheme="majorHAnsi" w:cstheme="majorHAnsi"/>
        </w:rPr>
        <w:t>Cenu díla bude možné měnit pouze, dojde-li ke změně právních předpisů týkajících se změny sazby DPH, jinak pouze na základě dodatku k této smlouvě, a to za dodržení příslušných ustanovení ZZVZ</w:t>
      </w:r>
      <w:bookmarkStart w:id="8" w:name="_Hlk29285277"/>
      <w:r w:rsidRPr="00E63CFC">
        <w:rPr>
          <w:rFonts w:asciiTheme="majorHAnsi" w:hAnsiTheme="majorHAnsi" w:cstheme="majorHAnsi"/>
        </w:rPr>
        <w:t>.</w:t>
      </w:r>
      <w:bookmarkEnd w:id="8"/>
    </w:p>
    <w:p w14:paraId="41D705CE" w14:textId="5879EF28" w:rsidR="006826A2" w:rsidRPr="00E63CFC" w:rsidRDefault="006826A2" w:rsidP="00F312A7">
      <w:pPr>
        <w:widowControl w:val="0"/>
        <w:numPr>
          <w:ilvl w:val="1"/>
          <w:numId w:val="9"/>
        </w:numPr>
        <w:spacing w:after="120" w:line="240" w:lineRule="auto"/>
        <w:jc w:val="both"/>
        <w:rPr>
          <w:rFonts w:asciiTheme="majorHAnsi" w:hAnsiTheme="majorHAnsi" w:cstheme="majorHAnsi"/>
        </w:rPr>
      </w:pPr>
      <w:r w:rsidRPr="00E63CFC">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E63CFC">
        <w:rPr>
          <w:rFonts w:asciiTheme="majorHAnsi" w:hAnsiTheme="majorHAnsi" w:cstheme="majorHAnsi"/>
        </w:rPr>
        <w:t>Případné vícepráce budou samostatně fakturovány ve stejných termínech a dle stejného principu jako u faktur</w:t>
      </w:r>
      <w:r w:rsidR="003D685E" w:rsidRPr="00E63CFC">
        <w:rPr>
          <w:rFonts w:asciiTheme="majorHAnsi" w:hAnsiTheme="majorHAnsi" w:cstheme="majorHAnsi"/>
        </w:rPr>
        <w:t>y</w:t>
      </w:r>
      <w:r w:rsidRPr="00E63CFC">
        <w:rPr>
          <w:rFonts w:asciiTheme="majorHAnsi" w:hAnsiTheme="majorHAnsi" w:cstheme="majorHAnsi"/>
        </w:rPr>
        <w:t xml:space="preserve"> ceny díla dle této smlouvy.</w:t>
      </w:r>
    </w:p>
    <w:p w14:paraId="14C6016B" w14:textId="3F5A2542" w:rsidR="002317A5" w:rsidRPr="00E63CFC" w:rsidRDefault="002317A5" w:rsidP="00F312A7">
      <w:pPr>
        <w:widowControl w:val="0"/>
        <w:numPr>
          <w:ilvl w:val="1"/>
          <w:numId w:val="9"/>
        </w:numPr>
        <w:spacing w:after="120" w:line="240" w:lineRule="auto"/>
        <w:jc w:val="both"/>
        <w:rPr>
          <w:rFonts w:asciiTheme="majorHAnsi" w:hAnsiTheme="majorHAnsi" w:cstheme="majorHAnsi"/>
        </w:rPr>
      </w:pPr>
      <w:bookmarkStart w:id="9" w:name="_Ref40684433"/>
      <w:r w:rsidRPr="00E63CFC">
        <w:rPr>
          <w:rFonts w:asciiTheme="majorHAnsi" w:hAnsiTheme="majorHAnsi" w:cstheme="majorHAnsi"/>
          <w:iCs/>
        </w:rPr>
        <w:t>Zhotovitel</w:t>
      </w:r>
      <w:r w:rsidRPr="00E63CFC">
        <w:rPr>
          <w:rFonts w:asciiTheme="majorHAnsi" w:hAnsiTheme="majorHAnsi" w:cstheme="majorHAnsi"/>
        </w:rPr>
        <w:t xml:space="preserve"> je povinen zajistit řádné a včasné plnění finančních závazků svým poddodavatelům, kdy za řádné a včasné plnění se považuje plné uhrazení poddodavatelem vystavených faktur za plnění poskytnutá k plnění </w:t>
      </w:r>
      <w:r w:rsidR="00D16C4A" w:rsidRPr="00E63CFC">
        <w:rPr>
          <w:rFonts w:asciiTheme="majorHAnsi" w:hAnsiTheme="majorHAnsi" w:cstheme="majorHAnsi"/>
        </w:rPr>
        <w:t>díla</w:t>
      </w:r>
      <w:r w:rsidRPr="00E63CFC">
        <w:rPr>
          <w:rFonts w:asciiTheme="majorHAnsi" w:hAnsiTheme="majorHAnsi" w:cstheme="majorHAnsi"/>
        </w:rPr>
        <w:t>, a to do 5 pracovních dnů od obdržení platby ze strany objednatele</w:t>
      </w:r>
      <w:r w:rsidR="003D685E" w:rsidRPr="00E63CFC">
        <w:rPr>
          <w:rFonts w:asciiTheme="majorHAnsi" w:hAnsiTheme="majorHAnsi" w:cstheme="majorHAnsi"/>
        </w:rPr>
        <w:t>.</w:t>
      </w:r>
      <w:r w:rsidRPr="00E63CFC">
        <w:rPr>
          <w:rFonts w:asciiTheme="majorHAnsi" w:hAnsiTheme="majorHAnsi" w:cstheme="majorHAnsi"/>
        </w:rPr>
        <w:t xml:space="preserve"> Zhotovitel se zavazuje přenést totožnou povinnost do dalších úrovní dodavatelského řetězce a zavázat své poddodavatele k plnění a šíření této povinnosti též do nižších úrovní dodavatelského řetězce.</w:t>
      </w:r>
      <w:bookmarkEnd w:id="9"/>
    </w:p>
    <w:p w14:paraId="71067AB0" w14:textId="77777777" w:rsidR="006826A2" w:rsidRPr="00B148F6" w:rsidRDefault="006826A2" w:rsidP="006826A2">
      <w:pPr>
        <w:pStyle w:val="Zkladntext"/>
        <w:keepNext/>
        <w:tabs>
          <w:tab w:val="left" w:pos="284"/>
          <w:tab w:val="left" w:pos="600"/>
        </w:tabs>
        <w:spacing w:before="480"/>
        <w:jc w:val="center"/>
        <w:outlineLvl w:val="0"/>
        <w:rPr>
          <w:rFonts w:asciiTheme="majorHAnsi" w:hAnsiTheme="majorHAnsi" w:cstheme="majorHAnsi"/>
          <w:b/>
          <w:bCs/>
          <w:sz w:val="22"/>
          <w:szCs w:val="22"/>
        </w:rPr>
      </w:pPr>
      <w:r w:rsidRPr="00E63CFC">
        <w:rPr>
          <w:rFonts w:asciiTheme="majorHAnsi" w:hAnsiTheme="majorHAnsi" w:cstheme="majorHAnsi"/>
          <w:b/>
          <w:bCs/>
          <w:sz w:val="22"/>
          <w:szCs w:val="22"/>
        </w:rPr>
        <w:t>VI.</w:t>
      </w:r>
    </w:p>
    <w:p w14:paraId="209D9D63" w14:textId="77777777" w:rsidR="006826A2" w:rsidRPr="00B148F6" w:rsidRDefault="006826A2" w:rsidP="006826A2">
      <w:pPr>
        <w:pStyle w:val="Default"/>
        <w:keepNext/>
        <w:widowControl w:val="0"/>
        <w:spacing w:after="120"/>
        <w:jc w:val="center"/>
        <w:rPr>
          <w:rFonts w:asciiTheme="majorHAnsi" w:hAnsiTheme="majorHAnsi" w:cstheme="majorHAnsi"/>
          <w:b/>
          <w:bCs/>
          <w:i/>
          <w:iCs/>
          <w:sz w:val="22"/>
          <w:szCs w:val="22"/>
        </w:rPr>
      </w:pPr>
      <w:r w:rsidRPr="00B148F6">
        <w:rPr>
          <w:rFonts w:asciiTheme="majorHAnsi" w:hAnsiTheme="majorHAnsi" w:cstheme="majorHAnsi"/>
          <w:b/>
          <w:bCs/>
          <w:iCs/>
          <w:sz w:val="22"/>
          <w:szCs w:val="22"/>
        </w:rPr>
        <w:t>Předání a převzetí díla</w:t>
      </w:r>
    </w:p>
    <w:p w14:paraId="59ABA4B9" w14:textId="6F523ED0" w:rsidR="006826A2" w:rsidRPr="00BC5F0D" w:rsidRDefault="006826A2" w:rsidP="00E110AD">
      <w:pPr>
        <w:widowControl w:val="0"/>
        <w:numPr>
          <w:ilvl w:val="1"/>
          <w:numId w:val="14"/>
        </w:numPr>
        <w:spacing w:after="120" w:line="240" w:lineRule="auto"/>
        <w:jc w:val="both"/>
        <w:rPr>
          <w:rFonts w:asciiTheme="majorHAnsi" w:hAnsiTheme="majorHAnsi" w:cstheme="majorHAnsi"/>
        </w:rPr>
      </w:pPr>
      <w:r w:rsidRPr="00BC5F0D">
        <w:rPr>
          <w:rFonts w:asciiTheme="majorHAnsi" w:hAnsiTheme="majorHAnsi" w:cstheme="majorHAnsi"/>
          <w:iCs/>
        </w:rPr>
        <w:t xml:space="preserve">Zhotovitel splní svoji povinnost provést dílo jeho řádným dokončením a předáním </w:t>
      </w:r>
      <w:r w:rsidR="003D685E">
        <w:rPr>
          <w:rFonts w:asciiTheme="majorHAnsi" w:hAnsiTheme="majorHAnsi" w:cstheme="majorHAnsi"/>
          <w:iCs/>
        </w:rPr>
        <w:t xml:space="preserve">celého </w:t>
      </w:r>
      <w:r w:rsidRPr="00BC5F0D">
        <w:rPr>
          <w:rFonts w:asciiTheme="majorHAnsi" w:hAnsiTheme="majorHAnsi" w:cstheme="majorHAnsi"/>
          <w:iCs/>
        </w:rPr>
        <w:t xml:space="preserve">díla objednateli, bez zjevných vad a nedodělků. </w:t>
      </w:r>
      <w:r w:rsidR="003D685E">
        <w:rPr>
          <w:rFonts w:asciiTheme="majorHAnsi" w:hAnsiTheme="majorHAnsi" w:cstheme="majorHAnsi"/>
          <w:iCs/>
        </w:rPr>
        <w:t>Předáním celého díla se rozumí protokolární předání až poslední části díla</w:t>
      </w:r>
      <w:r w:rsidR="00CF05E4">
        <w:rPr>
          <w:rFonts w:asciiTheme="majorHAnsi" w:hAnsiTheme="majorHAnsi" w:cstheme="majorHAnsi"/>
          <w:iCs/>
        </w:rPr>
        <w:t>, kdy bude sepsán závěrečný protokol o předání celého díla.</w:t>
      </w:r>
      <w:r w:rsidR="003D685E">
        <w:rPr>
          <w:rFonts w:asciiTheme="majorHAnsi" w:hAnsiTheme="majorHAnsi" w:cstheme="majorHAnsi"/>
          <w:iCs/>
        </w:rPr>
        <w:t xml:space="preserve"> </w:t>
      </w:r>
      <w:r w:rsidRPr="00BC5F0D">
        <w:rPr>
          <w:rFonts w:asciiTheme="majorHAnsi" w:hAnsiTheme="majorHAnsi" w:cstheme="majorHAnsi"/>
        </w:rPr>
        <w:t>Součástí závazku provést dílo je i předání příslušných dokladů, listin a materiálů objednateli</w:t>
      </w:r>
      <w:r w:rsidR="00D920B7" w:rsidRPr="00BC5F0D">
        <w:rPr>
          <w:rFonts w:asciiTheme="majorHAnsi" w:hAnsiTheme="majorHAnsi" w:cstheme="majorHAnsi"/>
        </w:rPr>
        <w:t>. Doklady, listiny a materiály budou předány objednateli souhrnně za celé dílo po dokončení díla, tzn.</w:t>
      </w:r>
      <w:r w:rsidRPr="00BC5F0D">
        <w:rPr>
          <w:rFonts w:asciiTheme="majorHAnsi" w:hAnsiTheme="majorHAnsi" w:cstheme="majorHAnsi"/>
        </w:rPr>
        <w:t xml:space="preserve"> nejpozději poslední den termínu pro provedení díla dle této smlouvy.</w:t>
      </w:r>
    </w:p>
    <w:p w14:paraId="28DB2B2B" w14:textId="33BB544D" w:rsidR="006826A2" w:rsidRPr="00B148F6" w:rsidRDefault="006826A2" w:rsidP="00E110AD">
      <w:pPr>
        <w:widowControl w:val="0"/>
        <w:numPr>
          <w:ilvl w:val="1"/>
          <w:numId w:val="14"/>
        </w:numPr>
        <w:autoSpaceDN w:val="0"/>
        <w:spacing w:after="120" w:line="240" w:lineRule="auto"/>
        <w:jc w:val="both"/>
        <w:rPr>
          <w:rFonts w:asciiTheme="majorHAnsi" w:hAnsiTheme="majorHAnsi" w:cstheme="majorHAnsi"/>
        </w:rPr>
      </w:pPr>
      <w:r w:rsidRPr="00BC5F0D">
        <w:rPr>
          <w:rFonts w:asciiTheme="majorHAnsi" w:hAnsiTheme="majorHAnsi" w:cstheme="majorHAnsi"/>
          <w:iCs/>
        </w:rPr>
        <w:t xml:space="preserve">Zhotovitel se zavazuje vyzvat písemně nejméně </w:t>
      </w:r>
      <w:r w:rsidR="00D920B7" w:rsidRPr="00BC5F0D">
        <w:rPr>
          <w:rFonts w:asciiTheme="majorHAnsi" w:hAnsiTheme="majorHAnsi" w:cstheme="majorHAnsi"/>
          <w:iCs/>
        </w:rPr>
        <w:t>dva</w:t>
      </w:r>
      <w:r w:rsidRPr="00BC5F0D">
        <w:rPr>
          <w:rFonts w:asciiTheme="majorHAnsi" w:hAnsiTheme="majorHAnsi" w:cstheme="majorHAnsi"/>
          <w:iCs/>
        </w:rPr>
        <w:t xml:space="preserve"> pracovní dn</w:t>
      </w:r>
      <w:r w:rsidR="00D920B7" w:rsidRPr="00BC5F0D">
        <w:rPr>
          <w:rFonts w:asciiTheme="majorHAnsi" w:hAnsiTheme="majorHAnsi" w:cstheme="majorHAnsi"/>
          <w:iCs/>
        </w:rPr>
        <w:t>y</w:t>
      </w:r>
      <w:r w:rsidRPr="00BC5F0D">
        <w:rPr>
          <w:rFonts w:asciiTheme="majorHAnsi" w:hAnsiTheme="majorHAnsi" w:cstheme="majorHAnsi"/>
          <w:iCs/>
        </w:rPr>
        <w:t xml:space="preserve"> předem objednatele k předání a převzetí </w:t>
      </w:r>
      <w:r w:rsidR="003D685E">
        <w:rPr>
          <w:rFonts w:asciiTheme="majorHAnsi" w:hAnsiTheme="majorHAnsi" w:cstheme="majorHAnsi"/>
          <w:iCs/>
        </w:rPr>
        <w:t xml:space="preserve">díla, resp. jednotlivých </w:t>
      </w:r>
      <w:r w:rsidR="00440AC6" w:rsidRPr="00BC5F0D">
        <w:rPr>
          <w:rFonts w:asciiTheme="majorHAnsi" w:hAnsiTheme="majorHAnsi" w:cstheme="majorHAnsi"/>
          <w:iCs/>
        </w:rPr>
        <w:t xml:space="preserve">částí </w:t>
      </w:r>
      <w:r w:rsidRPr="00BC5F0D">
        <w:rPr>
          <w:rFonts w:asciiTheme="majorHAnsi" w:hAnsiTheme="majorHAnsi" w:cstheme="majorHAnsi"/>
          <w:iCs/>
        </w:rPr>
        <w:t>díla</w:t>
      </w:r>
      <w:r w:rsidRPr="00BC5F0D">
        <w:rPr>
          <w:rFonts w:asciiTheme="majorHAnsi" w:hAnsiTheme="majorHAnsi" w:cstheme="majorHAnsi"/>
        </w:rPr>
        <w:t>, pokud se smluvní strany nedohodnou jinak</w:t>
      </w:r>
      <w:r w:rsidRPr="00BC5F0D">
        <w:rPr>
          <w:rFonts w:asciiTheme="majorHAnsi" w:hAnsiTheme="majorHAnsi" w:cstheme="majorHAnsi"/>
          <w:iCs/>
        </w:rPr>
        <w:t>. Zhotovitel je povinen zajistit účast</w:t>
      </w:r>
      <w:r w:rsidRPr="00B148F6">
        <w:rPr>
          <w:rFonts w:asciiTheme="majorHAnsi" w:hAnsiTheme="majorHAnsi" w:cstheme="majorHAnsi"/>
          <w:iCs/>
        </w:rPr>
        <w:t xml:space="preserve"> u přejímacího řízení těch svých smluvních partnerů, jejichž účast je k řádnému předání a převzetí díla nutná. Objednatel je oprávněn přizvat k předání a převzetí díla odborně způsobilé osoby působící na stavbě, zejména osobu vykonávající funkci technického dozoru objednatele, případně také autorského dozoru projektanta, příp. další osobu určenou objednatelem.</w:t>
      </w:r>
    </w:p>
    <w:p w14:paraId="7B13E1EA" w14:textId="2F4A1371" w:rsidR="006826A2" w:rsidRPr="00B148F6" w:rsidRDefault="006826A2" w:rsidP="00E110AD">
      <w:pPr>
        <w:widowControl w:val="0"/>
        <w:numPr>
          <w:ilvl w:val="1"/>
          <w:numId w:val="14"/>
        </w:numPr>
        <w:spacing w:after="60" w:line="240" w:lineRule="auto"/>
        <w:jc w:val="both"/>
        <w:rPr>
          <w:rFonts w:asciiTheme="majorHAnsi" w:hAnsiTheme="majorHAnsi" w:cstheme="majorHAnsi"/>
        </w:rPr>
      </w:pPr>
      <w:r w:rsidRPr="00B148F6">
        <w:rPr>
          <w:rFonts w:asciiTheme="majorHAnsi" w:hAnsiTheme="majorHAnsi" w:cstheme="majorHAnsi"/>
          <w:iCs/>
        </w:rPr>
        <w:t>Dílo</w:t>
      </w:r>
      <w:r w:rsidR="00AE5968">
        <w:rPr>
          <w:rFonts w:asciiTheme="majorHAnsi" w:hAnsiTheme="majorHAnsi" w:cstheme="majorHAnsi"/>
          <w:iCs/>
        </w:rPr>
        <w:t xml:space="preserve"> </w:t>
      </w:r>
      <w:r w:rsidRPr="00B148F6">
        <w:rPr>
          <w:rFonts w:asciiTheme="majorHAnsi" w:hAnsiTheme="majorHAnsi" w:cstheme="majorHAnsi"/>
          <w:iCs/>
        </w:rPr>
        <w:t xml:space="preserve">je předáno a převzato zápisem podepsaným oprávněnými zástupci obou smluvních stran (tzv. </w:t>
      </w:r>
      <w:r w:rsidRPr="00B148F6">
        <w:rPr>
          <w:rFonts w:asciiTheme="majorHAnsi" w:hAnsiTheme="majorHAnsi" w:cstheme="majorHAnsi"/>
          <w:iCs/>
        </w:rPr>
        <w:lastRenderedPageBreak/>
        <w:t xml:space="preserve">předávací protokol). Předávací protokol zpracovaný objednatelem bude obsahovat zejména: </w:t>
      </w:r>
    </w:p>
    <w:p w14:paraId="44CED14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sz w:val="22"/>
          <w:szCs w:val="22"/>
        </w:rPr>
        <w:t>údaje dle ust. § 3019 občanského zákoníku,</w:t>
      </w:r>
      <w:r w:rsidRPr="00B148F6">
        <w:rPr>
          <w:rFonts w:asciiTheme="majorHAnsi" w:hAnsiTheme="majorHAnsi" w:cstheme="majorHAnsi"/>
          <w:iCs/>
          <w:sz w:val="22"/>
          <w:szCs w:val="22"/>
        </w:rPr>
        <w:t xml:space="preserve"> </w:t>
      </w:r>
    </w:p>
    <w:p w14:paraId="4D3F99FC"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sz w:val="22"/>
          <w:szCs w:val="22"/>
        </w:rPr>
        <w:t xml:space="preserve">identifikační údaje </w:t>
      </w:r>
      <w:r w:rsidRPr="00B148F6">
        <w:rPr>
          <w:rFonts w:asciiTheme="majorHAnsi" w:hAnsiTheme="majorHAnsi" w:cstheme="majorHAnsi"/>
          <w:iCs/>
          <w:color w:val="auto"/>
          <w:sz w:val="22"/>
          <w:szCs w:val="22"/>
        </w:rPr>
        <w:t>o díle,</w:t>
      </w:r>
    </w:p>
    <w:p w14:paraId="1C0348C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zhodnocení jakosti díla nebo jeho části,</w:t>
      </w:r>
    </w:p>
    <w:p w14:paraId="450C4AF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03A4E0E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příloh,</w:t>
      </w:r>
    </w:p>
    <w:p w14:paraId="67553C29" w14:textId="0D3A1FB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provedených změn a odchylek od dokumentace ověřené ve stavebním řízení,</w:t>
      </w:r>
    </w:p>
    <w:p w14:paraId="4BF1D1DA" w14:textId="77777777" w:rsidR="006826A2" w:rsidRPr="00B148F6" w:rsidRDefault="006826A2" w:rsidP="00E110AD">
      <w:pPr>
        <w:pStyle w:val="Default"/>
        <w:widowControl w:val="0"/>
        <w:numPr>
          <w:ilvl w:val="0"/>
          <w:numId w:val="15"/>
        </w:numPr>
        <w:tabs>
          <w:tab w:val="left" w:pos="993"/>
        </w:tabs>
        <w:spacing w:after="60"/>
        <w:ind w:left="993" w:hanging="426"/>
        <w:jc w:val="both"/>
        <w:rPr>
          <w:rFonts w:asciiTheme="majorHAnsi" w:hAnsiTheme="majorHAnsi" w:cstheme="majorHAnsi"/>
          <w:iCs/>
          <w:sz w:val="22"/>
          <w:szCs w:val="22"/>
        </w:rPr>
      </w:pPr>
      <w:r w:rsidRPr="00B148F6">
        <w:rPr>
          <w:rFonts w:asciiTheme="majorHAnsi" w:hAnsiTheme="majorHAnsi" w:cstheme="majorHAnsi"/>
          <w:iCs/>
          <w:sz w:val="22"/>
          <w:szCs w:val="22"/>
        </w:rPr>
        <w:t>ustanovení, že dílo je ke dni podpisu předávacího protokolu prosto zjevných vad a</w:t>
      </w:r>
      <w:r w:rsidRPr="00B148F6">
        <w:rPr>
          <w:rFonts w:asciiTheme="majorHAnsi" w:hAnsiTheme="majorHAnsi" w:cstheme="majorHAnsi"/>
          <w:sz w:val="22"/>
          <w:szCs w:val="22"/>
        </w:rPr>
        <w:t> </w:t>
      </w:r>
      <w:r w:rsidRPr="00B148F6">
        <w:rPr>
          <w:rFonts w:asciiTheme="majorHAnsi" w:hAnsiTheme="majorHAnsi" w:cstheme="majorHAnsi"/>
          <w:iCs/>
          <w:sz w:val="22"/>
          <w:szCs w:val="22"/>
        </w:rPr>
        <w:t>nedodělků, v případě, že při předání a převzetí díla nebudou zjištěny zjevné vady a nedodělky,</w:t>
      </w:r>
    </w:p>
    <w:p w14:paraId="170C73B0"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jmenovitý seznam účastníků řízení,</w:t>
      </w:r>
    </w:p>
    <w:p w14:paraId="53BED218" w14:textId="09DF788A"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určení místa a času předání a převzetí díla;</w:t>
      </w:r>
    </w:p>
    <w:p w14:paraId="5A8ED489" w14:textId="5D1FFD6E" w:rsidR="006826A2" w:rsidRPr="00E63CFC"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 xml:space="preserve">převezme-li objednatel dílo s ojedinělými drobnými vadami či nedodělky, které nebudou samy o sobě ani ve spojení </w:t>
      </w:r>
      <w:r w:rsidRPr="00E63CFC">
        <w:rPr>
          <w:rFonts w:asciiTheme="majorHAnsi" w:hAnsiTheme="majorHAnsi" w:cstheme="majorHAnsi"/>
          <w:sz w:val="22"/>
          <w:szCs w:val="22"/>
        </w:rPr>
        <w:t>s jinými bránit funkčně nebo esteticky užívání díla nebo podstatným způsobem omezovat užívání díla, seznam těchto drobných ojedinělých vad a nedodělků a termín určený objednatelem zhotoviteli k jejich odstranění;</w:t>
      </w:r>
    </w:p>
    <w:p w14:paraId="39716DBA" w14:textId="3CD1AB59" w:rsidR="00440AC6" w:rsidRPr="00E63CFC" w:rsidRDefault="006826A2" w:rsidP="00440AC6">
      <w:pPr>
        <w:pStyle w:val="Default"/>
        <w:widowControl w:val="0"/>
        <w:numPr>
          <w:ilvl w:val="0"/>
          <w:numId w:val="15"/>
        </w:numPr>
        <w:spacing w:after="120"/>
        <w:ind w:left="924" w:hanging="357"/>
        <w:jc w:val="both"/>
        <w:rPr>
          <w:rFonts w:asciiTheme="majorHAnsi" w:hAnsiTheme="majorHAnsi" w:cstheme="majorHAnsi"/>
          <w:sz w:val="22"/>
          <w:szCs w:val="22"/>
        </w:rPr>
      </w:pPr>
      <w:r w:rsidRPr="00E63CFC">
        <w:rPr>
          <w:rFonts w:asciiTheme="majorHAnsi" w:hAnsiTheme="majorHAnsi" w:cstheme="majorHAnsi"/>
          <w:sz w:val="22"/>
          <w:szCs w:val="22"/>
        </w:rPr>
        <w:t>jakékoliv další skutečnosti požadované objednatelem.</w:t>
      </w:r>
    </w:p>
    <w:p w14:paraId="52A7535E" w14:textId="2F4A40C0" w:rsidR="00440AC6" w:rsidRPr="00E63CFC" w:rsidRDefault="00440AC6" w:rsidP="00BC5F0D">
      <w:pPr>
        <w:pStyle w:val="Default"/>
        <w:widowControl w:val="0"/>
        <w:spacing w:after="120"/>
        <w:ind w:left="567"/>
        <w:jc w:val="both"/>
        <w:rPr>
          <w:rFonts w:asciiTheme="majorHAnsi" w:hAnsiTheme="majorHAnsi" w:cstheme="majorHAnsi"/>
          <w:sz w:val="22"/>
          <w:szCs w:val="22"/>
        </w:rPr>
      </w:pPr>
      <w:r w:rsidRPr="00E63CFC">
        <w:rPr>
          <w:rFonts w:asciiTheme="majorHAnsi" w:hAnsiTheme="majorHAnsi" w:cstheme="majorHAnsi"/>
          <w:sz w:val="22"/>
          <w:szCs w:val="22"/>
        </w:rPr>
        <w:t xml:space="preserve">Přílohou </w:t>
      </w:r>
      <w:r w:rsidR="00CF05E4" w:rsidRPr="00E63CFC">
        <w:rPr>
          <w:rFonts w:asciiTheme="majorHAnsi" w:hAnsiTheme="majorHAnsi" w:cstheme="majorHAnsi"/>
          <w:sz w:val="22"/>
          <w:szCs w:val="22"/>
        </w:rPr>
        <w:t xml:space="preserve">závěrečného </w:t>
      </w:r>
      <w:r w:rsidRPr="00E63CFC">
        <w:rPr>
          <w:rFonts w:asciiTheme="majorHAnsi" w:hAnsiTheme="majorHAnsi" w:cstheme="majorHAnsi"/>
          <w:sz w:val="22"/>
          <w:szCs w:val="22"/>
        </w:rPr>
        <w:t>předávacího protokolu budou jednotlivé dílčí předávací protokoly částí díla (</w:t>
      </w:r>
      <w:r w:rsidR="00CF05E4" w:rsidRPr="00E63CFC">
        <w:rPr>
          <w:rFonts w:asciiTheme="majorHAnsi" w:hAnsiTheme="majorHAnsi" w:cstheme="majorHAnsi"/>
          <w:sz w:val="22"/>
          <w:szCs w:val="22"/>
        </w:rPr>
        <w:t>prostor v jednotlivých bytových domech</w:t>
      </w:r>
      <w:r w:rsidRPr="00E63CFC">
        <w:rPr>
          <w:rFonts w:asciiTheme="majorHAnsi" w:hAnsiTheme="majorHAnsi" w:cstheme="majorHAnsi"/>
          <w:sz w:val="22"/>
          <w:szCs w:val="22"/>
        </w:rPr>
        <w:t>)</w:t>
      </w:r>
    </w:p>
    <w:p w14:paraId="22D1892A" w14:textId="77777777" w:rsidR="006826A2" w:rsidRPr="00E63CFC" w:rsidRDefault="006826A2" w:rsidP="00E110AD">
      <w:pPr>
        <w:widowControl w:val="0"/>
        <w:numPr>
          <w:ilvl w:val="1"/>
          <w:numId w:val="14"/>
        </w:numPr>
        <w:spacing w:after="120" w:line="240" w:lineRule="auto"/>
        <w:jc w:val="both"/>
        <w:rPr>
          <w:rFonts w:asciiTheme="majorHAnsi" w:hAnsiTheme="majorHAnsi" w:cstheme="majorHAnsi"/>
          <w:iCs/>
        </w:rPr>
      </w:pPr>
      <w:r w:rsidRPr="00E63CFC">
        <w:rPr>
          <w:rFonts w:asciiTheme="majorHAnsi" w:hAnsiTheme="majorHAnsi" w:cstheme="majorHAnsi"/>
          <w:iCs/>
        </w:rPr>
        <w:t xml:space="preserve">Změny nebo odchylky od dokumentace ověřené ve stavebním řízení budou zaneseny do dokumentace skutečného provedení stavby na náklady zhotovitele, a to nejpozději v termínu pro provedení díla dle této smlouvy. </w:t>
      </w:r>
    </w:p>
    <w:p w14:paraId="5B87E34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B148F6">
        <w:rPr>
          <w:rFonts w:asciiTheme="majorHAnsi" w:hAnsiTheme="majorHAnsi" w:cstheme="majorHAnsi"/>
          <w:iCs/>
        </w:rPr>
        <w:t xml:space="preserve">. </w:t>
      </w:r>
    </w:p>
    <w:p w14:paraId="0726FE8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Nedojde-li mezi oběma stranami k dohodě o termínu odstranění vad a nedodělků, pak platí, že vady a nedodělky je zhotovitel povinen odstranit nejpozději </w:t>
      </w:r>
      <w:r w:rsidRPr="00DA2763">
        <w:rPr>
          <w:rFonts w:asciiTheme="majorHAnsi" w:hAnsiTheme="majorHAnsi" w:cstheme="majorHAnsi"/>
          <w:iCs/>
        </w:rPr>
        <w:t xml:space="preserve">do 15 pracovních dnů ode dne podpisu </w:t>
      </w:r>
      <w:r w:rsidRPr="00DA2763">
        <w:rPr>
          <w:rFonts w:asciiTheme="majorHAnsi" w:hAnsiTheme="majorHAnsi" w:cstheme="majorHAnsi"/>
        </w:rPr>
        <w:t>předávacího protokolu, kterým dojde k předání a převzetí díla s výhradou odstranění vad a nedodělků</w:t>
      </w:r>
      <w:r w:rsidRPr="00DA2763">
        <w:rPr>
          <w:rFonts w:asciiTheme="majorHAnsi" w:hAnsiTheme="majorHAnsi" w:cstheme="majorHAnsi"/>
          <w:iCs/>
        </w:rPr>
        <w:t>. Zhotovitel je povinen ve stanovené lhůtě odstranit vady a nedodělky i v případě, kdy podle jeho názoru za vady a nedodělky neodpovídá. Náklady na odstranění v těchto</w:t>
      </w:r>
      <w:r w:rsidRPr="00B148F6">
        <w:rPr>
          <w:rFonts w:asciiTheme="majorHAnsi" w:hAnsiTheme="majorHAnsi" w:cstheme="majorHAnsi"/>
          <w:iCs/>
        </w:rPr>
        <w:t xml:space="preserve"> sporných případech nese až do vyjasnění nebo vyřešení rozporu (posouzením znalce stanovaného ze strany objednatele na náklady strany, jejíž stanovisko znalcem nebylo potvrzeno) zhotovitel.</w:t>
      </w:r>
    </w:p>
    <w:p w14:paraId="7DFF2B7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Po odstranění poslední vady či nedodělku bude o této skutečnosti sepsán smluvními stranami protokol a proběhne nové předávací řízení. </w:t>
      </w:r>
    </w:p>
    <w:p w14:paraId="4132D3A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V případě, že objednatel odmítne dílo převzít, </w:t>
      </w:r>
      <w:proofErr w:type="gramStart"/>
      <w:r w:rsidRPr="00B148F6">
        <w:rPr>
          <w:rFonts w:asciiTheme="majorHAnsi" w:hAnsiTheme="majorHAnsi" w:cstheme="majorHAnsi"/>
          <w:iCs/>
        </w:rPr>
        <w:t>sepíší</w:t>
      </w:r>
      <w:proofErr w:type="gramEnd"/>
      <w:r w:rsidRPr="00B148F6">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B148F6">
        <w:rPr>
          <w:rFonts w:asciiTheme="majorHAnsi" w:hAnsiTheme="majorHAnsi" w:cstheme="majorHAnsi"/>
          <w:iCs/>
          <w:color w:val="FF0000"/>
        </w:rPr>
        <w:t xml:space="preserve"> </w:t>
      </w:r>
      <w:r w:rsidRPr="00B148F6">
        <w:rPr>
          <w:rFonts w:asciiTheme="majorHAnsi" w:hAnsiTheme="majorHAnsi" w:cstheme="majorHAnsi"/>
          <w:iCs/>
        </w:rPr>
        <w:t xml:space="preserve">pro drobné vady, i když nebrání jeho užívání, ani jeho užívání podstatným způsobem neomezují. </w:t>
      </w:r>
    </w:p>
    <w:p w14:paraId="55EDED9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snapToGrid w:val="0"/>
        </w:rPr>
        <w:t xml:space="preserve">Smluvní strany se dohodly na vyloučení ust. § 2609 občanského zákoníku a zhotovitel není oprávněn dílo nebo jeho část svépomocně prodat třetí osobě. </w:t>
      </w:r>
    </w:p>
    <w:p w14:paraId="23C12189" w14:textId="77777777" w:rsidR="006826A2" w:rsidRPr="00B148F6" w:rsidRDefault="006826A2" w:rsidP="00E110AD">
      <w:pPr>
        <w:widowControl w:val="0"/>
        <w:numPr>
          <w:ilvl w:val="1"/>
          <w:numId w:val="14"/>
        </w:numPr>
        <w:autoSpaceDN w:val="0"/>
        <w:spacing w:after="240" w:line="240" w:lineRule="auto"/>
        <w:jc w:val="both"/>
        <w:rPr>
          <w:rFonts w:asciiTheme="majorHAnsi" w:hAnsiTheme="majorHAnsi" w:cstheme="majorHAnsi"/>
          <w:iCs/>
        </w:rPr>
      </w:pPr>
      <w:r w:rsidRPr="00B148F6">
        <w:rPr>
          <w:rFonts w:asciiTheme="majorHAnsi" w:hAnsiTheme="majorHAnsi" w:cstheme="majorHAnsi"/>
          <w:iCs/>
        </w:rPr>
        <w:t xml:space="preserve">Veškeré pozemky dotčené prováděním díla a majetek objednatele nebo třetích osob umístěný na </w:t>
      </w:r>
      <w:r w:rsidRPr="00B148F6">
        <w:rPr>
          <w:rFonts w:asciiTheme="majorHAnsi" w:hAnsiTheme="majorHAnsi" w:cstheme="majorHAnsi"/>
          <w:iCs/>
        </w:rPr>
        <w:lastRenderedPageBreak/>
        <w:t>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43305086" w14:textId="6C704BEC" w:rsidR="006826A2" w:rsidRPr="00BD51A4" w:rsidRDefault="006826A2" w:rsidP="00E110AD">
      <w:pPr>
        <w:widowControl w:val="0"/>
        <w:numPr>
          <w:ilvl w:val="1"/>
          <w:numId w:val="14"/>
        </w:numPr>
        <w:autoSpaceDN w:val="0"/>
        <w:spacing w:after="0" w:line="240" w:lineRule="auto"/>
        <w:jc w:val="both"/>
        <w:rPr>
          <w:rFonts w:asciiTheme="majorHAnsi" w:hAnsiTheme="majorHAnsi" w:cstheme="majorHAnsi"/>
          <w:iCs/>
        </w:rPr>
      </w:pPr>
      <w:r w:rsidRPr="00BD51A4">
        <w:rPr>
          <w:rFonts w:asciiTheme="majorHAnsi" w:hAnsiTheme="majorHAnsi" w:cstheme="majorHAnsi"/>
          <w:iCs/>
        </w:rPr>
        <w:t xml:space="preserve">Zhotovitel je povinen nejpozději při předání dokončeného </w:t>
      </w:r>
      <w:r w:rsidR="00CF05E4" w:rsidRPr="00BD51A4">
        <w:rPr>
          <w:rFonts w:asciiTheme="majorHAnsi" w:hAnsiTheme="majorHAnsi" w:cstheme="majorHAnsi"/>
          <w:iCs/>
        </w:rPr>
        <w:t xml:space="preserve">celého </w:t>
      </w:r>
      <w:r w:rsidRPr="00BD51A4">
        <w:rPr>
          <w:rFonts w:asciiTheme="majorHAnsi" w:hAnsiTheme="majorHAnsi" w:cstheme="majorHAnsi"/>
          <w:iCs/>
        </w:rPr>
        <w:t xml:space="preserve">díla </w:t>
      </w:r>
      <w:r w:rsidR="00CF05E4" w:rsidRPr="00BD51A4">
        <w:rPr>
          <w:rFonts w:asciiTheme="majorHAnsi" w:hAnsiTheme="majorHAnsi" w:cstheme="majorHAnsi"/>
          <w:iCs/>
        </w:rPr>
        <w:t xml:space="preserve">(při sepsání závěrečného protokolu) </w:t>
      </w:r>
      <w:r w:rsidRPr="00BD51A4">
        <w:rPr>
          <w:rFonts w:asciiTheme="majorHAnsi" w:hAnsiTheme="majorHAnsi" w:cstheme="majorHAnsi"/>
          <w:iCs/>
        </w:rPr>
        <w:t>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2F8DF0A9" w14:textId="77777777" w:rsidR="006826A2" w:rsidRPr="00BD51A4" w:rsidRDefault="006826A2" w:rsidP="006826A2">
      <w:pPr>
        <w:pStyle w:val="Zkladntext"/>
        <w:keepNext/>
        <w:widowControl/>
        <w:tabs>
          <w:tab w:val="left" w:pos="284"/>
          <w:tab w:val="left" w:pos="600"/>
        </w:tabs>
        <w:spacing w:before="480"/>
        <w:jc w:val="center"/>
        <w:outlineLvl w:val="0"/>
        <w:rPr>
          <w:rFonts w:asciiTheme="majorHAnsi" w:hAnsiTheme="majorHAnsi" w:cstheme="majorHAnsi"/>
          <w:b/>
          <w:bCs/>
          <w:sz w:val="22"/>
          <w:szCs w:val="22"/>
        </w:rPr>
      </w:pPr>
      <w:r w:rsidRPr="00BD51A4">
        <w:rPr>
          <w:rFonts w:asciiTheme="majorHAnsi" w:hAnsiTheme="majorHAnsi" w:cstheme="majorHAnsi"/>
          <w:b/>
          <w:bCs/>
          <w:sz w:val="22"/>
          <w:szCs w:val="22"/>
        </w:rPr>
        <w:t>VII.</w:t>
      </w:r>
    </w:p>
    <w:p w14:paraId="73563DE9" w14:textId="77777777" w:rsidR="006826A2" w:rsidRPr="00BD51A4" w:rsidRDefault="006826A2" w:rsidP="006826A2">
      <w:pPr>
        <w:keepNext/>
        <w:spacing w:after="120"/>
        <w:jc w:val="center"/>
        <w:rPr>
          <w:rFonts w:asciiTheme="majorHAnsi" w:hAnsiTheme="majorHAnsi" w:cstheme="majorHAnsi"/>
          <w:b/>
        </w:rPr>
      </w:pPr>
      <w:r w:rsidRPr="00BD51A4">
        <w:rPr>
          <w:rFonts w:asciiTheme="majorHAnsi" w:hAnsiTheme="majorHAnsi" w:cstheme="majorHAnsi"/>
          <w:b/>
        </w:rPr>
        <w:t>Vlastnictví</w:t>
      </w:r>
    </w:p>
    <w:p w14:paraId="4E920E87" w14:textId="77777777" w:rsidR="006826A2" w:rsidRPr="00BD51A4" w:rsidRDefault="006826A2" w:rsidP="00E110AD">
      <w:pPr>
        <w:keepNext/>
        <w:numPr>
          <w:ilvl w:val="1"/>
          <w:numId w:val="18"/>
        </w:numPr>
        <w:spacing w:after="120" w:line="240" w:lineRule="auto"/>
        <w:jc w:val="both"/>
        <w:rPr>
          <w:rFonts w:asciiTheme="majorHAnsi" w:hAnsiTheme="majorHAnsi" w:cstheme="majorHAnsi"/>
        </w:rPr>
      </w:pPr>
      <w:r w:rsidRPr="00BD51A4">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544426AF" w14:textId="3E101E74" w:rsidR="006826A2" w:rsidRPr="00BD51A4" w:rsidRDefault="006826A2" w:rsidP="00E110AD">
      <w:pPr>
        <w:widowControl w:val="0"/>
        <w:numPr>
          <w:ilvl w:val="1"/>
          <w:numId w:val="18"/>
        </w:numPr>
        <w:spacing w:after="120" w:line="240" w:lineRule="auto"/>
        <w:jc w:val="both"/>
        <w:rPr>
          <w:rFonts w:asciiTheme="majorHAnsi" w:hAnsiTheme="majorHAnsi" w:cstheme="majorHAnsi"/>
        </w:rPr>
      </w:pPr>
      <w:r w:rsidRPr="00BD51A4">
        <w:rPr>
          <w:rFonts w:asciiTheme="majorHAnsi" w:hAnsiTheme="majorHAnsi" w:cstheme="majorHAnsi"/>
        </w:rPr>
        <w:t xml:space="preserve">Nebezpečí škody na zhotovovaném díle, jakož i na veškerých věcech převzatých od objednatele, nese od počátku zhotovitel, a to až do okamžiku předání a převzetí </w:t>
      </w:r>
      <w:r w:rsidR="00BD51A4" w:rsidRPr="00E63CFC">
        <w:rPr>
          <w:rFonts w:asciiTheme="majorHAnsi" w:hAnsiTheme="majorHAnsi" w:cstheme="majorHAnsi"/>
        </w:rPr>
        <w:t xml:space="preserve">celého </w:t>
      </w:r>
      <w:r w:rsidRPr="00BD51A4">
        <w:rPr>
          <w:rFonts w:asciiTheme="majorHAnsi" w:hAnsiTheme="majorHAnsi" w:cstheme="majorHAnsi"/>
        </w:rPr>
        <w:t xml:space="preserve">díla prostého zjevných vad a nedodělků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w:t>
      </w:r>
      <w:r w:rsidR="00BD51A4" w:rsidRPr="00E63CFC">
        <w:rPr>
          <w:rFonts w:asciiTheme="majorHAnsi" w:hAnsiTheme="majorHAnsi" w:cstheme="majorHAnsi"/>
        </w:rPr>
        <w:t xml:space="preserve">závěrečného </w:t>
      </w:r>
      <w:r w:rsidRPr="00BD51A4">
        <w:rPr>
          <w:rFonts w:asciiTheme="majorHAnsi" w:hAnsiTheme="majorHAnsi" w:cstheme="majorHAnsi"/>
        </w:rPr>
        <w:t xml:space="preserve">protokolu o předání a převzetí </w:t>
      </w:r>
      <w:r w:rsidR="00BD51A4" w:rsidRPr="00E63CFC">
        <w:rPr>
          <w:rFonts w:asciiTheme="majorHAnsi" w:hAnsiTheme="majorHAnsi" w:cstheme="majorHAnsi"/>
        </w:rPr>
        <w:t xml:space="preserve">celého </w:t>
      </w:r>
      <w:r w:rsidRPr="00BD51A4">
        <w:rPr>
          <w:rFonts w:asciiTheme="majorHAnsi" w:hAnsiTheme="majorHAnsi" w:cstheme="majorHAnsi"/>
        </w:rPr>
        <w:t>díla oběma smluvními stranami. Tímto ustanovením nejsou dotčeny záruční povinnosti zhotovitele.</w:t>
      </w:r>
    </w:p>
    <w:p w14:paraId="558CF904"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1C39E872" w14:textId="77777777" w:rsidR="006826A2" w:rsidRPr="00B148F6" w:rsidRDefault="006826A2" w:rsidP="006826A2">
      <w:pPr>
        <w:pStyle w:val="Zkladntext"/>
        <w:keepNext/>
        <w:spacing w:before="480"/>
        <w:jc w:val="center"/>
        <w:rPr>
          <w:rFonts w:asciiTheme="majorHAnsi" w:hAnsiTheme="majorHAnsi" w:cstheme="majorHAnsi"/>
          <w:b/>
          <w:bCs/>
          <w:sz w:val="22"/>
          <w:szCs w:val="22"/>
        </w:rPr>
      </w:pPr>
      <w:r w:rsidRPr="00B148F6">
        <w:rPr>
          <w:rFonts w:asciiTheme="majorHAnsi" w:hAnsiTheme="majorHAnsi" w:cstheme="majorHAnsi"/>
          <w:b/>
          <w:bCs/>
          <w:sz w:val="22"/>
          <w:szCs w:val="22"/>
        </w:rPr>
        <w:t>VIII.</w:t>
      </w:r>
    </w:p>
    <w:p w14:paraId="749716A8" w14:textId="77777777" w:rsidR="006826A2" w:rsidRPr="00B148F6" w:rsidRDefault="006826A2" w:rsidP="006826A2">
      <w:pPr>
        <w:pStyle w:val="Zkladntext"/>
        <w:spacing w:after="120"/>
        <w:jc w:val="center"/>
        <w:outlineLvl w:val="0"/>
        <w:rPr>
          <w:rFonts w:asciiTheme="majorHAnsi" w:hAnsiTheme="majorHAnsi" w:cstheme="majorHAnsi"/>
          <w:sz w:val="22"/>
          <w:szCs w:val="22"/>
        </w:rPr>
      </w:pPr>
      <w:r w:rsidRPr="00B148F6">
        <w:rPr>
          <w:rFonts w:asciiTheme="majorHAnsi" w:hAnsiTheme="majorHAnsi" w:cstheme="majorHAnsi"/>
          <w:b/>
          <w:snapToGrid w:val="0"/>
          <w:sz w:val="22"/>
          <w:szCs w:val="22"/>
        </w:rPr>
        <w:t>Podmínky provádění díla</w:t>
      </w:r>
    </w:p>
    <w:p w14:paraId="634D22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prohlašuje, že jako odborně způsobilá osoba zkontroloval technickou část projektové dokumentace ještě před uzavřením této smlouvy a tuto shledal bezvadnou a způsobilou pro řádné splnění všech jeho povinností dle této smlouvy.</w:t>
      </w:r>
    </w:p>
    <w:p w14:paraId="51B58869" w14:textId="77777777" w:rsidR="00D60DFA" w:rsidRDefault="00D60DFA" w:rsidP="00D60DFA">
      <w:pPr>
        <w:widowControl w:val="0"/>
        <w:numPr>
          <w:ilvl w:val="0"/>
          <w:numId w:val="19"/>
        </w:numPr>
        <w:spacing w:after="120" w:line="240" w:lineRule="auto"/>
        <w:ind w:left="567" w:hanging="567"/>
        <w:jc w:val="both"/>
        <w:rPr>
          <w:rFonts w:asciiTheme="majorHAnsi" w:hAnsiTheme="majorHAnsi" w:cstheme="majorHAnsi"/>
          <w:snapToGrid w:val="0"/>
        </w:rPr>
      </w:pPr>
      <w:bookmarkStart w:id="10" w:name="_Ref37840101"/>
      <w:r w:rsidRPr="006505E9">
        <w:rPr>
          <w:rFonts w:asciiTheme="majorHAnsi" w:hAnsiTheme="majorHAnsi" w:cstheme="majorHAnsi"/>
          <w:snapToGrid w:val="0"/>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w:t>
      </w:r>
      <w:r>
        <w:rPr>
          <w:rFonts w:asciiTheme="majorHAnsi" w:hAnsiTheme="majorHAnsi" w:cstheme="majorHAnsi"/>
          <w:snapToGrid w:val="0"/>
        </w:rPr>
        <w:t>díla</w:t>
      </w:r>
      <w:r w:rsidRPr="006505E9">
        <w:rPr>
          <w:rFonts w:asciiTheme="majorHAnsi" w:hAnsiTheme="majorHAnsi" w:cstheme="majorHAnsi"/>
          <w:snapToGrid w:val="0"/>
        </w:rPr>
        <w:t xml:space="preserve"> podílejí a bez ohledu na to, zda jsou práce na předmětu plnění prováděny bezprostředně zhotovitelem či jeho poddodavateli.</w:t>
      </w:r>
      <w:bookmarkEnd w:id="10"/>
    </w:p>
    <w:p w14:paraId="2132FD8C"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Zhotoviteli je povinen převzít od objednatele staveniště pro provádění díla dle této smlouvy 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B148F6">
        <w:rPr>
          <w:rFonts w:asciiTheme="majorHAnsi" w:hAnsiTheme="majorHAnsi" w:cstheme="majorHAnsi"/>
        </w:rPr>
        <w:t>provozní, sociální a případně i výrobní)</w:t>
      </w:r>
      <w:r w:rsidRPr="00B148F6">
        <w:rPr>
          <w:rFonts w:asciiTheme="majorHAnsi" w:hAnsiTheme="majorHAnsi" w:cstheme="majorHAnsi"/>
          <w:snapToGrid w:val="0"/>
        </w:rPr>
        <w:t xml:space="preserve">, a to v souladu s jeho potřebami, v souladu s </w:t>
      </w:r>
      <w:r w:rsidRPr="00B148F6">
        <w:rPr>
          <w:rFonts w:asciiTheme="majorHAnsi" w:hAnsiTheme="majorHAnsi" w:cstheme="majorHAnsi"/>
        </w:rPr>
        <w:t>projektovou</w:t>
      </w:r>
      <w:r w:rsidRPr="00B148F6">
        <w:rPr>
          <w:rFonts w:asciiTheme="majorHAnsi" w:hAnsiTheme="majorHAnsi" w:cstheme="majorHAnsi"/>
          <w:snapToGrid w:val="0"/>
        </w:rPr>
        <w:t xml:space="preserve"> dokumentací </w:t>
      </w:r>
      <w:r w:rsidRPr="00B148F6">
        <w:rPr>
          <w:rFonts w:asciiTheme="majorHAnsi" w:hAnsiTheme="majorHAnsi" w:cstheme="majorHAnsi"/>
          <w:snapToGrid w:val="0"/>
        </w:rPr>
        <w:lastRenderedPageBreak/>
        <w:t xml:space="preserve">předanou objednatelem a v souladu s dalšími požadavky objednatele. </w:t>
      </w:r>
      <w:r w:rsidRPr="00B148F6">
        <w:rPr>
          <w:rFonts w:asciiTheme="majorHAnsi" w:hAnsiTheme="majorHAnsi" w:cstheme="majorHAnsi"/>
        </w:rPr>
        <w:t>Zhotovitel je povinen zajistit v rámci zařízení staveniště vhodné podmínky pro výkon funkce autorského dozoru projektanta/architekta, technického dozoru objednatele a koordinátora bezpečnosti a ochrany zdraví při práci.</w:t>
      </w:r>
    </w:p>
    <w:p w14:paraId="5A072094" w14:textId="60FDDA32" w:rsidR="0076787C" w:rsidRDefault="0076787C" w:rsidP="0076787C">
      <w:pPr>
        <w:pStyle w:val="Odstavecseseznamem"/>
        <w:numPr>
          <w:ilvl w:val="0"/>
          <w:numId w:val="19"/>
        </w:numPr>
        <w:rPr>
          <w:rFonts w:asciiTheme="majorHAnsi" w:hAnsiTheme="majorHAnsi" w:cstheme="majorHAnsi"/>
        </w:rPr>
      </w:pPr>
      <w:r>
        <w:rPr>
          <w:rFonts w:asciiTheme="majorHAnsi" w:hAnsiTheme="majorHAnsi" w:cstheme="majorHAnsi"/>
        </w:rPr>
        <w:t>Zhotovitel je povinen při provádění díla respektovat omezující podmínky v souvislosti s prováděním díla v bytových domech trvale obydlených:</w:t>
      </w:r>
    </w:p>
    <w:p w14:paraId="05A89F49" w14:textId="77777777" w:rsidR="0076787C" w:rsidRDefault="0076787C" w:rsidP="0014405B">
      <w:pPr>
        <w:pStyle w:val="Odstavecseseznamem"/>
        <w:numPr>
          <w:ilvl w:val="0"/>
          <w:numId w:val="0"/>
        </w:numPr>
        <w:ind w:left="360"/>
        <w:rPr>
          <w:rFonts w:asciiTheme="majorHAnsi" w:hAnsiTheme="majorHAnsi" w:cstheme="majorHAnsi"/>
        </w:rPr>
      </w:pPr>
    </w:p>
    <w:p w14:paraId="2DE467A2" w14:textId="3C9864A4" w:rsidR="0076787C" w:rsidRDefault="0076787C" w:rsidP="0076787C">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rPr>
      </w:pPr>
      <w:r>
        <w:rPr>
          <w:rFonts w:asciiTheme="majorHAnsi" w:hAnsiTheme="majorHAnsi" w:cstheme="majorHAnsi"/>
        </w:rPr>
        <w:t>p</w:t>
      </w:r>
      <w:r w:rsidRPr="0014405B">
        <w:rPr>
          <w:rFonts w:asciiTheme="majorHAnsi" w:hAnsiTheme="majorHAnsi" w:cstheme="majorHAnsi"/>
        </w:rPr>
        <w:t>ři rekonstrukci sklepů a zavedení elektroinstalace z domovního rozvaděče do bytové rozvaděčové skříně je potřeba počítat s koordinací prací ve vztahu k časovým možnostem nájemníků (zaměstnání)</w:t>
      </w:r>
      <w:r>
        <w:rPr>
          <w:rFonts w:asciiTheme="majorHAnsi" w:hAnsiTheme="majorHAnsi" w:cstheme="majorHAnsi"/>
        </w:rPr>
        <w:t>;</w:t>
      </w:r>
    </w:p>
    <w:p w14:paraId="370B1995" w14:textId="0D4681C7" w:rsidR="0076787C" w:rsidRPr="00852CBE" w:rsidRDefault="0076787C" w:rsidP="0076787C">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rPr>
      </w:pPr>
      <w:r>
        <w:rPr>
          <w:rFonts w:asciiTheme="majorHAnsi" w:hAnsiTheme="majorHAnsi" w:cstheme="majorHAnsi"/>
        </w:rPr>
        <w:t>p</w:t>
      </w:r>
      <w:r w:rsidRPr="00852CBE">
        <w:rPr>
          <w:rFonts w:asciiTheme="majorHAnsi" w:hAnsiTheme="majorHAnsi" w:cstheme="majorHAnsi"/>
        </w:rPr>
        <w:t xml:space="preserve">rováděním elektroinstalačních prací může dojít pouze ke krátkodobému přerušení dodávek el. energie, Dodávku el. energie je možné v jednotlivých bytech přerušit na nejdéle 3 hodiny, avšak pouze po informování </w:t>
      </w:r>
      <w:r w:rsidR="007D012B">
        <w:rPr>
          <w:rFonts w:asciiTheme="majorHAnsi" w:hAnsiTheme="majorHAnsi" w:cstheme="majorHAnsi"/>
        </w:rPr>
        <w:t>dotčených nájemníků</w:t>
      </w:r>
      <w:r w:rsidRPr="00852CBE">
        <w:rPr>
          <w:rFonts w:asciiTheme="majorHAnsi" w:hAnsiTheme="majorHAnsi" w:cstheme="majorHAnsi"/>
        </w:rPr>
        <w:t>)</w:t>
      </w:r>
      <w:r>
        <w:rPr>
          <w:rFonts w:asciiTheme="majorHAnsi" w:hAnsiTheme="majorHAnsi" w:cstheme="majorHAnsi"/>
        </w:rPr>
        <w:t>;</w:t>
      </w:r>
    </w:p>
    <w:p w14:paraId="1FAA770B" w14:textId="77777777" w:rsidR="0076787C" w:rsidRPr="00D86472" w:rsidRDefault="0076787C" w:rsidP="0076787C">
      <w:pPr>
        <w:pStyle w:val="Odstavecseseznamem"/>
        <w:numPr>
          <w:ilvl w:val="0"/>
          <w:numId w:val="0"/>
        </w:numPr>
        <w:ind w:left="1117"/>
        <w:rPr>
          <w:rFonts w:asciiTheme="majorHAnsi" w:hAnsiTheme="majorHAnsi" w:cstheme="majorHAnsi"/>
        </w:rPr>
      </w:pPr>
    </w:p>
    <w:p w14:paraId="3C35AF8A" w14:textId="12CA2E66"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na staveništi (pracovišti) v souladu s ustanovením § 2 - 6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B148F6">
        <w:rPr>
          <w:rFonts w:asciiTheme="majorHAnsi" w:hAnsiTheme="majorHAnsi" w:cstheme="majorHAnsi"/>
          <w:iCs/>
        </w:rPr>
        <w:t>ve znění pozdějších předpisů</w:t>
      </w:r>
      <w:r w:rsidRPr="00B148F6">
        <w:rPr>
          <w:rFonts w:asciiTheme="majorHAnsi" w:hAnsiTheme="majorHAnsi" w:cstheme="majorHAnsi"/>
          <w:snapToGrid w:val="0"/>
        </w:rPr>
        <w:t xml:space="preserve"> (dále jen „</w:t>
      </w:r>
      <w:r w:rsidRPr="00B148F6">
        <w:rPr>
          <w:rFonts w:asciiTheme="majorHAnsi" w:hAnsiTheme="majorHAnsi" w:cstheme="majorHAnsi"/>
          <w:b/>
          <w:snapToGrid w:val="0"/>
        </w:rPr>
        <w:t>zákon o BOZP</w:t>
      </w:r>
      <w:r w:rsidRPr="00B148F6">
        <w:rPr>
          <w:rFonts w:asciiTheme="majorHAnsi" w:hAnsiTheme="majorHAnsi" w:cstheme="majorHAnsi"/>
          <w:snapToGrid w:val="0"/>
        </w:rPr>
        <w:t>“), při realizaci stavby zajistit zejména zákonem stanovené:</w:t>
      </w:r>
    </w:p>
    <w:p w14:paraId="729C062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w:t>
      </w:r>
    </w:p>
    <w:p w14:paraId="66A4781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 na staveništi,</w:t>
      </w:r>
    </w:p>
    <w:p w14:paraId="4E9F91C6"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výrobní a pracovní prostředky a zařízení,</w:t>
      </w:r>
    </w:p>
    <w:p w14:paraId="5AA8321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organizaci práce a pracovní postupy,</w:t>
      </w:r>
    </w:p>
    <w:p w14:paraId="0196A26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bezpečnostní značky, značení a signály.</w:t>
      </w:r>
    </w:p>
    <w:p w14:paraId="0AE1218A" w14:textId="77777777" w:rsidR="006826A2" w:rsidRPr="00B148F6" w:rsidRDefault="006826A2" w:rsidP="006826A2">
      <w:pPr>
        <w:pStyle w:val="Odstavecseseznamem"/>
        <w:widowControl w:val="0"/>
        <w:spacing w:before="60"/>
        <w:ind w:left="567"/>
        <w:rPr>
          <w:rFonts w:asciiTheme="majorHAnsi" w:hAnsiTheme="majorHAnsi" w:cstheme="majorHAnsi"/>
          <w:iCs/>
        </w:rPr>
      </w:pPr>
      <w:r w:rsidRPr="00B148F6">
        <w:rPr>
          <w:rFonts w:asciiTheme="majorHAnsi" w:hAnsiTheme="majorHAnsi" w:cstheme="majorHAnsi"/>
          <w:iCs/>
        </w:rPr>
        <w:t>Další minimální požadavky na bezpečnost a ochranu zdraví při práci na staveništi, které je zhotovitel povinen dodržovat, jsou stanoveny v nařízení vlády č. 591/2006 Sb., o bližších minimálních požadavcích na bezpečnost a ochranu zdraví při práci na staveništích, ve znění pozdějších předpisů, a v jeho přílohách (dále jen „</w:t>
      </w:r>
      <w:r w:rsidRPr="00B148F6">
        <w:rPr>
          <w:rFonts w:asciiTheme="majorHAnsi" w:hAnsiTheme="majorHAnsi" w:cstheme="majorHAnsi"/>
          <w:b/>
          <w:iCs/>
        </w:rPr>
        <w:t>NV</w:t>
      </w:r>
      <w:r w:rsidRPr="00B148F6">
        <w:rPr>
          <w:rFonts w:asciiTheme="majorHAnsi" w:hAnsiTheme="majorHAnsi" w:cstheme="majorHAnsi"/>
          <w:iCs/>
        </w:rPr>
        <w:t>“).</w:t>
      </w:r>
    </w:p>
    <w:p w14:paraId="79D04F9F"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Zhotovitel bude při provádění prací respektovat a plnit požadavky koordinátora BOZP ve smyslu zákona o BOZP</w:t>
      </w:r>
      <w:r w:rsidRPr="00B148F6">
        <w:rPr>
          <w:rFonts w:asciiTheme="majorHAnsi" w:hAnsiTheme="majorHAnsi" w:cstheme="majorHAnsi"/>
          <w:bCs/>
          <w:color w:val="000000"/>
        </w:rPr>
        <w:t>.</w:t>
      </w:r>
    </w:p>
    <w:p w14:paraId="478B7DB6"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na své náklady zejména povinen zajistit:</w:t>
      </w:r>
    </w:p>
    <w:p w14:paraId="4D628369"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57583A3F"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rPr>
      </w:pPr>
      <w:r w:rsidRPr="00B148F6">
        <w:rPr>
          <w:rFonts w:asciiTheme="majorHAnsi" w:hAnsiTheme="majorHAnsi" w:cstheme="majorHAnsi"/>
        </w:rPr>
        <w:t xml:space="preserve">provedení vstupních školení o bezpečnosti a ochraně zdraví při práci a o požární ochraně i u zaměstnanců svých poddodavatelů,   </w:t>
      </w:r>
    </w:p>
    <w:p w14:paraId="6EBF5A53"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všichni pracovníci zhotovitele a všech poddodavatelů používali</w:t>
      </w:r>
      <w:r w:rsidRPr="00B148F6">
        <w:rPr>
          <w:rFonts w:asciiTheme="majorHAnsi" w:hAnsiTheme="majorHAnsi" w:cstheme="majorHAnsi"/>
          <w:iCs/>
          <w:color w:val="FF0000"/>
        </w:rPr>
        <w:t xml:space="preserve"> </w:t>
      </w:r>
      <w:r w:rsidRPr="00B148F6">
        <w:rPr>
          <w:rFonts w:asciiTheme="majorHAnsi" w:hAnsiTheme="majorHAnsi" w:cstheme="majorHAnsi"/>
          <w:iCs/>
        </w:rPr>
        <w:t>nezbytné ochranné pracovní pomůcky,</w:t>
      </w:r>
    </w:p>
    <w:p w14:paraId="3DF92162"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 v prostorách pracovišť dodržován zákaz kouření, vyjma míst ke kouření určených,</w:t>
      </w:r>
    </w:p>
    <w:p w14:paraId="19827090"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byla dodržována bezpečnostní opatření (např. ohrazení, oplocení, osvětlení, opatření proti vstupu nepovolaných osob, opatření proti pádu z výšky, uložení materiálů – zejména viz přílohy k NV),</w:t>
      </w:r>
    </w:p>
    <w:p w14:paraId="3C25147D" w14:textId="77777777" w:rsidR="006826A2" w:rsidRPr="00B148F6" w:rsidRDefault="006826A2" w:rsidP="00E110AD">
      <w:pPr>
        <w:pStyle w:val="Odstavecseseznamem"/>
        <w:widowControl w:val="0"/>
        <w:numPr>
          <w:ilvl w:val="0"/>
          <w:numId w:val="16"/>
        </w:numPr>
        <w:spacing w:before="0"/>
        <w:ind w:left="924" w:hanging="357"/>
        <w:contextualSpacing w:val="0"/>
        <w:outlineLvl w:val="9"/>
        <w:rPr>
          <w:rFonts w:asciiTheme="majorHAnsi" w:hAnsiTheme="majorHAnsi" w:cstheme="majorHAnsi"/>
          <w:iCs/>
        </w:rPr>
      </w:pPr>
      <w:r w:rsidRPr="00B148F6">
        <w:rPr>
          <w:rFonts w:asciiTheme="majorHAnsi" w:hAnsiTheme="majorHAnsi" w:cstheme="majorHAnsi"/>
          <w:iCs/>
        </w:rPr>
        <w:t xml:space="preserve">     poskytnout potřebnou součinnost koordinátorovi BOZP k provedení ustanovení § 16 </w:t>
      </w:r>
      <w:r w:rsidRPr="00B148F6">
        <w:rPr>
          <w:rFonts w:asciiTheme="majorHAnsi" w:hAnsiTheme="majorHAnsi" w:cstheme="majorHAnsi"/>
          <w:iCs/>
        </w:rPr>
        <w:lastRenderedPageBreak/>
        <w:t>zákona o BOZP.</w:t>
      </w:r>
    </w:p>
    <w:p w14:paraId="758FC085" w14:textId="694ABE5F" w:rsidR="006826A2" w:rsidRPr="0014405B"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iCs/>
        </w:rPr>
        <w:t>Zhotovitel v plné míře zodpovídá za bezpečnost a ochranu zdraví všech osob,</w:t>
      </w:r>
      <w:r w:rsidRPr="00B148F6">
        <w:rPr>
          <w:rFonts w:asciiTheme="majorHAnsi" w:hAnsiTheme="majorHAnsi" w:cstheme="majorHAnsi"/>
        </w:rPr>
        <w:t xml:space="preserve"> které se s jeho vědomím zdržují na pracovišti a je povinen zabezpečit jejich vybavení ochrannými pomůckami.  </w:t>
      </w:r>
    </w:p>
    <w:p w14:paraId="73763A8B" w14:textId="56408008" w:rsidR="005B5587" w:rsidRPr="0014405B" w:rsidRDefault="007D012B" w:rsidP="0014405B">
      <w:pPr>
        <w:pStyle w:val="Odstavecseseznamem"/>
        <w:numPr>
          <w:ilvl w:val="0"/>
          <w:numId w:val="19"/>
        </w:numPr>
        <w:rPr>
          <w:rFonts w:asciiTheme="majorHAnsi" w:hAnsiTheme="majorHAnsi" w:cstheme="majorHAnsi"/>
        </w:rPr>
      </w:pPr>
      <w:r>
        <w:rPr>
          <w:rFonts w:asciiTheme="majorHAnsi" w:hAnsiTheme="majorHAnsi" w:cstheme="majorHAnsi"/>
        </w:rPr>
        <w:t>Zhotovitel</w:t>
      </w:r>
      <w:r w:rsidR="005B5587" w:rsidRPr="005B5587">
        <w:rPr>
          <w:rFonts w:asciiTheme="majorHAnsi" w:hAnsiTheme="majorHAnsi" w:cstheme="majorHAnsi"/>
        </w:rPr>
        <w:t xml:space="preserve"> zpracuje a předloží zadavateli k odsouhlasení před zahájením prací Plán organizace BOZP zahrnující opatření k ochraně zdraví ve všech prostorech bytových domů dotčených </w:t>
      </w:r>
      <w:r>
        <w:rPr>
          <w:rFonts w:asciiTheme="majorHAnsi" w:hAnsiTheme="majorHAnsi" w:cstheme="majorHAnsi"/>
        </w:rPr>
        <w:t>prováděním díla</w:t>
      </w:r>
      <w:r w:rsidR="005B5587" w:rsidRPr="005B5587">
        <w:rPr>
          <w:rFonts w:asciiTheme="majorHAnsi" w:hAnsiTheme="majorHAnsi" w:cstheme="majorHAnsi"/>
        </w:rPr>
        <w:t>.</w:t>
      </w:r>
    </w:p>
    <w:p w14:paraId="26D9A89A"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Dále je zhotovitel povinen:</w:t>
      </w:r>
    </w:p>
    <w:p w14:paraId="0725E035" w14:textId="77777777" w:rsidR="006826A2" w:rsidRPr="00B148F6" w:rsidRDefault="006826A2" w:rsidP="00E110AD">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zajistit a dodržovat veškeré bezpečnostní, hygienické, požární </w:t>
      </w:r>
      <w:r w:rsidRPr="00B148F6">
        <w:rPr>
          <w:rFonts w:asciiTheme="majorHAnsi" w:hAnsiTheme="majorHAnsi" w:cstheme="majorHAnsi"/>
          <w:snapToGrid w:val="0"/>
          <w:sz w:val="22"/>
          <w:szCs w:val="22"/>
          <w:lang w:val="cs-CZ"/>
        </w:rPr>
        <w:t xml:space="preserve">předpisy </w:t>
      </w:r>
      <w:r w:rsidRPr="00B148F6">
        <w:rPr>
          <w:rFonts w:asciiTheme="majorHAnsi" w:hAnsiTheme="majorHAnsi" w:cstheme="majorHAnsi"/>
          <w:snapToGrid w:val="0"/>
          <w:sz w:val="22"/>
          <w:szCs w:val="22"/>
        </w:rPr>
        <w:t>a předpisy z oblasti ochrany životního prostředí</w:t>
      </w:r>
      <w:r w:rsidRPr="00B148F6">
        <w:rPr>
          <w:rFonts w:asciiTheme="majorHAnsi" w:hAnsiTheme="majorHAnsi" w:cstheme="majorHAnsi"/>
          <w:snapToGrid w:val="0"/>
          <w:sz w:val="22"/>
          <w:szCs w:val="22"/>
          <w:lang w:val="cs-CZ"/>
        </w:rPr>
        <w:t>,</w:t>
      </w:r>
      <w:r w:rsidRPr="00B148F6">
        <w:rPr>
          <w:rFonts w:asciiTheme="majorHAnsi" w:hAnsiTheme="majorHAnsi" w:cstheme="majorHAnsi"/>
          <w:sz w:val="22"/>
          <w:szCs w:val="22"/>
        </w:rPr>
        <w:t xml:space="preserve"> a to v rozsahu a způsobem stanoveným příslušnými předpisy. </w:t>
      </w:r>
      <w:r w:rsidRPr="00B148F6">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B148F6">
        <w:rPr>
          <w:rFonts w:asciiTheme="majorHAnsi" w:hAnsiTheme="majorHAnsi" w:cstheme="majorHAnsi"/>
          <w:snapToGrid w:val="0"/>
          <w:sz w:val="22"/>
          <w:szCs w:val="22"/>
          <w:lang w:val="cs-CZ"/>
        </w:rPr>
        <w:t xml:space="preserve">a účinnými </w:t>
      </w:r>
      <w:r w:rsidRPr="00B148F6">
        <w:rPr>
          <w:rFonts w:asciiTheme="majorHAnsi" w:hAnsiTheme="majorHAnsi" w:cstheme="majorHAnsi"/>
          <w:snapToGrid w:val="0"/>
          <w:sz w:val="22"/>
          <w:szCs w:val="22"/>
        </w:rPr>
        <w:t xml:space="preserve">požárními předpisy, </w:t>
      </w:r>
    </w:p>
    <w:p w14:paraId="531716F0" w14:textId="77777777" w:rsidR="006826A2" w:rsidRPr="00B148F6" w:rsidRDefault="006826A2" w:rsidP="00E110AD">
      <w:pPr>
        <w:pStyle w:val="Zkladntext"/>
        <w:numPr>
          <w:ilvl w:val="0"/>
          <w:numId w:val="17"/>
        </w:numPr>
        <w:spacing w:after="12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7D7CC2E"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Dojde-Ii k jakémukoliv úrazu při provádění díla nebo při činnostech souvisejících s prováděním díla je zhotovitel povinen neprodleně o tomto informovat objednatele a zabezpečit vyšetření úrazu a sepsání příslušného záznamu. Objednatel je povinen poskytnout zhotoviteli nezbytnou součinnost. </w:t>
      </w:r>
    </w:p>
    <w:p w14:paraId="6CC0D62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Zaměstnanci zhotovitele, případně zaměstnanci poddodavatelů zhotovitele se budou zdržovat pouze na staveništi a na místech smluvně dohodnutých.</w:t>
      </w:r>
    </w:p>
    <w:p w14:paraId="3CE38C86"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technický dozor při realizaci díla, jehož provedení je předmětem této smlouvy, nebude provádět sám zhotovitel ani osoba s ním propojená.</w:t>
      </w:r>
    </w:p>
    <w:p w14:paraId="0092D71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 Porušení povinností zhotovitele dle tohoto odstavce smlouvy se považuje za podstatné porušení smlouvy ze strany zhotovitele.</w:t>
      </w:r>
    </w:p>
    <w:p w14:paraId="1C530C44"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390A3DE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je písemný záznam o průběhu prací na prováděném díle. Stavební deník bude psán do tiskopisu (1x originál, + 2x kopie), bude mít číslované stránky a nesmí v něm být vynechána volná místa.</w:t>
      </w:r>
    </w:p>
    <w:p w14:paraId="58F6C5C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musí být veden zejména při provádění díla vyžadujícího stavební povolení nebo ohlášení stavebnímu úřadu. Stavební deník je povinen vést zhotovitel díla.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0E0DBA6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Do stavebního deníku jsou oprávněny zapisovat objednatel, zhotovitel, stavebník, stavbyvedoucí, </w:t>
      </w:r>
      <w:r w:rsidRPr="00B148F6">
        <w:rPr>
          <w:rFonts w:asciiTheme="majorHAnsi" w:hAnsiTheme="majorHAnsi" w:cstheme="majorHAnsi"/>
        </w:rPr>
        <w:lastRenderedPageBreak/>
        <w:t>osoba vykonávající stavební dozor na stavbě prováděné svépomocí, osoba provádějící kontrolní prohlídku stavby, osoba odpovídající za provádění vybraných zeměměřičských prací, osoba vykonávající technický dozor objednatele, pokud je na stavbě zřízen, osoba vykonávající autorský 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4137E0B3" w14:textId="77777777" w:rsidR="00FD6289" w:rsidRDefault="00FD6289" w:rsidP="00FD6289">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D96DE6">
        <w:rPr>
          <w:rFonts w:asciiTheme="majorHAnsi" w:hAnsiTheme="majorHAnsi" w:cstheme="majorHAnsi"/>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zhotovitel povinen předložit objednateli v okamžiku dodání na místo plnění, pokud není stanoveno jinak.</w:t>
      </w:r>
    </w:p>
    <w:p w14:paraId="3FB414B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k zabudování do díla bude zaznamenáno ve stavebním deníku. Schválení komponent a materiálů dle tohoto odstavce nezbavuje zhotovitele povinnosti provést dílo řádně, jakož i odpovědnosti z poskytnuté záruky.  </w:t>
      </w:r>
    </w:p>
    <w:p w14:paraId="7A8ADB5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Zhotovitel se zavazuje, že obchodní a technické informace, které mu byly svěřeny druhou smluvní stranou, nezpřístupní třetím osobám pro jiné </w:t>
      </w:r>
      <w:proofErr w:type="gramStart"/>
      <w:r w:rsidRPr="00B148F6">
        <w:rPr>
          <w:rFonts w:asciiTheme="majorHAnsi" w:hAnsiTheme="majorHAnsi" w:cstheme="majorHAnsi"/>
        </w:rPr>
        <w:t>účely,</w:t>
      </w:r>
      <w:proofErr w:type="gramEnd"/>
      <w:r w:rsidRPr="00B148F6">
        <w:rPr>
          <w:rFonts w:asciiTheme="majorHAnsi" w:hAnsiTheme="majorHAnsi" w:cstheme="majorHAnsi"/>
        </w:rPr>
        <w:t xml:space="preserve"> než pro plnění podmínek smlouvy.</w:t>
      </w:r>
    </w:p>
    <w:p w14:paraId="3C0E4B7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14:paraId="0B70DAA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Osoba oprávněná jednat za objednatele ve věcech technických, je oprávněna svolávat kontrolní dny dle potřeby a aktuálního stavu realizace díla.</w:t>
      </w:r>
    </w:p>
    <w:p w14:paraId="0380559E"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vyzvat objednatele ke kontrole prací (částí předmětu díla), které mají být v dalším postupu zakryty nebo se stanou nepřístupnými. Tuto výzvu je zhotovitel povinen zapsat do stavebního deníku </w:t>
      </w:r>
      <w:r w:rsidRPr="00DA2763">
        <w:rPr>
          <w:rFonts w:asciiTheme="majorHAnsi" w:hAnsiTheme="majorHAnsi" w:cstheme="majorHAnsi"/>
          <w:snapToGrid w:val="0"/>
        </w:rPr>
        <w:t>nejpozději 4 pracovní dny předem. Při kontrole zakrývaných prací předloží zhotovitel veškeré výsledky provedených zkoušek, důkazy o</w:t>
      </w:r>
      <w:r w:rsidRPr="00B148F6">
        <w:rPr>
          <w:rFonts w:asciiTheme="majorHAnsi" w:hAnsiTheme="majorHAnsi" w:cstheme="majorHAnsi"/>
          <w:snapToGrid w:val="0"/>
        </w:rPr>
        <w:t xml:space="preserve">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6D613CED" w14:textId="1E840DCD"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w:t>
      </w:r>
      <w:r w:rsidR="00CD4F51">
        <w:rPr>
          <w:rFonts w:asciiTheme="majorHAnsi" w:hAnsiTheme="majorHAnsi" w:cstheme="majorHAnsi"/>
          <w:snapToGrid w:val="0"/>
        </w:rPr>
        <w:t>.</w:t>
      </w:r>
      <w:r w:rsidRPr="00B148F6">
        <w:rPr>
          <w:rFonts w:asciiTheme="majorHAnsi" w:hAnsiTheme="majorHAnsi" w:cstheme="majorHAnsi"/>
          <w:snapToGrid w:val="0"/>
        </w:rPr>
        <w:t xml:space="preserve"> 8.</w:t>
      </w:r>
      <w:r w:rsidR="00FD6289" w:rsidRPr="00B148F6">
        <w:rPr>
          <w:rFonts w:asciiTheme="majorHAnsi" w:hAnsiTheme="majorHAnsi" w:cstheme="majorHAnsi"/>
          <w:snapToGrid w:val="0"/>
        </w:rPr>
        <w:t>2</w:t>
      </w:r>
      <w:r w:rsidR="00FD6289">
        <w:rPr>
          <w:rFonts w:asciiTheme="majorHAnsi" w:hAnsiTheme="majorHAnsi" w:cstheme="majorHAnsi"/>
          <w:snapToGrid w:val="0"/>
        </w:rPr>
        <w:t>2</w:t>
      </w:r>
      <w:r w:rsidRPr="00B148F6">
        <w:rPr>
          <w:rFonts w:asciiTheme="majorHAnsi" w:hAnsiTheme="majorHAnsi" w:cstheme="majorHAnsi"/>
          <w:snapToGrid w:val="0"/>
        </w:rPr>
        <w:t>.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466B4895"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oznámí objednateli zápisem ve stavebním deníku 4 pracovní dny předem a současně ve stejné lhůtě samostatně oznámí objednateli na e-mailovou adresu osoby oprávněné zastupovat objednatele ve věcech technických termín provádění zkoušek a následně seznámí objednatele písemně s jejich výsledky. Objednatel si vyhrazuje právo se k výsledkům zkoušek vyjádřit a v případě pochybností o jejich průkaznosti nařídit jejich opakování. Náklady na tyto </w:t>
      </w:r>
      <w:r w:rsidRPr="00B148F6">
        <w:rPr>
          <w:rFonts w:asciiTheme="majorHAnsi" w:hAnsiTheme="majorHAnsi" w:cstheme="majorHAnsi"/>
          <w:snapToGrid w:val="0"/>
        </w:rPr>
        <w:lastRenderedPageBreak/>
        <w:t>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1CCC58F8"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667DD797"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v souladu s </w:t>
      </w:r>
      <w:r w:rsidRPr="00DA2763">
        <w:rPr>
          <w:rFonts w:asciiTheme="majorHAnsi" w:hAnsiTheme="majorHAnsi" w:cstheme="majorHAnsi"/>
          <w:snapToGrid w:val="0"/>
        </w:rPr>
        <w:t>ust. čl.  XIII. odst. 13.1 této smlouvy, jedná se o podstatné porušení této smlouvy, které opravňuje objednatele k odstoupení od smlouvy</w:t>
      </w:r>
      <w:r w:rsidRPr="00B148F6">
        <w:rPr>
          <w:rFonts w:asciiTheme="majorHAnsi" w:hAnsiTheme="majorHAnsi" w:cstheme="majorHAnsi"/>
          <w:snapToGrid w:val="0"/>
        </w:rPr>
        <w:t xml:space="preserve">. </w:t>
      </w:r>
    </w:p>
    <w:p w14:paraId="04C4B039"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08A9318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vázán příkazy objednatele ohledně způsobu provádění díla ve smyslu ust. § 2592 občanského zákoníku. </w:t>
      </w:r>
    </w:p>
    <w:p w14:paraId="5DDEE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4C341FDB" w14:textId="77777777" w:rsidR="006826A2" w:rsidRPr="00B148F6" w:rsidRDefault="006826A2" w:rsidP="00E110AD">
      <w:pPr>
        <w:widowControl w:val="0"/>
        <w:numPr>
          <w:ilvl w:val="0"/>
          <w:numId w:val="19"/>
        </w:numPr>
        <w:tabs>
          <w:tab w:val="num" w:pos="567"/>
          <w:tab w:val="num" w:pos="720"/>
        </w:tabs>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Zajištění ochrany a ostrahy staveniště je 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06B6F3A5" w14:textId="77777777" w:rsidR="006826A2" w:rsidRPr="00B148F6" w:rsidRDefault="006826A2" w:rsidP="006826A2">
      <w:pPr>
        <w:pStyle w:val="Zkladntext"/>
        <w:keepNext/>
        <w:spacing w:before="480"/>
        <w:jc w:val="center"/>
        <w:rPr>
          <w:rFonts w:asciiTheme="majorHAnsi" w:hAnsiTheme="majorHAnsi" w:cstheme="majorHAnsi"/>
          <w:b/>
          <w:bCs/>
          <w:color w:val="FF0000"/>
          <w:sz w:val="22"/>
          <w:szCs w:val="22"/>
        </w:rPr>
      </w:pP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X.</w:t>
      </w:r>
    </w:p>
    <w:p w14:paraId="33ADC7AD" w14:textId="77777777" w:rsidR="006826A2" w:rsidRPr="00B148F6" w:rsidRDefault="006826A2" w:rsidP="006826A2">
      <w:pPr>
        <w:pStyle w:val="Zkladntext"/>
        <w:keepNext/>
        <w:tabs>
          <w:tab w:val="num" w:pos="0"/>
        </w:tabs>
        <w:spacing w:after="120"/>
        <w:jc w:val="center"/>
        <w:rPr>
          <w:rFonts w:asciiTheme="majorHAnsi" w:hAnsiTheme="majorHAnsi" w:cstheme="majorHAnsi"/>
          <w:b/>
          <w:snapToGrid w:val="0"/>
          <w:sz w:val="22"/>
          <w:szCs w:val="22"/>
          <w:lang w:val="cs-CZ"/>
        </w:rPr>
      </w:pPr>
      <w:r w:rsidRPr="00B148F6">
        <w:rPr>
          <w:rFonts w:asciiTheme="majorHAnsi" w:hAnsiTheme="majorHAnsi" w:cstheme="majorHAnsi"/>
          <w:b/>
          <w:snapToGrid w:val="0"/>
          <w:sz w:val="22"/>
          <w:szCs w:val="22"/>
        </w:rPr>
        <w:t>Odpovědnost za vady, záruka</w:t>
      </w:r>
      <w:r w:rsidRPr="00B148F6">
        <w:rPr>
          <w:rFonts w:asciiTheme="majorHAnsi" w:hAnsiTheme="majorHAnsi" w:cstheme="majorHAnsi"/>
          <w:b/>
          <w:snapToGrid w:val="0"/>
          <w:sz w:val="22"/>
          <w:szCs w:val="22"/>
          <w:lang w:val="cs-CZ"/>
        </w:rPr>
        <w:t xml:space="preserve"> za jakost</w:t>
      </w:r>
    </w:p>
    <w:p w14:paraId="2CD1FD4F" w14:textId="77777777" w:rsidR="006826A2" w:rsidRPr="00DA2763"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w:t>
      </w:r>
      <w:r w:rsidRPr="00DA2763">
        <w:rPr>
          <w:rFonts w:asciiTheme="majorHAnsi" w:hAnsiTheme="majorHAnsi" w:cstheme="majorHAnsi"/>
          <w:snapToGrid w:val="0"/>
        </w:rPr>
        <w:t xml:space="preserve">použitelné a bude prosté vad. </w:t>
      </w:r>
    </w:p>
    <w:p w14:paraId="0EEF81CA" w14:textId="468B5A8F" w:rsidR="006826A2" w:rsidRPr="00DA2763"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DA2763">
        <w:rPr>
          <w:rFonts w:asciiTheme="majorHAnsi" w:hAnsiTheme="majorHAnsi" w:cstheme="majorHAnsi"/>
          <w:snapToGrid w:val="0"/>
        </w:rPr>
        <w:t xml:space="preserve">Zhotovitel poskytuje na jakost díla záruku v délce </w:t>
      </w:r>
      <w:r w:rsidR="00DA2763" w:rsidRPr="00DA2763">
        <w:rPr>
          <w:rFonts w:asciiTheme="majorHAnsi" w:hAnsiTheme="majorHAnsi" w:cstheme="majorHAnsi"/>
          <w:b/>
          <w:snapToGrid w:val="0"/>
        </w:rPr>
        <w:t>60</w:t>
      </w:r>
      <w:r w:rsidRPr="00DA2763">
        <w:rPr>
          <w:rFonts w:asciiTheme="majorHAnsi" w:hAnsiTheme="majorHAnsi" w:cstheme="majorHAnsi"/>
          <w:b/>
          <w:snapToGrid w:val="0"/>
        </w:rPr>
        <w:t xml:space="preserve"> měsíců.</w:t>
      </w:r>
      <w:r w:rsidRPr="00DA2763">
        <w:rPr>
          <w:rFonts w:asciiTheme="majorHAnsi" w:hAnsiTheme="majorHAnsi" w:cstheme="majorHAnsi"/>
          <w:snapToGrid w:val="0"/>
        </w:rPr>
        <w:t xml:space="preserve"> </w:t>
      </w:r>
    </w:p>
    <w:p w14:paraId="1552DDCE" w14:textId="6550CDFC"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Záruční doba počíná běžet dnem následujícím po </w:t>
      </w:r>
      <w:r w:rsidRPr="00BC5F0D">
        <w:rPr>
          <w:rFonts w:asciiTheme="majorHAnsi" w:hAnsiTheme="majorHAnsi" w:cstheme="majorHAnsi"/>
          <w:snapToGrid w:val="0"/>
        </w:rPr>
        <w:t xml:space="preserve">předání a převzetí </w:t>
      </w:r>
      <w:r w:rsidR="00AE5968" w:rsidRPr="00BC5F0D">
        <w:rPr>
          <w:rFonts w:asciiTheme="majorHAnsi" w:hAnsiTheme="majorHAnsi" w:cstheme="majorHAnsi"/>
          <w:snapToGrid w:val="0"/>
        </w:rPr>
        <w:t xml:space="preserve">celého </w:t>
      </w:r>
      <w:r w:rsidRPr="00BC5F0D">
        <w:rPr>
          <w:rFonts w:asciiTheme="majorHAnsi" w:hAnsiTheme="majorHAnsi" w:cstheme="majorHAnsi"/>
          <w:snapToGrid w:val="0"/>
        </w:rPr>
        <w:t>díla prostého zjevných vad a nedodělků objednatelem. V případě, že objednatel převezme dílo s vadami</w:t>
      </w:r>
      <w:r w:rsidRPr="00B148F6">
        <w:rPr>
          <w:rFonts w:asciiTheme="majorHAnsi" w:hAnsiTheme="majorHAnsi" w:cstheme="majorHAnsi"/>
          <w:snapToGrid w:val="0"/>
        </w:rPr>
        <w:t xml:space="preserve"> a/nebo nedodělky, uvedená záruční doba se prodlouží o dobu od převzetí díla s vadami a/nebo nedodělky do odstranění poslední vady nebo nedodělku zjištěných při předání a převzetí díla.</w:t>
      </w:r>
    </w:p>
    <w:p w14:paraId="2713DCE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00DBB05"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na celé dílo neběží ode dne oznámení vady, na niž se vztahuje záruka za jakost, do doby odstranění této vady.</w:t>
      </w:r>
    </w:p>
    <w:p w14:paraId="69CC7E6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Oznámení vady lze učinit nejpozději do posledního dne záruční doby, přičemž i oznámení vady </w:t>
      </w:r>
      <w:r w:rsidRPr="00B148F6">
        <w:rPr>
          <w:rFonts w:asciiTheme="majorHAnsi" w:hAnsiTheme="majorHAnsi" w:cstheme="majorHAnsi"/>
          <w:snapToGrid w:val="0"/>
        </w:rPr>
        <w:lastRenderedPageBreak/>
        <w:t>odeslané objednatelem v poslední den záruční doby se považuje za včas učiněné.</w:t>
      </w:r>
    </w:p>
    <w:p w14:paraId="6519986B"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21F935C3"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dodáním náhradního plnění (např. u vad materiálů, zařizovacích předmětů apod.), </w:t>
      </w:r>
    </w:p>
    <w:p w14:paraId="70903B1A"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opravou, je-li vada opravitelná,  </w:t>
      </w:r>
    </w:p>
    <w:p w14:paraId="6838364D"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přiměřenou slevu ze sjednané ceny. </w:t>
      </w:r>
    </w:p>
    <w:p w14:paraId="4F880A81" w14:textId="77777777" w:rsidR="006826A2" w:rsidRPr="00B148F6" w:rsidRDefault="006826A2" w:rsidP="006826A2">
      <w:pPr>
        <w:widowControl w:val="0"/>
        <w:tabs>
          <w:tab w:val="num" w:pos="1560"/>
        </w:tabs>
        <w:spacing w:after="120" w:line="254" w:lineRule="auto"/>
        <w:ind w:left="567"/>
        <w:jc w:val="both"/>
        <w:rPr>
          <w:rFonts w:asciiTheme="majorHAnsi" w:hAnsiTheme="majorHAnsi" w:cstheme="majorHAnsi"/>
        </w:rPr>
      </w:pPr>
      <w:r w:rsidRPr="00B148F6">
        <w:rPr>
          <w:rFonts w:asciiTheme="majorHAnsi" w:hAnsiTheme="majorHAnsi" w:cstheme="majorHAnsi"/>
        </w:rPr>
        <w:t>Objednatel je oprávněn vybrat si ten způsob, který mu nejlépe vyhovuje. Ostatní práva objednatele vyplývající ze zákona tímto nejsou omezena.</w:t>
      </w:r>
    </w:p>
    <w:p w14:paraId="3107CB3C"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prověřit oznámené vady a začít s jejich odstraňováním nejpozději do 5 pracovních dnů ode dne obdržení písemného oznámení vady, ledaže ze smlouvy vyplývá termín dřívější. Zhotovitel je povinen nastoupit k odstranění oznámené vady i v případě, že práva objednatele z oznámené vady neuznává. Náklady na odstranění oznámené vady nese po celou dobu zhotovitel.</w:t>
      </w:r>
    </w:p>
    <w:p w14:paraId="130C8482"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Prokáže-li se ve sporných případech, že objednatel oznámil vadu a práva z vadného plnění uplatnil</w:t>
      </w:r>
      <w:r w:rsidRPr="00B148F6" w:rsidDel="009D11A8">
        <w:rPr>
          <w:rFonts w:asciiTheme="majorHAnsi" w:hAnsiTheme="majorHAnsi" w:cstheme="majorHAnsi"/>
          <w:snapToGrid w:val="0"/>
        </w:rPr>
        <w:t xml:space="preserve"> </w:t>
      </w:r>
      <w:r w:rsidRPr="00B148F6">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62441C2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9FA1050"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není v této smlouvě stanoveno jinak, sjednají lhůtu pro odstranění oznámených vad obě smluvní strany písemně podle povahy a rozsahu oznámené vady. Nedojde-li mezi oběma stranami k dohodě o termínu odstranění oznámené vady, platí termíny uvedené v odst. 9.13 smlouvy. </w:t>
      </w:r>
    </w:p>
    <w:p w14:paraId="3950B3B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umožní pracovníkům zhotovitele přístup do prostor nezbytných pro odstranění vady.</w:t>
      </w:r>
    </w:p>
    <w:p w14:paraId="680B4779"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odstranit oznámené vady:</w:t>
      </w:r>
    </w:p>
    <w:p w14:paraId="13C1DE8D"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označené objednatelem jako havarijní nebo bránící užívání díla do 48 hodin od obdržení písemného oznámení vady,</w:t>
      </w:r>
    </w:p>
    <w:p w14:paraId="0F8388CA"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44235E63" w14:textId="77777777" w:rsidR="006826A2" w:rsidRPr="00B148F6"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B148F6">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r w:rsidRPr="00B148F6">
        <w:rPr>
          <w:rFonts w:asciiTheme="majorHAnsi" w:hAnsiTheme="majorHAnsi" w:cstheme="majorHAnsi"/>
          <w:snapToGrid w:val="0"/>
        </w:rPr>
        <w:t xml:space="preserve">nedojde-li mezi oběma stranami k dohodě o termínu odstranění oznámené vady, platí, že oznámená vada musí být odstraněna </w:t>
      </w:r>
      <w:r w:rsidRPr="00DA2763">
        <w:rPr>
          <w:rFonts w:asciiTheme="majorHAnsi" w:hAnsiTheme="majorHAnsi" w:cstheme="majorHAnsi"/>
          <w:snapToGrid w:val="0"/>
        </w:rPr>
        <w:t>nejpozději do 15 dnů ode</w:t>
      </w:r>
      <w:r w:rsidRPr="00B148F6">
        <w:rPr>
          <w:rFonts w:asciiTheme="majorHAnsi" w:hAnsiTheme="majorHAnsi" w:cstheme="majorHAnsi"/>
          <w:snapToGrid w:val="0"/>
        </w:rPr>
        <w:t xml:space="preserve"> dne doručení oznámení o vadě zhotoviteli</w:t>
      </w:r>
      <w:r w:rsidRPr="00B148F6">
        <w:rPr>
          <w:rFonts w:asciiTheme="majorHAnsi" w:hAnsiTheme="majorHAnsi" w:cstheme="majorHAnsi"/>
          <w:iCs/>
        </w:rPr>
        <w:t>.</w:t>
      </w:r>
    </w:p>
    <w:p w14:paraId="1BE8CDDD"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 odstranění oznámené vady sepíše objednatel protokol, ve kterém potvrdí odstranění vady nebo uvede důvody, pro které odmítá opravu převzít.</w:t>
      </w:r>
    </w:p>
    <w:p w14:paraId="4D2E5F3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do 15 kalendářních dnů po obdržení písemné výzvy k úhradě. </w:t>
      </w:r>
    </w:p>
    <w:p w14:paraId="0707A936" w14:textId="77777777" w:rsidR="006826A2" w:rsidRPr="00B148F6" w:rsidRDefault="006826A2" w:rsidP="00E110AD">
      <w:pPr>
        <w:widowControl w:val="0"/>
        <w:numPr>
          <w:ilvl w:val="1"/>
          <w:numId w:val="21"/>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 xml:space="preserve">V případě, že zhotovitel bude v prodlení s odstraněním oznámené vady, je objednatel oprávněn odstranění vady provést sám nebo prostřednictvím třetí osoby na náklady zhotovitele. Náklady s tím spojené je dodavatel povinen uhradit objednateli do 15 kalendářních dnů po obdržení písemné výzvy k úhradě. </w:t>
      </w:r>
      <w:r w:rsidRPr="00B148F6">
        <w:rPr>
          <w:rFonts w:asciiTheme="majorHAnsi" w:hAnsiTheme="majorHAnsi" w:cstheme="majorHAnsi"/>
        </w:rPr>
        <w:t>Odstranění vady svépomocí nebo prostřednictvím třetí osoby nemá vliv na poskytnutou záruku za jakost dle této smlouvy.</w:t>
      </w:r>
    </w:p>
    <w:p w14:paraId="4BF32321" w14:textId="4AE85E3C" w:rsidR="006826A2" w:rsidRPr="00B148F6" w:rsidRDefault="006826A2" w:rsidP="00756DE2">
      <w:pPr>
        <w:pStyle w:val="Zkladntext"/>
        <w:keepN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p>
    <w:p w14:paraId="499790C4" w14:textId="77777777" w:rsidR="006826A2" w:rsidRPr="00B148F6" w:rsidRDefault="006826A2" w:rsidP="00756DE2">
      <w:pPr>
        <w:pStyle w:val="Zkladntext"/>
        <w:keepN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Pojištění, odpovědnost za škodu</w:t>
      </w:r>
    </w:p>
    <w:p w14:paraId="67E9E225" w14:textId="33E07B7A" w:rsidR="006826A2" w:rsidRPr="00B148F6" w:rsidRDefault="006826A2" w:rsidP="00E110AD">
      <w:pPr>
        <w:keepNext/>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mít uzavřenou pojistnou smlouvu, jejímž předmětem bude pojištění odpovědnosti za škodu/újmu včetně možných škod pracovníků zhotovitele, a která bude krýt škody i vůči objednateli (dále jen „Pojištění“). </w:t>
      </w:r>
    </w:p>
    <w:p w14:paraId="1295A69F" w14:textId="4D1F5EDB"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bude uzavřeno minimálně na dobu od okamžiku předání staveniště zhotoviteli až do okamžiku předání řádně dokončeného díla bez vad a nedodělků objednateli.</w:t>
      </w:r>
    </w:p>
    <w:p w14:paraId="1225DAEF" w14:textId="181F3E9F"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bude pokrývat odpovědnost za škodu, která vznikne při a/nebo v souvislosti s realizací díla, tj. zejména:</w:t>
      </w:r>
    </w:p>
    <w:p w14:paraId="514CCD01"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škodu na zdraví nebo životě, </w:t>
      </w:r>
    </w:p>
    <w:p w14:paraId="0A617276"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škodu na věci včetně jejího poškození, zničení nebo ztráty, </w:t>
      </w:r>
    </w:p>
    <w:p w14:paraId="5770DD33"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jinou majetkovou škodu z toho vyplývající. </w:t>
      </w:r>
    </w:p>
    <w:p w14:paraId="5DCD075E" w14:textId="26B58EB4" w:rsidR="006826A2" w:rsidRPr="00B9268D" w:rsidRDefault="006826A2" w:rsidP="00AE5968">
      <w:pPr>
        <w:widowControl w:val="0"/>
        <w:numPr>
          <w:ilvl w:val="1"/>
          <w:numId w:val="28"/>
        </w:numPr>
        <w:spacing w:before="240"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Pojištění bude zhotovitelem uzavřeno v minimální celkové pojistné </w:t>
      </w:r>
      <w:r w:rsidRPr="00B9268D">
        <w:rPr>
          <w:rFonts w:asciiTheme="majorHAnsi" w:hAnsiTheme="majorHAnsi" w:cstheme="majorHAnsi"/>
          <w:snapToGrid w:val="0"/>
        </w:rPr>
        <w:t xml:space="preserve">výši </w:t>
      </w:r>
      <w:r w:rsidR="00B9268D" w:rsidRPr="00B9268D">
        <w:rPr>
          <w:rFonts w:asciiTheme="majorHAnsi" w:hAnsiTheme="majorHAnsi" w:cstheme="majorHAnsi"/>
          <w:snapToGrid w:val="0"/>
        </w:rPr>
        <w:t>5</w:t>
      </w:r>
      <w:r w:rsidRPr="00B9268D">
        <w:rPr>
          <w:rFonts w:asciiTheme="majorHAnsi" w:hAnsiTheme="majorHAnsi" w:cstheme="majorHAnsi"/>
          <w:snapToGrid w:val="0"/>
        </w:rPr>
        <w:t>.000.000,</w:t>
      </w:r>
      <w:r w:rsidR="00D93C6D" w:rsidRPr="00B9268D">
        <w:rPr>
          <w:rFonts w:asciiTheme="majorHAnsi" w:hAnsiTheme="majorHAnsi" w:cstheme="majorHAnsi"/>
          <w:snapToGrid w:val="0"/>
        </w:rPr>
        <w:t xml:space="preserve"> </w:t>
      </w:r>
      <w:r w:rsidRPr="00B9268D">
        <w:rPr>
          <w:rFonts w:asciiTheme="majorHAnsi" w:hAnsiTheme="majorHAnsi" w:cstheme="majorHAnsi"/>
          <w:snapToGrid w:val="0"/>
        </w:rPr>
        <w:t xml:space="preserve">- Kč.  </w:t>
      </w:r>
    </w:p>
    <w:p w14:paraId="1DA076F2" w14:textId="0C083F5C"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vzniku pojistné události, jejímž důsledkem dojde u Pojištění ke snížení minimální výše pojistného krytí pod výši uvedenou v odst. 10.</w:t>
      </w:r>
      <w:r w:rsidR="00B9268D">
        <w:rPr>
          <w:rFonts w:asciiTheme="majorHAnsi" w:hAnsiTheme="majorHAnsi" w:cstheme="majorHAnsi"/>
          <w:snapToGrid w:val="0"/>
        </w:rPr>
        <w:t>4</w:t>
      </w:r>
      <w:r w:rsidRPr="00B148F6">
        <w:rPr>
          <w:rFonts w:asciiTheme="majorHAnsi" w:hAnsiTheme="majorHAnsi" w:cstheme="majorHAnsi"/>
          <w:snapToGrid w:val="0"/>
        </w:rPr>
        <w:t xml:space="preserve"> tohoto článku smlouvy, je zhotovitel povinen uzavřít pojistnou smlouvu novou, případně dodatek ke stávající smlouvě tak, aby minimální výše pojistného krytí vždy dosahovala nejméně výši uvedené v odst. 10.</w:t>
      </w:r>
      <w:r w:rsidR="00B9268D">
        <w:rPr>
          <w:rFonts w:asciiTheme="majorHAnsi" w:hAnsiTheme="majorHAnsi" w:cstheme="majorHAnsi"/>
          <w:snapToGrid w:val="0"/>
        </w:rPr>
        <w:t>4</w:t>
      </w:r>
      <w:r w:rsidRPr="00B148F6">
        <w:rPr>
          <w:rFonts w:asciiTheme="majorHAnsi" w:hAnsiTheme="majorHAnsi" w:cstheme="majorHAnsi"/>
          <w:snapToGrid w:val="0"/>
        </w:rPr>
        <w:t xml:space="preserve">. tohoto článku smlouvy. </w:t>
      </w:r>
    </w:p>
    <w:p w14:paraId="048A906D" w14:textId="33735842"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předložit objednateli kopii pojistné smlouvy, v níž bude zhotovitelem sjednáno Pojištění, a která 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xml:space="preserve">“), případně pojistný certifikát, pokud z něj bude patrné splnění podmínek na pojištění stanovených touto smlouvou, a to nejpozději </w:t>
      </w:r>
      <w:r w:rsidR="00DA2763">
        <w:rPr>
          <w:rFonts w:asciiTheme="majorHAnsi" w:hAnsiTheme="majorHAnsi" w:cstheme="majorHAnsi"/>
          <w:snapToGrid w:val="0"/>
        </w:rPr>
        <w:t>v den předání staveniště</w:t>
      </w:r>
      <w:r w:rsidRPr="00B148F6">
        <w:rPr>
          <w:rFonts w:asciiTheme="majorHAnsi" w:hAnsiTheme="majorHAnsi" w:cstheme="majorHAnsi"/>
          <w:snapToGrid w:val="0"/>
        </w:rPr>
        <w:t xml:space="preserve">. </w:t>
      </w:r>
    </w:p>
    <w:p w14:paraId="52D35F9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07145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34A38048" w14:textId="03C3759E"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dle odst. 10.</w:t>
      </w:r>
      <w:r w:rsidR="00B9268D">
        <w:rPr>
          <w:rFonts w:asciiTheme="majorHAnsi" w:hAnsiTheme="majorHAnsi" w:cstheme="majorHAnsi"/>
          <w:snapToGrid w:val="0"/>
        </w:rPr>
        <w:t>6</w:t>
      </w:r>
      <w:r w:rsidRPr="00B148F6">
        <w:rPr>
          <w:rFonts w:asciiTheme="majorHAnsi" w:hAnsiTheme="majorHAnsi" w:cstheme="majorHAnsi"/>
          <w:snapToGrid w:val="0"/>
        </w:rPr>
        <w:t xml:space="preserve"> této smlouvy se považuje za podstatné porušení smlouvy ze strany zhotovitele a opravňuje objednatele okamžitě od této smlouvy odstoupit.</w:t>
      </w:r>
    </w:p>
    <w:p w14:paraId="7F7D129C"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7C3FDD4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w:t>
      </w:r>
      <w:r w:rsidRPr="00DA2763">
        <w:rPr>
          <w:rFonts w:asciiTheme="majorHAnsi" w:hAnsiTheme="majorHAnsi" w:cstheme="majorHAnsi"/>
          <w:snapToGrid w:val="0"/>
        </w:rPr>
        <w:t>výši odpovídající výši plnění poskytovaného poddodavatelem bez DPH. Na žádost objednatele je</w:t>
      </w:r>
      <w:r w:rsidRPr="00B148F6">
        <w:rPr>
          <w:rFonts w:asciiTheme="majorHAnsi" w:hAnsiTheme="majorHAnsi" w:cstheme="majorHAnsi"/>
          <w:snapToGrid w:val="0"/>
        </w:rPr>
        <w:t xml:space="preserve"> zhotovitel povinen prokázat pojištění </w:t>
      </w:r>
      <w:r w:rsidRPr="00B148F6">
        <w:rPr>
          <w:rFonts w:asciiTheme="majorHAnsi" w:hAnsiTheme="majorHAnsi" w:cstheme="majorHAnsi"/>
          <w:snapToGrid w:val="0"/>
        </w:rPr>
        <w:lastRenderedPageBreak/>
        <w:t>poddodavatelů.</w:t>
      </w:r>
    </w:p>
    <w:p w14:paraId="391A1C9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s ním anebo v důsledku porušení povinností zhotovitele dle této smlouvy.</w:t>
      </w:r>
    </w:p>
    <w:p w14:paraId="39C8385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zodpovídá za škodu způsobenou jeho činností na pozemcích dotčených prováděním díla a na majetku třetích osob, umístěných na těchto pozemcích. Zhotovitel je povinen nahradit škodu vzniklou na pozemcích dotčených prováděním díla a na majetku třetích osob, umístěného na těchto pozemcích, jejich uvedením do předešlého stavu, pokud je toto možné, jinak formou finanční náhrady.</w:t>
      </w:r>
    </w:p>
    <w:p w14:paraId="5126D0E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5929F414" w14:textId="77777777" w:rsidR="006826A2" w:rsidRPr="00B148F6" w:rsidRDefault="006826A2" w:rsidP="00E110AD">
      <w:pPr>
        <w:widowControl w:val="0"/>
        <w:numPr>
          <w:ilvl w:val="1"/>
          <w:numId w:val="28"/>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bezodkladně oznámit objednateli škodu, ztrátu nebo jakoukoliv jinou újmu vzniklou na předmětu díla, způsobenou jím nebo třetí osobou. O vzniklé škodě </w:t>
      </w:r>
      <w:proofErr w:type="gramStart"/>
      <w:r w:rsidRPr="00B148F6">
        <w:rPr>
          <w:rFonts w:asciiTheme="majorHAnsi" w:hAnsiTheme="majorHAnsi" w:cstheme="majorHAnsi"/>
          <w:snapToGrid w:val="0"/>
        </w:rPr>
        <w:t>sepíší</w:t>
      </w:r>
      <w:proofErr w:type="gramEnd"/>
      <w:r w:rsidRPr="00B148F6">
        <w:rPr>
          <w:rFonts w:asciiTheme="majorHAnsi" w:hAnsiTheme="majorHAnsi" w:cstheme="majorHAnsi"/>
          <w:snapToGrid w:val="0"/>
        </w:rPr>
        <w:t xml:space="preserve"> smluvní strany zápis.</w:t>
      </w:r>
    </w:p>
    <w:p w14:paraId="39859741" w14:textId="77777777" w:rsidR="006826A2" w:rsidRPr="00B148F6" w:rsidRDefault="006826A2" w:rsidP="006826A2">
      <w:pPr>
        <w:pStyle w:val="Zkladntext"/>
        <w:keepNext/>
        <w:spacing w:before="480"/>
        <w:jc w:val="center"/>
        <w:rPr>
          <w:rFonts w:asciiTheme="majorHAnsi" w:hAnsiTheme="majorHAnsi" w:cstheme="majorHAnsi"/>
          <w:b/>
          <w:sz w:val="22"/>
          <w:szCs w:val="22"/>
        </w:rPr>
      </w:pPr>
      <w:r w:rsidRPr="00B148F6">
        <w:rPr>
          <w:rFonts w:asciiTheme="majorHAnsi" w:hAnsiTheme="majorHAnsi" w:cstheme="majorHAnsi"/>
          <w:b/>
          <w:sz w:val="22"/>
          <w:szCs w:val="22"/>
        </w:rPr>
        <w:t>XI.</w:t>
      </w:r>
    </w:p>
    <w:p w14:paraId="55087958" w14:textId="48ACB99B" w:rsidR="006826A2" w:rsidRPr="00B148F6" w:rsidRDefault="006826A2" w:rsidP="006826A2">
      <w:pPr>
        <w:pStyle w:val="Zkladntext"/>
        <w:keepNext/>
        <w:jc w:val="center"/>
        <w:rPr>
          <w:rFonts w:asciiTheme="majorHAnsi" w:hAnsiTheme="majorHAnsi" w:cstheme="majorHAnsi"/>
          <w:b/>
          <w:sz w:val="22"/>
          <w:szCs w:val="22"/>
        </w:rPr>
      </w:pPr>
      <w:r w:rsidRPr="00B148F6">
        <w:rPr>
          <w:rFonts w:asciiTheme="majorHAnsi" w:hAnsiTheme="majorHAnsi" w:cstheme="majorHAnsi"/>
          <w:b/>
          <w:sz w:val="22"/>
          <w:szCs w:val="22"/>
          <w:lang w:val="cs-CZ"/>
        </w:rPr>
        <w:t xml:space="preserve">Bankovní </w:t>
      </w:r>
      <w:r w:rsidRPr="00B148F6">
        <w:rPr>
          <w:rFonts w:asciiTheme="majorHAnsi" w:hAnsiTheme="majorHAnsi" w:cstheme="majorHAnsi"/>
          <w:b/>
          <w:sz w:val="22"/>
          <w:szCs w:val="22"/>
        </w:rPr>
        <w:t xml:space="preserve">záruka za </w:t>
      </w:r>
      <w:r w:rsidRPr="00B148F6">
        <w:rPr>
          <w:rFonts w:asciiTheme="majorHAnsi" w:hAnsiTheme="majorHAnsi" w:cstheme="majorHAnsi"/>
          <w:b/>
          <w:sz w:val="22"/>
          <w:szCs w:val="22"/>
          <w:lang w:val="cs-CZ"/>
        </w:rPr>
        <w:t>řádné</w:t>
      </w:r>
      <w:r w:rsidRPr="00B148F6">
        <w:rPr>
          <w:rFonts w:asciiTheme="majorHAnsi" w:hAnsiTheme="majorHAnsi" w:cstheme="majorHAnsi"/>
          <w:b/>
          <w:sz w:val="22"/>
          <w:szCs w:val="22"/>
        </w:rPr>
        <w:t xml:space="preserve"> provedení díla</w:t>
      </w:r>
    </w:p>
    <w:p w14:paraId="412411EA" w14:textId="77777777" w:rsidR="006826A2" w:rsidRPr="00B148F6" w:rsidRDefault="006826A2" w:rsidP="006826A2">
      <w:pPr>
        <w:widowControl w:val="0"/>
        <w:ind w:left="567"/>
        <w:jc w:val="both"/>
        <w:rPr>
          <w:rFonts w:asciiTheme="majorHAnsi" w:hAnsiTheme="majorHAnsi" w:cstheme="majorHAnsi"/>
          <w:b/>
          <w:bCs/>
        </w:rPr>
      </w:pPr>
    </w:p>
    <w:p w14:paraId="1FD01BE5" w14:textId="77777777" w:rsidR="006826A2" w:rsidRPr="00B148F6" w:rsidRDefault="006826A2" w:rsidP="006826A2">
      <w:pPr>
        <w:widowControl w:val="0"/>
        <w:ind w:left="567"/>
        <w:jc w:val="both"/>
        <w:rPr>
          <w:rFonts w:asciiTheme="majorHAnsi" w:hAnsiTheme="majorHAnsi" w:cstheme="majorHAnsi"/>
          <w:b/>
          <w:bCs/>
        </w:rPr>
      </w:pPr>
      <w:r w:rsidRPr="00B148F6">
        <w:rPr>
          <w:rFonts w:asciiTheme="majorHAnsi" w:hAnsiTheme="majorHAnsi" w:cstheme="majorHAnsi"/>
          <w:b/>
          <w:bCs/>
        </w:rPr>
        <w:t>Bankovní záruka za řádné provedení díla</w:t>
      </w:r>
    </w:p>
    <w:p w14:paraId="0DCAEA86" w14:textId="4D1BF821" w:rsidR="006826A2" w:rsidRPr="00DA2763"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Zhotovitel se zavazuje sjednat bankovní záruku a předložit objednateli</w:t>
      </w:r>
      <w:r w:rsidR="00DA2763">
        <w:rPr>
          <w:rFonts w:asciiTheme="majorHAnsi" w:hAnsiTheme="majorHAnsi" w:cstheme="majorHAnsi"/>
          <w:bCs/>
        </w:rPr>
        <w:t xml:space="preserve"> nejpozději v den předání staveniště dle čl. III, odst. 3.1 této smlouvy</w:t>
      </w:r>
      <w:r w:rsidRPr="00B148F6">
        <w:rPr>
          <w:rFonts w:asciiTheme="majorHAnsi" w:hAnsiTheme="majorHAnsi" w:cstheme="majorHAnsi"/>
          <w:bCs/>
        </w:rPr>
        <w:t xml:space="preserve"> záruční listinu za řádné provedení díla (tj. bankovní záruku za splnění povinností zhotovitele vyplývajících z této smlouvy, resp. za splnění všech pohledávek objednatele za zhotovitelem vzniklé na základě této smlouvy nebo v souvislosti s ní) znějící na částku ve výši </w:t>
      </w:r>
      <w:r w:rsidRPr="00B148F6">
        <w:rPr>
          <w:rFonts w:asciiTheme="majorHAnsi" w:hAnsiTheme="majorHAnsi" w:cstheme="majorHAnsi"/>
          <w:b/>
          <w:bCs/>
        </w:rPr>
        <w:t>5 % z celkové smluvní ceny díla bez DPH</w:t>
      </w:r>
      <w:r w:rsidRPr="00B148F6">
        <w:rPr>
          <w:rFonts w:asciiTheme="majorHAnsi" w:hAnsiTheme="majorHAnsi" w:cstheme="majorHAnsi"/>
          <w:bCs/>
        </w:rPr>
        <w:t xml:space="preserve"> </w:t>
      </w:r>
      <w:r w:rsidRPr="00DA2763">
        <w:rPr>
          <w:rFonts w:asciiTheme="majorHAnsi" w:hAnsiTheme="majorHAnsi" w:cstheme="majorHAnsi"/>
          <w:bCs/>
        </w:rPr>
        <w:t>dle čl. IV. odstavce 4.1 této smlouvy</w:t>
      </w:r>
      <w:r w:rsidR="0089798D" w:rsidRPr="00DA2763">
        <w:rPr>
          <w:rFonts w:asciiTheme="majorHAnsi" w:hAnsiTheme="majorHAnsi" w:cstheme="majorHAnsi"/>
          <w:bCs/>
        </w:rPr>
        <w:t xml:space="preserve"> </w:t>
      </w:r>
      <w:bookmarkStart w:id="11" w:name="_Hlk37325002"/>
      <w:r w:rsidR="0089798D" w:rsidRPr="00DA2763">
        <w:rPr>
          <w:rFonts w:asciiTheme="majorHAnsi" w:hAnsiTheme="majorHAnsi" w:cstheme="majorHAnsi"/>
          <w:bCs/>
        </w:rPr>
        <w:t>platné ke dni uzavření smlouvy</w:t>
      </w:r>
      <w:bookmarkEnd w:id="11"/>
      <w:r w:rsidRPr="00DA2763">
        <w:rPr>
          <w:rFonts w:asciiTheme="majorHAnsi" w:hAnsiTheme="majorHAnsi" w:cstheme="majorHAnsi"/>
          <w:bCs/>
        </w:rPr>
        <w:t>. Právo na plnění podle této záruky i právo uplatnit bankovní záruku musí být postupitelné ve smyslu §</w:t>
      </w:r>
      <w:r w:rsidR="00692972" w:rsidRPr="00DA2763">
        <w:rPr>
          <w:rFonts w:asciiTheme="majorHAnsi" w:hAnsiTheme="majorHAnsi" w:cstheme="majorHAnsi"/>
          <w:bCs/>
        </w:rPr>
        <w:t> </w:t>
      </w:r>
      <w:r w:rsidRPr="00DA2763">
        <w:rPr>
          <w:rFonts w:asciiTheme="majorHAnsi" w:hAnsiTheme="majorHAnsi" w:cstheme="majorHAnsi"/>
          <w:bCs/>
        </w:rPr>
        <w:t>2036 občanského zákoníku.</w:t>
      </w:r>
    </w:p>
    <w:p w14:paraId="3C93D159" w14:textId="5726A402" w:rsidR="006826A2" w:rsidRPr="00DA2763"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DA2763">
        <w:rPr>
          <w:rFonts w:asciiTheme="majorHAnsi" w:hAnsiTheme="majorHAnsi" w:cstheme="majorHAnsi"/>
          <w:bCs/>
        </w:rPr>
        <w:t xml:space="preserve">Bankovní záruka za řádné provedení díla musí být platná po celou dobu plnění díla dle této smlouvy a ještě nejméně 60 dní po termínu protokolárního předání a převzetí dokončeného díla, přičemž záruční listina bude objednatelem vrácena zhotoviteli do 30 dnů po uplynutí této lhůty. V případě, že dojde k posunutí termínu předání a převzetí díla písemnou dohodou smluvních stran, je zhotovitel povinen před vypršením platnosti bankovní záruky na vlastní náklady zajistit prodloužení platnosti bankovní záruky tak, aby byla splněna podmínka platnosti bankovní záruky minimálně 60 dní po termínu předání a převzetí díla. </w:t>
      </w:r>
    </w:p>
    <w:p w14:paraId="0DD325CB" w14:textId="77777777" w:rsidR="006826A2" w:rsidRPr="00DA2763"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DA2763">
        <w:rPr>
          <w:rFonts w:asciiTheme="majorHAnsi" w:hAnsiTheme="majorHAnsi" w:cstheme="majorHAnsi"/>
          <w:bCs/>
        </w:rPr>
        <w:t>Zhotovitel je povinen sjednat bankovní záruku jako bezpodmínečnou, znějící na první vyžádání objednatele a bez námitek. Banka se v této bankovní záruce musí zavázat k zaplacení celé částky 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záruční listinu.</w:t>
      </w:r>
    </w:p>
    <w:p w14:paraId="785D83C8" w14:textId="006EB83F" w:rsidR="006826A2" w:rsidRPr="00DA2763"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DA2763">
        <w:rPr>
          <w:rFonts w:asciiTheme="majorHAnsi" w:hAnsiTheme="majorHAnsi" w:cstheme="majorHAnsi"/>
          <w:bCs/>
        </w:rPr>
        <w:t>Pokud zhotovitel bankovní záruku dle odstavce 11.1 tohoto článku smlouvy nezřídí a záruční listinu objednateli nepředloží</w:t>
      </w:r>
      <w:r w:rsidR="00692972" w:rsidRPr="00DA2763">
        <w:rPr>
          <w:rFonts w:asciiTheme="majorHAnsi" w:hAnsiTheme="majorHAnsi" w:cstheme="majorHAnsi"/>
          <w:bCs/>
        </w:rPr>
        <w:t xml:space="preserve"> ani nesloží peněžitou jistotu dle odstavce 11.5 tohoto článku smlouvy, </w:t>
      </w:r>
      <w:r w:rsidRPr="00DA2763">
        <w:rPr>
          <w:rFonts w:asciiTheme="majorHAnsi" w:hAnsiTheme="majorHAnsi" w:cstheme="majorHAnsi"/>
          <w:bCs/>
        </w:rPr>
        <w:t>považuje se toto za podstatné porušení smlouvy ze strany zhotovitele a objednatel bude mít právo okamžitě od této smlouvy odstoupit.</w:t>
      </w:r>
    </w:p>
    <w:p w14:paraId="369581D9" w14:textId="6E667221" w:rsidR="006826A2" w:rsidRPr="00B9268D" w:rsidRDefault="00692972" w:rsidP="00CF05E4">
      <w:pPr>
        <w:widowControl w:val="0"/>
        <w:numPr>
          <w:ilvl w:val="0"/>
          <w:numId w:val="25"/>
        </w:numPr>
        <w:spacing w:after="120" w:line="240" w:lineRule="auto"/>
        <w:ind w:left="567" w:hanging="567"/>
        <w:jc w:val="both"/>
        <w:rPr>
          <w:rFonts w:asciiTheme="majorHAnsi" w:hAnsiTheme="majorHAnsi" w:cstheme="majorHAnsi"/>
          <w:bCs/>
        </w:rPr>
      </w:pPr>
      <w:r w:rsidRPr="00B9268D">
        <w:rPr>
          <w:rFonts w:asciiTheme="majorHAnsi" w:hAnsiTheme="majorHAnsi" w:cstheme="majorHAnsi"/>
          <w:bCs/>
        </w:rPr>
        <w:lastRenderedPageBreak/>
        <w:t>Zhotovitel je oprávněn nahradit bankovní záruku za řádné provedení díla složením peněžité částky ve výši 5 % z celkové smluvní ceny díla bez DPH</w:t>
      </w:r>
      <w:r w:rsidR="00DD6E90" w:rsidRPr="00B9268D">
        <w:rPr>
          <w:rFonts w:asciiTheme="majorHAnsi" w:hAnsiTheme="majorHAnsi" w:cstheme="majorHAnsi"/>
          <w:bCs/>
        </w:rPr>
        <w:t xml:space="preserve"> </w:t>
      </w:r>
      <w:r w:rsidR="0089798D" w:rsidRPr="00B9268D">
        <w:rPr>
          <w:rFonts w:asciiTheme="majorHAnsi" w:hAnsiTheme="majorHAnsi" w:cstheme="majorHAnsi"/>
          <w:bCs/>
        </w:rPr>
        <w:t xml:space="preserve">dle čl. IV. odstavce 4.1 této smlouvy platné ke dni uzavření smlouvy </w:t>
      </w:r>
      <w:r w:rsidR="00DD6E90" w:rsidRPr="00B9268D">
        <w:rPr>
          <w:rFonts w:asciiTheme="majorHAnsi" w:hAnsiTheme="majorHAnsi" w:cstheme="majorHAnsi"/>
          <w:bCs/>
        </w:rPr>
        <w:t>na</w:t>
      </w:r>
      <w:r w:rsidRPr="00B9268D">
        <w:rPr>
          <w:rFonts w:asciiTheme="majorHAnsi" w:hAnsiTheme="majorHAnsi" w:cstheme="majorHAnsi"/>
          <w:bCs/>
        </w:rPr>
        <w:t xml:space="preserve"> účet objednatele</w:t>
      </w:r>
      <w:r w:rsidR="00FE7C54" w:rsidRPr="00B9268D">
        <w:rPr>
          <w:rFonts w:asciiTheme="majorHAnsi" w:hAnsiTheme="majorHAnsi" w:cstheme="majorHAnsi"/>
          <w:bCs/>
        </w:rPr>
        <w:t xml:space="preserve"> (ve lhůtě pro předložení bankovní záruky uvedené výše)</w:t>
      </w:r>
      <w:r w:rsidRPr="00B9268D">
        <w:rPr>
          <w:rFonts w:asciiTheme="majorHAnsi" w:hAnsiTheme="majorHAnsi" w:cstheme="majorHAnsi"/>
          <w:bCs/>
        </w:rPr>
        <w:t xml:space="preserve">. Tato částka bude sloužit jako jistota </w:t>
      </w:r>
      <w:r w:rsidR="0022089C" w:rsidRPr="00B9268D">
        <w:rPr>
          <w:rFonts w:asciiTheme="majorHAnsi" w:hAnsiTheme="majorHAnsi" w:cstheme="majorHAnsi"/>
          <w:bCs/>
        </w:rPr>
        <w:t xml:space="preserve">zajišťující splnění povinností zhotovitele vyplývajících z této smlouvy, resp.  splnění všech pohledávek objednatele za zhotovitelem vzniklých na základě této smlouvy nebo v souvislosti s ní a objednatel je oprávněn si tuto částku ponechat za účelem uspokojení předmětných </w:t>
      </w:r>
      <w:r w:rsidR="00C2388A" w:rsidRPr="00B9268D">
        <w:rPr>
          <w:rFonts w:asciiTheme="majorHAnsi" w:hAnsiTheme="majorHAnsi" w:cstheme="majorHAnsi"/>
          <w:bCs/>
        </w:rPr>
        <w:t>pohledávek</w:t>
      </w:r>
      <w:r w:rsidR="0022089C" w:rsidRPr="00B9268D">
        <w:rPr>
          <w:rFonts w:asciiTheme="majorHAnsi" w:hAnsiTheme="majorHAnsi" w:cstheme="majorHAnsi"/>
          <w:bCs/>
        </w:rPr>
        <w:t xml:space="preserve">. Nevznikne-li </w:t>
      </w:r>
      <w:r w:rsidR="002E485D" w:rsidRPr="00B9268D">
        <w:rPr>
          <w:rFonts w:asciiTheme="majorHAnsi" w:hAnsiTheme="majorHAnsi" w:cstheme="majorHAnsi"/>
          <w:bCs/>
        </w:rPr>
        <w:t>o</w:t>
      </w:r>
      <w:r w:rsidR="0022089C" w:rsidRPr="00B9268D">
        <w:rPr>
          <w:rFonts w:asciiTheme="majorHAnsi" w:hAnsiTheme="majorHAnsi" w:cstheme="majorHAnsi"/>
          <w:bCs/>
        </w:rPr>
        <w:t>bjednateli právo na čerpání jistoty</w:t>
      </w:r>
      <w:r w:rsidR="002E485D" w:rsidRPr="00B9268D">
        <w:rPr>
          <w:rFonts w:asciiTheme="majorHAnsi" w:hAnsiTheme="majorHAnsi" w:cstheme="majorHAnsi"/>
          <w:bCs/>
        </w:rPr>
        <w:t>, objednatel peněžitou jistotu zhotoviteli vrátí do 60 dní po termínu protokolárního předání a převzetí dokončeného díla na jeho účet, a to včetně případných úroků zúčtovaných peněžním ústavem</w:t>
      </w:r>
      <w:r w:rsidR="00A064AD" w:rsidRPr="00B9268D">
        <w:rPr>
          <w:rFonts w:asciiTheme="majorHAnsi" w:hAnsiTheme="majorHAnsi" w:cstheme="majorHAnsi"/>
          <w:bCs/>
        </w:rPr>
        <w:t>, není-li dále stanoveno jinak</w:t>
      </w:r>
      <w:r w:rsidR="002E485D" w:rsidRPr="00B9268D">
        <w:rPr>
          <w:rFonts w:asciiTheme="majorHAnsi" w:hAnsiTheme="majorHAnsi" w:cstheme="majorHAnsi"/>
          <w:bCs/>
        </w:rPr>
        <w:t>.</w:t>
      </w:r>
      <w:r w:rsidR="00F776DC" w:rsidRPr="00B9268D">
        <w:rPr>
          <w:rFonts w:asciiTheme="majorHAnsi" w:hAnsiTheme="majorHAnsi" w:cstheme="majorHAnsi"/>
          <w:bCs/>
        </w:rPr>
        <w:t xml:space="preserve"> </w:t>
      </w:r>
    </w:p>
    <w:p w14:paraId="4F21C155" w14:textId="7C83D67B" w:rsidR="006826A2" w:rsidRPr="00B148F6" w:rsidRDefault="006826A2" w:rsidP="006826A2">
      <w:pPr>
        <w:keepNext/>
        <w:keepLines/>
        <w:widowControl w:val="0"/>
        <w:spacing w:before="480"/>
        <w:jc w:val="center"/>
        <w:rPr>
          <w:rFonts w:asciiTheme="majorHAnsi" w:hAnsiTheme="majorHAnsi" w:cstheme="majorHAnsi"/>
          <w:b/>
        </w:rPr>
      </w:pPr>
      <w:r w:rsidRPr="00B148F6">
        <w:rPr>
          <w:rFonts w:asciiTheme="majorHAnsi" w:hAnsiTheme="majorHAnsi" w:cstheme="majorHAnsi"/>
          <w:b/>
        </w:rPr>
        <w:t>XII.</w:t>
      </w:r>
    </w:p>
    <w:p w14:paraId="5D02A9FA" w14:textId="77777777" w:rsidR="006826A2" w:rsidRPr="00B148F6" w:rsidRDefault="006826A2" w:rsidP="006826A2">
      <w:pPr>
        <w:pStyle w:val="Zkladntext"/>
        <w:keepNext/>
        <w:keepLines/>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Sankční ujednání</w:t>
      </w:r>
    </w:p>
    <w:p w14:paraId="4A3FBC54" w14:textId="59821685" w:rsidR="006826A2" w:rsidRPr="00BC5F0D" w:rsidRDefault="006826A2" w:rsidP="00E110AD">
      <w:pPr>
        <w:keepNext/>
        <w:keepLines/>
        <w:widowControl w:val="0"/>
        <w:numPr>
          <w:ilvl w:val="0"/>
          <w:numId w:val="20"/>
        </w:numPr>
        <w:suppressAutoHyphens/>
        <w:spacing w:after="120" w:line="240" w:lineRule="auto"/>
        <w:ind w:left="567" w:hanging="567"/>
        <w:jc w:val="both"/>
        <w:rPr>
          <w:rFonts w:asciiTheme="majorHAnsi" w:hAnsiTheme="majorHAnsi" w:cstheme="majorHAnsi"/>
        </w:rPr>
      </w:pPr>
      <w:r w:rsidRPr="00BC5F0D">
        <w:rPr>
          <w:rFonts w:asciiTheme="majorHAnsi" w:hAnsiTheme="majorHAnsi" w:cstheme="majorHAnsi"/>
          <w:snapToGrid w:val="0"/>
        </w:rPr>
        <w:t xml:space="preserve">Dodržení termínu provedení díla </w:t>
      </w:r>
      <w:r w:rsidR="00AE5968" w:rsidRPr="00BC5F0D">
        <w:rPr>
          <w:rFonts w:asciiTheme="majorHAnsi" w:hAnsiTheme="majorHAnsi" w:cstheme="majorHAnsi"/>
          <w:snapToGrid w:val="0"/>
        </w:rPr>
        <w:t xml:space="preserve">i dílčích termínů provádění díla v termínech dle přílohy č. 2 této smlouvy </w:t>
      </w:r>
      <w:r w:rsidRPr="00BC5F0D">
        <w:rPr>
          <w:rFonts w:asciiTheme="majorHAnsi" w:hAnsiTheme="majorHAnsi" w:cstheme="majorHAnsi"/>
          <w:snapToGrid w:val="0"/>
        </w:rPr>
        <w:t>se považuje za podstatnou smluvní povinnost zhotovitele.</w:t>
      </w:r>
    </w:p>
    <w:p w14:paraId="7A3B868F" w14:textId="77777777" w:rsidR="00AE5968" w:rsidRPr="00BC5F0D"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C5F0D">
        <w:rPr>
          <w:rFonts w:asciiTheme="majorHAnsi" w:hAnsiTheme="majorHAnsi" w:cstheme="majorHAnsi"/>
          <w:snapToGrid w:val="0"/>
        </w:rPr>
        <w:t>Pokud bude zhotovitel v prodlení s</w:t>
      </w:r>
      <w:r w:rsidRPr="00BC5F0D">
        <w:rPr>
          <w:rFonts w:asciiTheme="majorHAnsi" w:hAnsiTheme="majorHAnsi" w:cstheme="majorHAnsi"/>
          <w:snapToGrid w:val="0"/>
          <w:color w:val="FF6600"/>
        </w:rPr>
        <w:t> </w:t>
      </w:r>
      <w:r w:rsidRPr="00BC5F0D">
        <w:rPr>
          <w:rFonts w:asciiTheme="majorHAnsi" w:hAnsiTheme="majorHAnsi" w:cstheme="majorHAnsi"/>
          <w:snapToGrid w:val="0"/>
        </w:rPr>
        <w:t xml:space="preserve">provedením díla </w:t>
      </w:r>
    </w:p>
    <w:p w14:paraId="5C79A261" w14:textId="27D09EA0" w:rsidR="00AE5968" w:rsidRPr="00BC5F0D" w:rsidRDefault="006826A2" w:rsidP="00AE5968">
      <w:pPr>
        <w:pStyle w:val="Zkladntext"/>
        <w:numPr>
          <w:ilvl w:val="0"/>
          <w:numId w:val="33"/>
        </w:numPr>
        <w:spacing w:after="60"/>
        <w:ind w:left="851" w:hanging="284"/>
        <w:jc w:val="both"/>
        <w:rPr>
          <w:rFonts w:asciiTheme="majorHAnsi" w:hAnsiTheme="majorHAnsi" w:cstheme="majorHAnsi"/>
        </w:rPr>
      </w:pPr>
      <w:r w:rsidRPr="00BC5F0D">
        <w:rPr>
          <w:rFonts w:asciiTheme="majorHAnsi" w:hAnsiTheme="majorHAnsi" w:cstheme="majorHAnsi"/>
          <w:snapToGrid w:val="0"/>
          <w:sz w:val="22"/>
          <w:szCs w:val="22"/>
        </w:rPr>
        <w:t>dle čl. III. odst. 3.1 této smlouvy, má objednatel právo požadovat uhrazení smluvní pokuty ze strany zhotovitele ve výši 0,1 % z celkové ceny díla bez DPH za každý i započatý den prodlení</w:t>
      </w:r>
      <w:r w:rsidR="005F3571" w:rsidRPr="00BC5F0D">
        <w:rPr>
          <w:rFonts w:asciiTheme="majorHAnsi" w:hAnsiTheme="majorHAnsi" w:cstheme="majorHAnsi"/>
          <w:snapToGrid w:val="0"/>
          <w:sz w:val="22"/>
          <w:szCs w:val="22"/>
          <w:lang w:val="cs-CZ"/>
        </w:rPr>
        <w:t>,</w:t>
      </w:r>
      <w:r w:rsidRPr="00BC5F0D">
        <w:rPr>
          <w:rFonts w:asciiTheme="majorHAnsi" w:hAnsiTheme="majorHAnsi" w:cstheme="majorHAnsi"/>
          <w:snapToGrid w:val="0"/>
          <w:sz w:val="22"/>
          <w:szCs w:val="22"/>
        </w:rPr>
        <w:t xml:space="preserve"> </w:t>
      </w:r>
    </w:p>
    <w:p w14:paraId="406874AC" w14:textId="78A01B3C" w:rsidR="00AE5968" w:rsidRPr="00BC5F0D" w:rsidRDefault="00AE5968" w:rsidP="00AE5968">
      <w:pPr>
        <w:pStyle w:val="Zkladntext"/>
        <w:numPr>
          <w:ilvl w:val="0"/>
          <w:numId w:val="33"/>
        </w:numPr>
        <w:spacing w:after="60"/>
        <w:ind w:left="851" w:hanging="284"/>
        <w:jc w:val="both"/>
        <w:rPr>
          <w:rFonts w:asciiTheme="majorHAnsi" w:hAnsiTheme="majorHAnsi" w:cstheme="majorHAnsi"/>
        </w:rPr>
      </w:pPr>
      <w:r w:rsidRPr="00BC5F0D">
        <w:rPr>
          <w:rFonts w:asciiTheme="majorHAnsi" w:hAnsiTheme="majorHAnsi" w:cstheme="majorHAnsi"/>
          <w:snapToGrid w:val="0"/>
          <w:sz w:val="22"/>
          <w:szCs w:val="22"/>
          <w:lang w:val="cs-CZ"/>
        </w:rPr>
        <w:t xml:space="preserve">v jednotlivých bytových </w:t>
      </w:r>
      <w:r w:rsidR="00BC5F0D" w:rsidRPr="00BC5F0D">
        <w:rPr>
          <w:rFonts w:asciiTheme="majorHAnsi" w:hAnsiTheme="majorHAnsi" w:cstheme="majorHAnsi"/>
          <w:snapToGrid w:val="0"/>
          <w:sz w:val="22"/>
          <w:szCs w:val="22"/>
          <w:lang w:val="cs-CZ"/>
        </w:rPr>
        <w:t>domech</w:t>
      </w:r>
      <w:r w:rsidRPr="00BC5F0D">
        <w:rPr>
          <w:rFonts w:asciiTheme="majorHAnsi" w:hAnsiTheme="majorHAnsi" w:cstheme="majorHAnsi"/>
          <w:snapToGrid w:val="0"/>
          <w:sz w:val="22"/>
          <w:szCs w:val="22"/>
          <w:lang w:val="cs-CZ"/>
        </w:rPr>
        <w:t xml:space="preserve"> </w:t>
      </w:r>
      <w:r w:rsidR="00440AC6" w:rsidRPr="00BC5F0D">
        <w:rPr>
          <w:rFonts w:asciiTheme="majorHAnsi" w:hAnsiTheme="majorHAnsi" w:cstheme="majorHAnsi"/>
          <w:snapToGrid w:val="0"/>
          <w:sz w:val="22"/>
          <w:szCs w:val="22"/>
          <w:lang w:val="cs-CZ"/>
        </w:rPr>
        <w:t xml:space="preserve">(částech díla) </w:t>
      </w:r>
      <w:r w:rsidRPr="00BC5F0D">
        <w:rPr>
          <w:rFonts w:asciiTheme="majorHAnsi" w:hAnsiTheme="majorHAnsi" w:cstheme="majorHAnsi"/>
          <w:snapToGrid w:val="0"/>
          <w:sz w:val="22"/>
          <w:szCs w:val="22"/>
          <w:lang w:val="cs-CZ"/>
        </w:rPr>
        <w:t xml:space="preserve">dle přílohy č. 2 této smlouvy, </w:t>
      </w:r>
      <w:r w:rsidRPr="00BC5F0D">
        <w:rPr>
          <w:rFonts w:asciiTheme="majorHAnsi" w:hAnsiTheme="majorHAnsi" w:cstheme="majorHAnsi"/>
          <w:snapToGrid w:val="0"/>
          <w:sz w:val="22"/>
          <w:szCs w:val="22"/>
        </w:rPr>
        <w:t xml:space="preserve">má objednatel právo požadovat uhrazení smluvní pokuty ze strany zhotovitele ve výši </w:t>
      </w:r>
      <w:r w:rsidR="00B9268D">
        <w:rPr>
          <w:rFonts w:asciiTheme="majorHAnsi" w:hAnsiTheme="majorHAnsi" w:cstheme="majorHAnsi"/>
          <w:snapToGrid w:val="0"/>
          <w:sz w:val="22"/>
          <w:szCs w:val="22"/>
          <w:lang w:val="cs-CZ"/>
        </w:rPr>
        <w:t>3</w:t>
      </w:r>
      <w:r w:rsidR="005F3571" w:rsidRPr="00BC5F0D">
        <w:rPr>
          <w:rFonts w:asciiTheme="majorHAnsi" w:hAnsiTheme="majorHAnsi" w:cstheme="majorHAnsi"/>
          <w:snapToGrid w:val="0"/>
          <w:sz w:val="22"/>
          <w:szCs w:val="22"/>
          <w:lang w:val="cs-CZ"/>
        </w:rPr>
        <w:t>.000, - Kč</w:t>
      </w:r>
      <w:r w:rsidRPr="00BC5F0D">
        <w:rPr>
          <w:rFonts w:asciiTheme="majorHAnsi" w:hAnsiTheme="majorHAnsi" w:cstheme="majorHAnsi"/>
          <w:snapToGrid w:val="0"/>
          <w:sz w:val="22"/>
          <w:szCs w:val="22"/>
        </w:rPr>
        <w:t xml:space="preserve"> bez DPH za každý i započatý den prodlení</w:t>
      </w:r>
      <w:r w:rsidR="005F3571" w:rsidRPr="00BC5F0D">
        <w:rPr>
          <w:rFonts w:asciiTheme="majorHAnsi" w:hAnsiTheme="majorHAnsi" w:cstheme="majorHAnsi"/>
          <w:snapToGrid w:val="0"/>
          <w:sz w:val="22"/>
          <w:szCs w:val="22"/>
          <w:lang w:val="cs-CZ"/>
        </w:rPr>
        <w:t>.</w:t>
      </w:r>
    </w:p>
    <w:p w14:paraId="0A28BA8F" w14:textId="29C13089" w:rsidR="006826A2" w:rsidRPr="00BC5F0D" w:rsidRDefault="006826A2" w:rsidP="00AE5968">
      <w:pPr>
        <w:pStyle w:val="Zkladntext"/>
        <w:spacing w:after="60"/>
        <w:ind w:left="567"/>
        <w:jc w:val="both"/>
        <w:rPr>
          <w:rFonts w:asciiTheme="majorHAnsi" w:hAnsiTheme="majorHAnsi" w:cstheme="majorHAnsi"/>
          <w:sz w:val="22"/>
          <w:szCs w:val="22"/>
        </w:rPr>
      </w:pPr>
      <w:r w:rsidRPr="00BC5F0D">
        <w:rPr>
          <w:rFonts w:asciiTheme="majorHAnsi" w:hAnsiTheme="majorHAnsi" w:cstheme="majorHAnsi"/>
          <w:snapToGrid w:val="0"/>
          <w:sz w:val="22"/>
          <w:szCs w:val="22"/>
        </w:rPr>
        <w:t xml:space="preserve">Pro určení doby prodlení zhotovitele pro účely stanovení smluvní pokuty dle předchozí věty je rozhodující den, kdy objednatel protokolárně převezme dílo </w:t>
      </w:r>
      <w:r w:rsidR="00440AC6" w:rsidRPr="00BC5F0D">
        <w:rPr>
          <w:rFonts w:asciiTheme="majorHAnsi" w:hAnsiTheme="majorHAnsi" w:cstheme="majorHAnsi"/>
          <w:snapToGrid w:val="0"/>
          <w:sz w:val="22"/>
          <w:szCs w:val="22"/>
          <w:lang w:val="cs-CZ"/>
        </w:rPr>
        <w:t xml:space="preserve">nebo část díla </w:t>
      </w:r>
      <w:r w:rsidRPr="00BC5F0D">
        <w:rPr>
          <w:rFonts w:asciiTheme="majorHAnsi" w:hAnsiTheme="majorHAnsi" w:cstheme="majorHAnsi"/>
          <w:snapToGrid w:val="0"/>
          <w:sz w:val="22"/>
          <w:szCs w:val="22"/>
        </w:rPr>
        <w:t xml:space="preserve">bez výhrad, případně s výhradou odstranění vad a nedodělků nebránících užití díla. </w:t>
      </w:r>
    </w:p>
    <w:p w14:paraId="5789C3D5" w14:textId="27FB3974" w:rsidR="006826A2" w:rsidRPr="00DA2763"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C5F0D">
        <w:rPr>
          <w:rFonts w:asciiTheme="majorHAnsi" w:hAnsiTheme="majorHAnsi" w:cstheme="majorHAnsi"/>
          <w:snapToGrid w:val="0"/>
        </w:rPr>
        <w:t>Pokud zhotovitel neodstraní nedodělky či vady uvedené v zápise o předání a převzetí</w:t>
      </w:r>
      <w:r w:rsidRPr="00DA2763">
        <w:rPr>
          <w:rFonts w:asciiTheme="majorHAnsi" w:hAnsiTheme="majorHAnsi" w:cstheme="majorHAnsi"/>
          <w:snapToGrid w:val="0"/>
        </w:rPr>
        <w:t xml:space="preserve"> díla, popřípadě v samostatném protokolu dle odst. 6.5 smlouvy, v dohodnutém termínu, má objednatel právo požadovat uhrazení smluvní pokuty ze strany zhotovitele ve výši 1.000,</w:t>
      </w:r>
      <w:r w:rsidR="00DA2763">
        <w:rPr>
          <w:rFonts w:asciiTheme="majorHAnsi" w:hAnsiTheme="majorHAnsi" w:cstheme="majorHAnsi"/>
          <w:snapToGrid w:val="0"/>
        </w:rPr>
        <w:t xml:space="preserve"> </w:t>
      </w:r>
      <w:r w:rsidRPr="00DA2763">
        <w:rPr>
          <w:rFonts w:asciiTheme="majorHAnsi" w:hAnsiTheme="majorHAnsi" w:cstheme="majorHAnsi"/>
          <w:snapToGrid w:val="0"/>
        </w:rPr>
        <w:t xml:space="preserve">- Kč za každý nedodělek či vadu, u nichž je v prodlení, a to za každý i započatý den prodlení. </w:t>
      </w:r>
    </w:p>
    <w:p w14:paraId="5B2AB1F2" w14:textId="450AD5D1" w:rsidR="006826A2" w:rsidRPr="00DA2763"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DA2763">
        <w:rPr>
          <w:rFonts w:asciiTheme="majorHAnsi" w:hAnsiTheme="majorHAnsi" w:cstheme="majorHAnsi"/>
          <w:snapToGrid w:val="0"/>
        </w:rPr>
        <w:t>Pokud zhotovitel neodstraní oznámené vady v dohodnutém termínu, má objednatel právo požadovat uhrazení smluvní pokuty ze strany zhotovitele ve výši 1.000,</w:t>
      </w:r>
      <w:r w:rsidR="00DA2763">
        <w:rPr>
          <w:rFonts w:asciiTheme="majorHAnsi" w:hAnsiTheme="majorHAnsi" w:cstheme="majorHAnsi"/>
          <w:snapToGrid w:val="0"/>
        </w:rPr>
        <w:t xml:space="preserve"> </w:t>
      </w:r>
      <w:r w:rsidRPr="00DA2763">
        <w:rPr>
          <w:rFonts w:asciiTheme="majorHAnsi" w:hAnsiTheme="majorHAnsi" w:cstheme="majorHAnsi"/>
          <w:snapToGrid w:val="0"/>
        </w:rPr>
        <w:t>- Kč za každou oznámenou vadu, u níž je v prodlení, a to za každý i započatý den prodlení.</w:t>
      </w:r>
    </w:p>
    <w:p w14:paraId="0FF97C84" w14:textId="4BB985DF" w:rsidR="006826A2" w:rsidRPr="00DA2763"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DA2763">
        <w:rPr>
          <w:rFonts w:asciiTheme="majorHAnsi" w:hAnsiTheme="majorHAnsi" w:cstheme="majorHAnsi"/>
          <w:snapToGrid w:val="0"/>
        </w:rPr>
        <w:t>Pokud zhotovitel nevyklidí staveniště a neodstraní zařízení staveniště ve sjednaném termínu, má objednatel právo požadovat uhrazení smluvní pokuty ze strany zhotovitele ve výši 5.000,</w:t>
      </w:r>
      <w:r w:rsidR="00DA2763">
        <w:rPr>
          <w:rFonts w:asciiTheme="majorHAnsi" w:hAnsiTheme="majorHAnsi" w:cstheme="majorHAnsi"/>
          <w:snapToGrid w:val="0"/>
        </w:rPr>
        <w:t xml:space="preserve"> </w:t>
      </w:r>
      <w:r w:rsidRPr="00DA2763">
        <w:rPr>
          <w:rFonts w:asciiTheme="majorHAnsi" w:hAnsiTheme="majorHAnsi" w:cstheme="majorHAnsi"/>
          <w:snapToGrid w:val="0"/>
        </w:rPr>
        <w:noBreakHyphen/>
        <w:t xml:space="preserve"> Kč za každý i započatý den prodlení. </w:t>
      </w:r>
    </w:p>
    <w:p w14:paraId="712A8122" w14:textId="1AD4235C" w:rsidR="006826A2" w:rsidRPr="00DA2763"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DA2763">
        <w:rPr>
          <w:rFonts w:asciiTheme="majorHAnsi" w:hAnsiTheme="majorHAnsi" w:cstheme="majorHAnsi"/>
          <w:snapToGrid w:val="0"/>
        </w:rPr>
        <w:t>Pokud zhotovitel nesplní svůj závazek dle čl. VIII. odst. 8.</w:t>
      </w:r>
      <w:r w:rsidR="00DB44B4" w:rsidRPr="00DA2763">
        <w:rPr>
          <w:rFonts w:asciiTheme="majorHAnsi" w:hAnsiTheme="majorHAnsi" w:cstheme="majorHAnsi"/>
          <w:snapToGrid w:val="0"/>
        </w:rPr>
        <w:t>1</w:t>
      </w:r>
      <w:r w:rsidR="007D012B">
        <w:rPr>
          <w:rFonts w:asciiTheme="majorHAnsi" w:hAnsiTheme="majorHAnsi" w:cstheme="majorHAnsi"/>
          <w:snapToGrid w:val="0"/>
        </w:rPr>
        <w:t>3</w:t>
      </w:r>
      <w:r w:rsidR="00DB44B4" w:rsidRPr="00DA2763">
        <w:rPr>
          <w:rFonts w:asciiTheme="majorHAnsi" w:hAnsiTheme="majorHAnsi" w:cstheme="majorHAnsi"/>
          <w:snapToGrid w:val="0"/>
        </w:rPr>
        <w:t xml:space="preserve"> </w:t>
      </w:r>
      <w:r w:rsidRPr="00DA2763">
        <w:rPr>
          <w:rFonts w:asciiTheme="majorHAnsi" w:hAnsiTheme="majorHAnsi" w:cstheme="majorHAnsi"/>
          <w:snapToGrid w:val="0"/>
        </w:rPr>
        <w:t>této smlouvy, má objednatel právo požadovat uhrazení smluvní pokuty ze strany zhotovitele ve výši 10.000,</w:t>
      </w:r>
      <w:r w:rsidR="00DA2763">
        <w:rPr>
          <w:rFonts w:asciiTheme="majorHAnsi" w:hAnsiTheme="majorHAnsi" w:cstheme="majorHAnsi"/>
          <w:snapToGrid w:val="0"/>
        </w:rPr>
        <w:t xml:space="preserve"> </w:t>
      </w:r>
      <w:r w:rsidRPr="00DA2763">
        <w:rPr>
          <w:rFonts w:asciiTheme="majorHAnsi" w:hAnsiTheme="majorHAnsi" w:cstheme="majorHAnsi"/>
          <w:snapToGrid w:val="0"/>
        </w:rPr>
        <w:t xml:space="preserve">- Kč za porušení této povinnosti. </w:t>
      </w:r>
    </w:p>
    <w:p w14:paraId="06A8E380" w14:textId="32039D88" w:rsidR="006826A2" w:rsidRPr="00DA2763"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DA2763">
        <w:rPr>
          <w:rFonts w:asciiTheme="majorHAnsi" w:hAnsiTheme="majorHAnsi" w:cstheme="majorHAnsi"/>
          <w:snapToGrid w:val="0"/>
        </w:rPr>
        <w:t>Pokud objednatel zjistí nedostatky zhotovitele v uplatňování požadavků na bezpečnost a ochranu zdraví při práci na stavbě, případně nedodržení dohodnutých a podepsaných předpisů vypracovaných technikem BOZP</w:t>
      </w:r>
      <w:r w:rsidR="00361213" w:rsidRPr="00DA2763">
        <w:rPr>
          <w:rFonts w:asciiTheme="majorHAnsi" w:hAnsiTheme="majorHAnsi" w:cstheme="majorHAnsi"/>
          <w:snapToGrid w:val="0"/>
        </w:rPr>
        <w:t xml:space="preserve"> nebo porušení ustanovení odst. 5.11, 8.2 nebo 8.</w:t>
      </w:r>
      <w:r w:rsidR="007D012B" w:rsidRPr="00DA2763">
        <w:rPr>
          <w:rFonts w:asciiTheme="majorHAnsi" w:hAnsiTheme="majorHAnsi" w:cstheme="majorHAnsi"/>
          <w:snapToGrid w:val="0"/>
        </w:rPr>
        <w:t>1</w:t>
      </w:r>
      <w:r w:rsidR="007D012B">
        <w:rPr>
          <w:rFonts w:asciiTheme="majorHAnsi" w:hAnsiTheme="majorHAnsi" w:cstheme="majorHAnsi"/>
          <w:snapToGrid w:val="0"/>
        </w:rPr>
        <w:t>9</w:t>
      </w:r>
      <w:r w:rsidR="007D012B" w:rsidRPr="00DA2763">
        <w:rPr>
          <w:rFonts w:asciiTheme="majorHAnsi" w:hAnsiTheme="majorHAnsi" w:cstheme="majorHAnsi"/>
          <w:snapToGrid w:val="0"/>
        </w:rPr>
        <w:t xml:space="preserve"> </w:t>
      </w:r>
      <w:r w:rsidR="00361213" w:rsidRPr="00DA2763">
        <w:rPr>
          <w:rFonts w:asciiTheme="majorHAnsi" w:hAnsiTheme="majorHAnsi" w:cstheme="majorHAnsi"/>
          <w:snapToGrid w:val="0"/>
        </w:rPr>
        <w:t>Smlouvy</w:t>
      </w:r>
      <w:r w:rsidRPr="00DA2763">
        <w:rPr>
          <w:rFonts w:asciiTheme="majorHAnsi" w:hAnsiTheme="majorHAnsi" w:cstheme="majorHAnsi"/>
          <w:snapToGrid w:val="0"/>
        </w:rPr>
        <w:t>, má objednatel právo požadovat uhrazení smluvní pokuty ze strany zhotovitele, a to ve výši 2.000,</w:t>
      </w:r>
      <w:r w:rsidR="00DA2763">
        <w:rPr>
          <w:rFonts w:asciiTheme="majorHAnsi" w:hAnsiTheme="majorHAnsi" w:cstheme="majorHAnsi"/>
          <w:snapToGrid w:val="0"/>
        </w:rPr>
        <w:t xml:space="preserve"> </w:t>
      </w:r>
      <w:r w:rsidRPr="00DA2763">
        <w:rPr>
          <w:rFonts w:asciiTheme="majorHAnsi" w:hAnsiTheme="majorHAnsi" w:cstheme="majorHAnsi"/>
          <w:snapToGrid w:val="0"/>
        </w:rPr>
        <w:t>- Kč za každý zjištěný případ porušení BOZP</w:t>
      </w:r>
      <w:r w:rsidR="003D6DCC" w:rsidRPr="00DA2763">
        <w:rPr>
          <w:rFonts w:asciiTheme="majorHAnsi" w:hAnsiTheme="majorHAnsi" w:cstheme="majorHAnsi"/>
          <w:snapToGrid w:val="0"/>
        </w:rPr>
        <w:t xml:space="preserve"> </w:t>
      </w:r>
      <w:r w:rsidR="007C0CC6" w:rsidRPr="00DA2763">
        <w:rPr>
          <w:rFonts w:asciiTheme="majorHAnsi" w:hAnsiTheme="majorHAnsi" w:cstheme="majorHAnsi"/>
          <w:snapToGrid w:val="0"/>
        </w:rPr>
        <w:t>a</w:t>
      </w:r>
      <w:r w:rsidR="003D6DCC" w:rsidRPr="00DA2763">
        <w:rPr>
          <w:rFonts w:asciiTheme="majorHAnsi" w:hAnsiTheme="majorHAnsi" w:cstheme="majorHAnsi"/>
          <w:snapToGrid w:val="0"/>
        </w:rPr>
        <w:t xml:space="preserve"> ustanovení odst. 5.11, 8.2 nebo 8.</w:t>
      </w:r>
      <w:r w:rsidR="007D012B" w:rsidRPr="00DA2763">
        <w:rPr>
          <w:rFonts w:asciiTheme="majorHAnsi" w:hAnsiTheme="majorHAnsi" w:cstheme="majorHAnsi"/>
          <w:snapToGrid w:val="0"/>
        </w:rPr>
        <w:t>1</w:t>
      </w:r>
      <w:r w:rsidR="007D012B">
        <w:rPr>
          <w:rFonts w:asciiTheme="majorHAnsi" w:hAnsiTheme="majorHAnsi" w:cstheme="majorHAnsi"/>
          <w:snapToGrid w:val="0"/>
        </w:rPr>
        <w:t>9</w:t>
      </w:r>
      <w:r w:rsidR="007D012B" w:rsidRPr="00DA2763">
        <w:rPr>
          <w:rFonts w:asciiTheme="majorHAnsi" w:hAnsiTheme="majorHAnsi" w:cstheme="majorHAnsi"/>
          <w:snapToGrid w:val="0"/>
        </w:rPr>
        <w:t xml:space="preserve"> </w:t>
      </w:r>
      <w:r w:rsidR="003D6DCC" w:rsidRPr="00DA2763">
        <w:rPr>
          <w:rFonts w:asciiTheme="majorHAnsi" w:hAnsiTheme="majorHAnsi" w:cstheme="majorHAnsi"/>
          <w:snapToGrid w:val="0"/>
        </w:rPr>
        <w:t>Smlouvy</w:t>
      </w:r>
      <w:r w:rsidRPr="00DA2763">
        <w:rPr>
          <w:rFonts w:asciiTheme="majorHAnsi" w:hAnsiTheme="majorHAnsi" w:cstheme="majorHAnsi"/>
          <w:snapToGrid w:val="0"/>
        </w:rPr>
        <w:t xml:space="preserve">. </w:t>
      </w:r>
    </w:p>
    <w:p w14:paraId="182C5994" w14:textId="3141C91B" w:rsidR="006826A2" w:rsidRPr="00DA2763"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DA2763">
        <w:rPr>
          <w:rFonts w:asciiTheme="majorHAnsi" w:hAnsiTheme="majorHAnsi" w:cstheme="majorHAnsi"/>
          <w:snapToGrid w:val="0"/>
        </w:rPr>
        <w:t>Pokud zhotovitel poruší svou povinnost stanovenou v článku X. odst. 10.1, má objednatel právo požadovat uhrazení smluvní pokuty ze strany zhotovitele ve výši 5.000,</w:t>
      </w:r>
      <w:r w:rsidR="00DA2763">
        <w:rPr>
          <w:rFonts w:asciiTheme="majorHAnsi" w:hAnsiTheme="majorHAnsi" w:cstheme="majorHAnsi"/>
          <w:snapToGrid w:val="0"/>
        </w:rPr>
        <w:t xml:space="preserve"> </w:t>
      </w:r>
      <w:r w:rsidRPr="00DA2763">
        <w:rPr>
          <w:rFonts w:asciiTheme="majorHAnsi" w:hAnsiTheme="majorHAnsi" w:cstheme="majorHAnsi"/>
          <w:snapToGrid w:val="0"/>
        </w:rPr>
        <w:noBreakHyphen/>
        <w:t> Kč za každý započatý den, ve kterém dojde k porušení povinnosti ze strany zhotovitele.</w:t>
      </w:r>
    </w:p>
    <w:p w14:paraId="78753F74" w14:textId="44733023" w:rsidR="006826A2" w:rsidRPr="00DA2763"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DA2763">
        <w:rPr>
          <w:rFonts w:asciiTheme="majorHAnsi" w:hAnsiTheme="majorHAnsi" w:cstheme="majorHAnsi"/>
          <w:snapToGrid w:val="0"/>
        </w:rPr>
        <w:lastRenderedPageBreak/>
        <w:t xml:space="preserve">Pokud zhotovitel nepředloží </w:t>
      </w:r>
      <w:r w:rsidR="007D012B">
        <w:rPr>
          <w:rFonts w:asciiTheme="majorHAnsi" w:hAnsiTheme="majorHAnsi" w:cstheme="majorHAnsi"/>
          <w:snapToGrid w:val="0"/>
        </w:rPr>
        <w:t xml:space="preserve">Plán organizace BOZP dle čl. VIII, odst. 8.4 nebo </w:t>
      </w:r>
      <w:r w:rsidRPr="00DA2763">
        <w:rPr>
          <w:rFonts w:asciiTheme="majorHAnsi" w:hAnsiTheme="majorHAnsi" w:cstheme="majorHAnsi"/>
          <w:snapToGrid w:val="0"/>
        </w:rPr>
        <w:t>seznam poddodavatelů dle čl. XIV. odst. 14.3 smlouvy, má objednatel právo požadovat uhrazení smluvní pokuty ze strany zhotovitele ve výši 3.000,</w:t>
      </w:r>
      <w:r w:rsidR="00DA2763">
        <w:rPr>
          <w:rFonts w:asciiTheme="majorHAnsi" w:hAnsiTheme="majorHAnsi" w:cstheme="majorHAnsi"/>
          <w:snapToGrid w:val="0"/>
        </w:rPr>
        <w:t xml:space="preserve"> </w:t>
      </w:r>
      <w:r w:rsidRPr="00DA2763">
        <w:rPr>
          <w:rFonts w:asciiTheme="majorHAnsi" w:hAnsiTheme="majorHAnsi" w:cstheme="majorHAnsi"/>
          <w:snapToGrid w:val="0"/>
        </w:rPr>
        <w:t>- Kč za každý i započatý den prodlení.</w:t>
      </w:r>
    </w:p>
    <w:p w14:paraId="45104A4A" w14:textId="77777777" w:rsidR="006826A2" w:rsidRPr="00DA2763"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DA2763">
        <w:rPr>
          <w:rFonts w:asciiTheme="majorHAnsi" w:hAnsiTheme="majorHAnsi" w:cstheme="majorHAnsi"/>
          <w:snapToGrid w:val="0"/>
        </w:rPr>
        <w:t xml:space="preserve">Pokud bude objednatel v prodlení se zaplacením ceny díla, sjednávají si smluvní strany možnost uplatnění úroku z prodlení ve výši stanovené příslušnými právními předpisy. </w:t>
      </w:r>
    </w:p>
    <w:p w14:paraId="1CFECA2F"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Ujednání o smluvních pokutách v této smlouvě nemají vliv na právo objednatele na plnou náhradu škody vzniklé z porušení zhotovitelovy povinnosti, ke které se smluvní pokuta vztahuje.</w:t>
      </w:r>
    </w:p>
    <w:p w14:paraId="759F239E"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Oprávněnost nároku na smluvní pokutu není podmíněna žádnými formálními úkony ze strany objednatele.</w:t>
      </w:r>
    </w:p>
    <w:p w14:paraId="75266D97"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není v této smlouvě uvedeno jinak, zaplacení smluvní pokuty objednateli nezbavuje zhotovitele závazku splnit povinnosti dané mu touto smlouvou.</w:t>
      </w:r>
    </w:p>
    <w:p w14:paraId="5E472A2C" w14:textId="77777777" w:rsidR="006826A2" w:rsidRPr="00B148F6" w:rsidRDefault="006826A2" w:rsidP="00E110AD">
      <w:pPr>
        <w:widowControl w:val="0"/>
        <w:numPr>
          <w:ilvl w:val="0"/>
          <w:numId w:val="20"/>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6B29BE9C" w14:textId="77777777" w:rsidR="006826A2" w:rsidRPr="00B148F6" w:rsidRDefault="006826A2" w:rsidP="00756DE2">
      <w:pPr>
        <w:keepNext/>
        <w:widowControl w:val="0"/>
        <w:spacing w:before="480"/>
        <w:jc w:val="center"/>
        <w:rPr>
          <w:rFonts w:asciiTheme="majorHAnsi" w:hAnsiTheme="majorHAnsi" w:cstheme="majorHAnsi"/>
          <w:b/>
        </w:rPr>
      </w:pPr>
      <w:r w:rsidRPr="00B148F6">
        <w:rPr>
          <w:rFonts w:asciiTheme="majorHAnsi" w:hAnsiTheme="majorHAnsi" w:cstheme="majorHAnsi"/>
          <w:b/>
        </w:rPr>
        <w:t>XIII.</w:t>
      </w:r>
    </w:p>
    <w:p w14:paraId="3B8264B4" w14:textId="77777777" w:rsidR="006826A2" w:rsidRPr="00B148F6" w:rsidRDefault="006826A2" w:rsidP="00756DE2">
      <w:pPr>
        <w:pStyle w:val="Zkladntext"/>
        <w:keepNext/>
        <w:spacing w:after="120"/>
        <w:jc w:val="center"/>
        <w:rPr>
          <w:rFonts w:asciiTheme="majorHAnsi" w:hAnsiTheme="majorHAnsi" w:cstheme="majorHAnsi"/>
          <w:b/>
          <w:sz w:val="22"/>
          <w:szCs w:val="22"/>
        </w:rPr>
      </w:pPr>
      <w:r w:rsidRPr="00B148F6">
        <w:rPr>
          <w:rFonts w:asciiTheme="majorHAnsi" w:hAnsiTheme="majorHAnsi" w:cstheme="majorHAnsi"/>
          <w:b/>
          <w:sz w:val="22"/>
          <w:szCs w:val="22"/>
        </w:rPr>
        <w:t>Odstoupení od smlouvy</w:t>
      </w:r>
    </w:p>
    <w:p w14:paraId="145E14F3"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785673A8" w14:textId="77777777" w:rsidR="006826A2" w:rsidRPr="00B148F6" w:rsidRDefault="006826A2" w:rsidP="00E110AD">
      <w:pPr>
        <w:widowControl w:val="0"/>
        <w:numPr>
          <w:ilvl w:val="0"/>
          <w:numId w:val="22"/>
        </w:numPr>
        <w:suppressAutoHyphens/>
        <w:spacing w:before="120" w:after="60" w:line="240" w:lineRule="auto"/>
        <w:ind w:left="567" w:hanging="567"/>
        <w:jc w:val="both"/>
        <w:rPr>
          <w:rFonts w:asciiTheme="majorHAnsi" w:hAnsiTheme="majorHAnsi" w:cstheme="majorHAnsi"/>
          <w:color w:val="FF0000"/>
        </w:rPr>
      </w:pPr>
      <w:r w:rsidRPr="00B148F6">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smlouvy je zejména, když:</w:t>
      </w:r>
    </w:p>
    <w:p w14:paraId="279FFBE1"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je v prodlení se splněním termínu provedení díla delším než 30 kalendářních dní.</w:t>
      </w:r>
    </w:p>
    <w:p w14:paraId="3F8EA65A"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přenese v rozporu s touto smlouvou svá práva nebo povinnosti plynoucí zhotoviteli z této smlouvy na jiný subjekt.</w:t>
      </w:r>
    </w:p>
    <w:p w14:paraId="5E90ACB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I přes opakovaná upozornění objednatele zhotovitel brání nebo jinak znemožní provádění kontrol a zkoušek díla nebo jeho části. </w:t>
      </w:r>
    </w:p>
    <w:p w14:paraId="6F3E3F5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nebo jeho poddodavatelé opakovaně nebo podstatným způsobem poruší na pracovišti pravidla bezpečnosti práce, protipožární ochrany, ochrany zdraví při práci či jiné bezpečnostní předpisy a pravidla. </w:t>
      </w:r>
    </w:p>
    <w:p w14:paraId="4210F786" w14:textId="11C710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opakovaně nerealizuje dílo </w:t>
      </w:r>
      <w:r w:rsidR="00440AC6">
        <w:rPr>
          <w:rFonts w:asciiTheme="majorHAnsi" w:hAnsiTheme="majorHAnsi" w:cstheme="majorHAnsi"/>
        </w:rPr>
        <w:t xml:space="preserve">nebo část díla </w:t>
      </w:r>
      <w:r w:rsidRPr="00B148F6">
        <w:rPr>
          <w:rFonts w:asciiTheme="majorHAnsi" w:hAnsiTheme="majorHAnsi" w:cstheme="majorHAnsi"/>
        </w:rPr>
        <w:t xml:space="preserve">podle smlouvy nebo opakovaně zanedbává realizaci svých povinností daných smlouvou. </w:t>
      </w:r>
    </w:p>
    <w:p w14:paraId="1FF4A08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nedodržel garantované parametry či podstatně porušil technologickou kázeň. </w:t>
      </w:r>
    </w:p>
    <w:p w14:paraId="06BF348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704E346B"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práce na díle nezahájí ani ve lhůtě 15 dnů ode dne, kdy měl práce na díle zahájit (nebo převzít staveniště).</w:t>
      </w:r>
    </w:p>
    <w:p w14:paraId="033DDAD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B148F6">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770242F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Odstoupení musí být učiněno písemně a oznámeno druhé smluvní straně. V odstoupení musí být </w:t>
      </w:r>
      <w:r w:rsidRPr="00B148F6">
        <w:rPr>
          <w:rFonts w:asciiTheme="majorHAnsi" w:hAnsiTheme="majorHAnsi" w:cstheme="majorHAnsi"/>
        </w:rPr>
        <w:lastRenderedPageBreak/>
        <w:t>dále uveden důvod, pro který strana od smlouvy odstupuje. Účinky odstoupení nastávají dnem doručení písemného oznámení o odstoupení druhé smluvní straně.</w:t>
      </w:r>
    </w:p>
    <w:p w14:paraId="2CD1345D"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finanční vyrovnání.</w:t>
      </w:r>
    </w:p>
    <w:p w14:paraId="70D2AAC6" w14:textId="2BAF5A59"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má právo odstoupit od smlouvy, nedohodnou-li se smluvní strany jinak, v případě, že nebude mít finanční prostředky pro pokračování realizace díla. V </w:t>
      </w:r>
      <w:r w:rsidR="000E7192">
        <w:rPr>
          <w:rFonts w:asciiTheme="majorHAnsi" w:hAnsiTheme="majorHAnsi" w:cstheme="majorHAnsi"/>
        </w:rPr>
        <w:t>tomto</w:t>
      </w:r>
      <w:r w:rsidRPr="00B148F6">
        <w:rPr>
          <w:rFonts w:asciiTheme="majorHAnsi" w:hAnsiTheme="majorHAnsi" w:cstheme="majorHAnsi"/>
        </w:rPr>
        <w:t xml:space="preserve"> případ</w:t>
      </w:r>
      <w:r w:rsidR="000E7192">
        <w:rPr>
          <w:rFonts w:asciiTheme="majorHAnsi" w:hAnsiTheme="majorHAnsi" w:cstheme="majorHAnsi"/>
        </w:rPr>
        <w:t>ě</w:t>
      </w:r>
      <w:r w:rsidRPr="00B148F6">
        <w:rPr>
          <w:rFonts w:asciiTheme="majorHAnsi" w:hAnsiTheme="majorHAnsi" w:cstheme="majorHAnsi"/>
        </w:rPr>
        <w:t xml:space="preserve"> má zhotovitel nárok na zaplacení poměrné části ceny díla odpovídající rozsahu řádně provedeného díla.</w:t>
      </w:r>
    </w:p>
    <w:p w14:paraId="5CEE69B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415A47A7"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3F7BB805"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V.</w:t>
      </w:r>
    </w:p>
    <w:p w14:paraId="084F764E" w14:textId="77777777" w:rsidR="006826A2" w:rsidRPr="00B148F6" w:rsidRDefault="006826A2" w:rsidP="006826A2">
      <w:pPr>
        <w:pStyle w:val="Zkladntext"/>
        <w:keepNext/>
        <w:widowControl/>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lang w:val="cs-CZ"/>
        </w:rPr>
        <w:t>Pod</w:t>
      </w:r>
      <w:r w:rsidRPr="00B148F6">
        <w:rPr>
          <w:rFonts w:asciiTheme="majorHAnsi" w:hAnsiTheme="majorHAnsi" w:cstheme="majorHAnsi"/>
          <w:b/>
          <w:snapToGrid w:val="0"/>
          <w:sz w:val="22"/>
          <w:szCs w:val="22"/>
        </w:rPr>
        <w:t>dodavatelé</w:t>
      </w:r>
    </w:p>
    <w:p w14:paraId="6B7A43AF" w14:textId="77777777" w:rsidR="006826A2" w:rsidRPr="00B148F6" w:rsidRDefault="006826A2" w:rsidP="00E110AD">
      <w:pPr>
        <w:keepNext/>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4C837700"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B148F6">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6A792087"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43E1B99A"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XV.</w:t>
      </w:r>
    </w:p>
    <w:p w14:paraId="459A2BA0" w14:textId="77777777" w:rsidR="006826A2" w:rsidRPr="00B148F6" w:rsidRDefault="006826A2" w:rsidP="006826A2">
      <w:pPr>
        <w:widowControl w:val="0"/>
        <w:autoSpaceDE w:val="0"/>
        <w:autoSpaceDN w:val="0"/>
        <w:spacing w:after="120"/>
        <w:jc w:val="center"/>
        <w:outlineLvl w:val="0"/>
        <w:rPr>
          <w:rFonts w:asciiTheme="majorHAnsi" w:hAnsiTheme="majorHAnsi" w:cstheme="majorHAnsi"/>
          <w:b/>
          <w:snapToGrid w:val="0"/>
          <w:color w:val="000000"/>
        </w:rPr>
      </w:pPr>
      <w:r w:rsidRPr="00B148F6">
        <w:rPr>
          <w:rFonts w:asciiTheme="majorHAnsi" w:hAnsiTheme="majorHAnsi" w:cstheme="majorHAnsi"/>
          <w:b/>
          <w:snapToGrid w:val="0"/>
          <w:color w:val="000000"/>
        </w:rPr>
        <w:t>Platnost a účinnost smlouvy</w:t>
      </w:r>
    </w:p>
    <w:p w14:paraId="46887B6E" w14:textId="04AE0A53" w:rsidR="006826A2" w:rsidRPr="00DA2763" w:rsidRDefault="006826A2" w:rsidP="00E110AD">
      <w:pPr>
        <w:widowControl w:val="0"/>
        <w:numPr>
          <w:ilvl w:val="0"/>
          <w:numId w:val="26"/>
        </w:numPr>
        <w:spacing w:after="120" w:line="240" w:lineRule="auto"/>
        <w:ind w:left="567" w:hanging="567"/>
        <w:jc w:val="both"/>
        <w:rPr>
          <w:rFonts w:asciiTheme="majorHAnsi" w:hAnsiTheme="majorHAnsi" w:cstheme="majorHAnsi"/>
        </w:rPr>
      </w:pPr>
      <w:bookmarkStart w:id="12" w:name="_Ref17990317"/>
      <w:r w:rsidRPr="00DA2763">
        <w:rPr>
          <w:rFonts w:asciiTheme="majorHAnsi" w:hAnsiTheme="majorHAnsi" w:cstheme="majorHAnsi"/>
        </w:rPr>
        <w:t>Tato smlouva nabývá platnosti a účinnosti dnem jejího uzavření, tj. dnem jejího podpisu oprávněnými zástupci obou smluvních stran, není-li dále sjednáno jinak.</w:t>
      </w:r>
    </w:p>
    <w:bookmarkEnd w:id="12"/>
    <w:p w14:paraId="7CF410C9"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w:t>
      </w:r>
    </w:p>
    <w:p w14:paraId="3A34E974"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Závěrečná ustanovení</w:t>
      </w:r>
    </w:p>
    <w:p w14:paraId="1AECD97D" w14:textId="17C67760"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Podkladem pro uzavření této smlouvy je nabídka zhotovitele (dále jen „</w:t>
      </w:r>
      <w:r w:rsidRPr="00B148F6">
        <w:rPr>
          <w:rFonts w:asciiTheme="majorHAnsi" w:hAnsiTheme="majorHAnsi" w:cstheme="majorHAnsi"/>
          <w:b/>
          <w:snapToGrid w:val="0"/>
        </w:rPr>
        <w:t>nabídka zhotovitele</w:t>
      </w:r>
      <w:r w:rsidRPr="00B148F6">
        <w:rPr>
          <w:rFonts w:asciiTheme="majorHAnsi" w:hAnsiTheme="majorHAnsi" w:cstheme="majorHAnsi"/>
          <w:snapToGrid w:val="0"/>
        </w:rPr>
        <w:t xml:space="preserve">“), </w:t>
      </w:r>
      <w:r w:rsidRPr="00B148F6">
        <w:rPr>
          <w:rFonts w:asciiTheme="majorHAnsi" w:hAnsiTheme="majorHAnsi" w:cstheme="majorHAnsi"/>
          <w:snapToGrid w:val="0"/>
        </w:rPr>
        <w:lastRenderedPageBreak/>
        <w:t xml:space="preserve">kterou v postavení účastníka podal do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 xml:space="preserve">zakázku. Podkladem pro uzavření této smlouvy je rovněž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 xml:space="preserve">zakázce včetně všech jejích příloh. </w:t>
      </w:r>
    </w:p>
    <w:p w14:paraId="0B605BCB" w14:textId="7276804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Jestliže ze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0AAE23E3"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55A3643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že obchodní a technické informace, které mu byly svěřeny druhou smluvní stranou, nezpřístupní třetím osobám bez písemného souhlasu druhé smluvní strany a nepoužije tyto informace pro jiné </w:t>
      </w:r>
      <w:proofErr w:type="gramStart"/>
      <w:r w:rsidRPr="00B148F6">
        <w:rPr>
          <w:rFonts w:asciiTheme="majorHAnsi" w:hAnsiTheme="majorHAnsi" w:cstheme="majorHAnsi"/>
          <w:snapToGrid w:val="0"/>
        </w:rPr>
        <w:t>účely,</w:t>
      </w:r>
      <w:proofErr w:type="gramEnd"/>
      <w:r w:rsidRPr="00B148F6">
        <w:rPr>
          <w:rFonts w:asciiTheme="majorHAnsi" w:hAnsiTheme="majorHAnsi" w:cstheme="majorHAnsi"/>
          <w:snapToGrid w:val="0"/>
        </w:rPr>
        <w:t xml:space="preserve"> než pro plnění podmínek smlouvy. Povinnost mlčenlivosti dle tohoto odstavce se nevztahuje na případné poddodavatele zhotovitele, a to v rozsahu nutném pro splnění předmětu této smlouvy. Objednatel může poskytnout informace v souladu se zákonem č. 106/1999 Sb., o svobodném přístupu k informacím, ve znění pozdějších předpisů.</w:t>
      </w:r>
    </w:p>
    <w:p w14:paraId="7848D7B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na sebe přebírá nebezpečí změny okolností ve smyslu ustanovení § 1765 odst. 2 a § 2620 odst. 2 občanského zákoníku.</w:t>
      </w:r>
    </w:p>
    <w:p w14:paraId="1D886EBC"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Adresami pro doručování jsou sídla (místo podnikání) smluvních stran uvedená v záhlaví této smlouvy.</w:t>
      </w:r>
    </w:p>
    <w:p w14:paraId="160CE17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07324A6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2F5E1A48"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Tuto smlouvu je možno ukončit písemnou dohodou smluvních stran.</w:t>
      </w:r>
    </w:p>
    <w:p w14:paraId="4822F819" w14:textId="452E9F3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Na otázky výslovně neupravené v této smlouvě se přiměřeně použijí</w:t>
      </w:r>
      <w:r w:rsidR="002E189B" w:rsidRPr="00B148F6">
        <w:rPr>
          <w:rFonts w:asciiTheme="majorHAnsi" w:hAnsiTheme="majorHAnsi" w:cstheme="majorHAnsi"/>
          <w:snapToGrid w:val="0"/>
        </w:rPr>
        <w:t xml:space="preserve"> ustanovení občanského zákoníku</w:t>
      </w:r>
      <w:r w:rsidRPr="00B148F6">
        <w:rPr>
          <w:rFonts w:asciiTheme="majorHAnsi" w:hAnsiTheme="majorHAnsi" w:cstheme="majorHAnsi"/>
          <w:snapToGrid w:val="0"/>
        </w:rPr>
        <w:t>. Pro úpravu otázek neřešených v této smlouvě se vylučuje použití zvyklostí nebo praxe zavedené mezi smluvními stranami.</w:t>
      </w:r>
    </w:p>
    <w:p w14:paraId="0094BCE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5200AB6"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13" w:name="za30_3"/>
      <w:r w:rsidRPr="00B148F6">
        <w:rPr>
          <w:rFonts w:asciiTheme="majorHAnsi" w:hAnsiTheme="majorHAnsi" w:cstheme="majorHAnsi"/>
          <w:snapToGrid w:val="0"/>
        </w:rPr>
        <w:t xml:space="preserve"> </w:t>
      </w:r>
      <w:r w:rsidRPr="00B148F6">
        <w:rPr>
          <w:rFonts w:asciiTheme="majorHAnsi" w:hAnsiTheme="majorHAnsi" w:cstheme="majorHAnsi"/>
          <w:snapToGrid w:val="0"/>
        </w:rPr>
        <w:fldChar w:fldCharType="begin"/>
      </w:r>
      <w:r w:rsidRPr="00B148F6">
        <w:rPr>
          <w:rFonts w:asciiTheme="majorHAnsi" w:hAnsiTheme="majorHAnsi" w:cstheme="majorHAnsi"/>
          <w:snapToGrid w:val="0"/>
        </w:rPr>
        <w:instrText>\AUTOČÍSLDES</w:instrText>
      </w:r>
      <w:r w:rsidRPr="00B148F6">
        <w:rPr>
          <w:rFonts w:asciiTheme="majorHAnsi" w:hAnsiTheme="majorHAnsi" w:cstheme="majorHAnsi"/>
          <w:snapToGrid w:val="0"/>
        </w:rPr>
        <w:fldChar w:fldCharType="end"/>
      </w:r>
      <w:bookmarkEnd w:id="13"/>
      <w:r w:rsidRPr="00B148F6">
        <w:rPr>
          <w:rFonts w:asciiTheme="majorHAnsi" w:hAnsiTheme="majorHAnsi" w:cstheme="majorHAnsi"/>
          <w:snapToGrid w:val="0"/>
        </w:rPr>
        <w:t xml:space="preserve">Pokud objednatel nestanoví </w:t>
      </w:r>
      <w:r w:rsidRPr="00B148F6">
        <w:rPr>
          <w:rFonts w:asciiTheme="majorHAnsi" w:hAnsiTheme="majorHAnsi" w:cstheme="majorHAnsi"/>
          <w:snapToGrid w:val="0"/>
        </w:rPr>
        <w:lastRenderedPageBreak/>
        <w:t>jinak, předložení sporu k řešení podle ustanovení tohoto článku neopravňuje zhotovitele k přerušení plnění povinností daných mu smlouvou.</w:t>
      </w:r>
    </w:p>
    <w:p w14:paraId="1947E0A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p>
    <w:p w14:paraId="75833C1D" w14:textId="606C614D"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Tato smlouva včetně příloh je vyhotovena ve 4 vyhotoveních</w:t>
      </w:r>
      <w:r w:rsidRPr="00B148F6">
        <w:rPr>
          <w:rFonts w:asciiTheme="majorHAnsi" w:hAnsiTheme="majorHAnsi" w:cstheme="majorHAnsi"/>
          <w:snapToGrid w:val="0"/>
          <w:color w:val="FF0000"/>
        </w:rPr>
        <w:t xml:space="preserve"> </w:t>
      </w:r>
      <w:r w:rsidRPr="00B148F6">
        <w:rPr>
          <w:rFonts w:asciiTheme="majorHAnsi" w:hAnsiTheme="majorHAnsi" w:cstheme="majorHAnsi"/>
          <w:snapToGrid w:val="0"/>
        </w:rPr>
        <w:t>s platností originálu, z nichž každá smluvní strana obdrží po 2 vyhotoveních</w:t>
      </w:r>
      <w:r w:rsidR="00DA2763">
        <w:rPr>
          <w:rFonts w:asciiTheme="majorHAnsi" w:hAnsiTheme="majorHAnsi" w:cstheme="majorHAnsi"/>
          <w:snapToGrid w:val="0"/>
        </w:rPr>
        <w:t xml:space="preserve">. V souladu s </w:t>
      </w:r>
      <w:r w:rsidR="00716DAC">
        <w:rPr>
          <w:rFonts w:asciiTheme="majorHAnsi" w:hAnsiTheme="majorHAnsi" w:cstheme="majorHAnsi"/>
          <w:snapToGrid w:val="0"/>
        </w:rPr>
        <w:t>§ 211 ZZVZ je možné i elektronické uzavření smlouvy</w:t>
      </w:r>
      <w:r w:rsidRPr="00B148F6">
        <w:rPr>
          <w:rFonts w:asciiTheme="majorHAnsi" w:hAnsiTheme="majorHAnsi" w:cstheme="majorHAnsi"/>
          <w:snapToGrid w:val="0"/>
        </w:rPr>
        <w:t>.</w:t>
      </w:r>
    </w:p>
    <w:p w14:paraId="46A61A9F"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780B6661" w14:textId="67BB93A3" w:rsidR="004D22EA" w:rsidRDefault="004D22EA" w:rsidP="004D22EA">
      <w:pPr>
        <w:widowControl w:val="0"/>
        <w:numPr>
          <w:ilvl w:val="0"/>
          <w:numId w:val="6"/>
        </w:numPr>
        <w:spacing w:after="120" w:line="240" w:lineRule="auto"/>
        <w:jc w:val="both"/>
        <w:rPr>
          <w:rFonts w:asciiTheme="majorHAnsi" w:hAnsiTheme="majorHAnsi" w:cstheme="majorHAnsi"/>
          <w:snapToGrid w:val="0"/>
        </w:rPr>
      </w:pPr>
      <w:bookmarkStart w:id="14" w:name="_Hlk29381791"/>
      <w:r>
        <w:rPr>
          <w:rFonts w:asciiTheme="majorHAnsi" w:hAnsiTheme="majorHAnsi" w:cstheme="majorHAnsi"/>
          <w:snapToGrid w:val="0"/>
        </w:rPr>
        <w:t>Zhotovitel</w:t>
      </w:r>
      <w:r w:rsidRPr="00B5728F">
        <w:rPr>
          <w:rFonts w:asciiTheme="majorHAnsi" w:hAnsiTheme="majorHAnsi" w:cstheme="majorHAnsi"/>
          <w:snapToGrid w:val="0"/>
        </w:rPr>
        <w:t xml:space="preserve"> je povinen uchovávat veškerou dokumentaci související s realizací </w:t>
      </w:r>
      <w:r w:rsidR="000E7192">
        <w:rPr>
          <w:rFonts w:asciiTheme="majorHAnsi" w:hAnsiTheme="majorHAnsi" w:cstheme="majorHAnsi"/>
          <w:snapToGrid w:val="0"/>
        </w:rPr>
        <w:t>díla</w:t>
      </w:r>
      <w:r w:rsidRPr="00B5728F">
        <w:rPr>
          <w:rFonts w:asciiTheme="majorHAnsi" w:hAnsiTheme="majorHAnsi" w:cstheme="majorHAnsi"/>
          <w:snapToGrid w:val="0"/>
        </w:rPr>
        <w:t xml:space="preserve"> včetně účetních dokladů minimálně do konce roku 2028. Pokud je v českých právních předpisech stanovena lhůta delší, musí ji žadatel/příjemce použít.</w:t>
      </w:r>
    </w:p>
    <w:p w14:paraId="68639018" w14:textId="0742CA33" w:rsidR="004D22EA" w:rsidRPr="00E63CFC" w:rsidRDefault="004D22EA" w:rsidP="004D22EA">
      <w:pPr>
        <w:widowControl w:val="0"/>
        <w:numPr>
          <w:ilvl w:val="0"/>
          <w:numId w:val="6"/>
        </w:numPr>
        <w:spacing w:after="120" w:line="240" w:lineRule="auto"/>
        <w:jc w:val="both"/>
        <w:rPr>
          <w:rFonts w:asciiTheme="majorHAnsi" w:hAnsiTheme="majorHAnsi" w:cstheme="majorHAnsi"/>
          <w:snapToGrid w:val="0"/>
        </w:rPr>
      </w:pPr>
      <w:r>
        <w:rPr>
          <w:rFonts w:asciiTheme="majorHAnsi" w:hAnsiTheme="majorHAnsi" w:cstheme="majorHAnsi"/>
          <w:snapToGrid w:val="0"/>
        </w:rPr>
        <w:t>Zhotovitel</w:t>
      </w:r>
      <w:r w:rsidRPr="00B5728F">
        <w:rPr>
          <w:rFonts w:asciiTheme="majorHAnsi" w:hAnsiTheme="majorHAnsi" w:cstheme="majorHAnsi"/>
          <w:snapToGrid w:val="0"/>
        </w:rPr>
        <w:t xml:space="preserve"> je povinen minimálně do konce roku 2028 poskytovat požadované informace a dokumentaci </w:t>
      </w:r>
      <w:r w:rsidRPr="00E63CFC">
        <w:rPr>
          <w:rFonts w:asciiTheme="majorHAnsi" w:hAnsiTheme="majorHAnsi" w:cstheme="majorHAnsi"/>
          <w:snapToGrid w:val="0"/>
        </w:rPr>
        <w:t xml:space="preserve">související s realizací </w:t>
      </w:r>
      <w:r w:rsidR="000E7192" w:rsidRPr="00E63CFC">
        <w:rPr>
          <w:rFonts w:asciiTheme="majorHAnsi" w:hAnsiTheme="majorHAnsi" w:cstheme="majorHAnsi"/>
          <w:snapToGrid w:val="0"/>
        </w:rPr>
        <w:t>díla</w:t>
      </w:r>
      <w:r w:rsidRPr="00E63CFC">
        <w:rPr>
          <w:rFonts w:asciiTheme="majorHAnsi" w:hAnsiTheme="majorHAnsi" w:cstheme="majorHAnsi"/>
          <w:snapToGrid w:val="0"/>
        </w:rPr>
        <w:t xml:space="preserve"> zaměstnancům nebo zmocněncům pověřených </w:t>
      </w:r>
      <w:r w:rsidR="000E7192" w:rsidRPr="00E63CFC">
        <w:rPr>
          <w:rFonts w:asciiTheme="majorHAnsi" w:hAnsiTheme="majorHAnsi" w:cstheme="majorHAnsi"/>
          <w:snapToGrid w:val="0"/>
        </w:rPr>
        <w:t xml:space="preserve">kontrolních </w:t>
      </w:r>
      <w:r w:rsidRPr="00E63CFC">
        <w:rPr>
          <w:rFonts w:asciiTheme="majorHAnsi" w:hAnsiTheme="majorHAnsi" w:cstheme="majorHAnsi"/>
          <w:snapToGrid w:val="0"/>
        </w:rPr>
        <w:t xml:space="preserve">orgánů a je povinen vytvořit </w:t>
      </w:r>
      <w:r w:rsidR="000E7192" w:rsidRPr="00E63CFC">
        <w:rPr>
          <w:rFonts w:asciiTheme="majorHAnsi" w:hAnsiTheme="majorHAnsi" w:cstheme="majorHAnsi"/>
          <w:snapToGrid w:val="0"/>
        </w:rPr>
        <w:t xml:space="preserve">těmto </w:t>
      </w:r>
      <w:r w:rsidRPr="00E63CFC">
        <w:rPr>
          <w:rFonts w:asciiTheme="majorHAnsi" w:hAnsiTheme="majorHAnsi" w:cstheme="majorHAnsi"/>
          <w:snapToGrid w:val="0"/>
        </w:rPr>
        <w:t xml:space="preserve">osobám podmínky k provedení kontroly vztahující se k realizaci </w:t>
      </w:r>
      <w:r w:rsidR="000E7192" w:rsidRPr="00E63CFC">
        <w:rPr>
          <w:rFonts w:asciiTheme="majorHAnsi" w:hAnsiTheme="majorHAnsi" w:cstheme="majorHAnsi"/>
          <w:snapToGrid w:val="0"/>
        </w:rPr>
        <w:t>díla</w:t>
      </w:r>
      <w:r w:rsidRPr="00E63CFC">
        <w:rPr>
          <w:rFonts w:asciiTheme="majorHAnsi" w:hAnsiTheme="majorHAnsi" w:cstheme="majorHAnsi"/>
          <w:snapToGrid w:val="0"/>
        </w:rPr>
        <w:t xml:space="preserve"> a poskytnout jim při provádění kontroly součinnost.</w:t>
      </w:r>
    </w:p>
    <w:bookmarkEnd w:id="14"/>
    <w:p w14:paraId="6D5829CA" w14:textId="77777777" w:rsidR="006826A2" w:rsidRPr="00E63CFC"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E63CFC">
        <w:rPr>
          <w:rFonts w:asciiTheme="majorHAnsi" w:hAnsiTheme="majorHAnsi" w:cstheme="majorHAnsi"/>
          <w:snapToGrid w:val="0"/>
        </w:rPr>
        <w:t>Tato smlouva mezi shora uvedenými smluvními stranami byla schválena na ………</w:t>
      </w:r>
      <w:proofErr w:type="gramStart"/>
      <w:r w:rsidRPr="00E63CFC">
        <w:rPr>
          <w:rFonts w:asciiTheme="majorHAnsi" w:hAnsiTheme="majorHAnsi" w:cstheme="majorHAnsi"/>
          <w:snapToGrid w:val="0"/>
        </w:rPr>
        <w:t>…….</w:t>
      </w:r>
      <w:proofErr w:type="gramEnd"/>
      <w:r w:rsidRPr="00E63CFC">
        <w:rPr>
          <w:rFonts w:asciiTheme="majorHAnsi" w:hAnsiTheme="majorHAnsi" w:cstheme="majorHAnsi"/>
          <w:snapToGrid w:val="0"/>
        </w:rPr>
        <w:t>, konaném dne ………… pod čj. ……………..</w:t>
      </w:r>
    </w:p>
    <w:p w14:paraId="6A481707" w14:textId="77777777" w:rsidR="006826A2" w:rsidRPr="00E63CFC" w:rsidRDefault="006826A2" w:rsidP="006826A2">
      <w:pPr>
        <w:pStyle w:val="Zkladntext"/>
        <w:spacing w:before="480"/>
        <w:jc w:val="center"/>
        <w:outlineLvl w:val="0"/>
        <w:rPr>
          <w:rFonts w:asciiTheme="majorHAnsi" w:hAnsiTheme="majorHAnsi" w:cstheme="majorHAnsi"/>
          <w:b/>
          <w:bCs/>
          <w:sz w:val="22"/>
          <w:szCs w:val="22"/>
        </w:rPr>
      </w:pPr>
      <w:r w:rsidRPr="00E63CFC">
        <w:rPr>
          <w:rFonts w:asciiTheme="majorHAnsi" w:hAnsiTheme="majorHAnsi" w:cstheme="majorHAnsi"/>
          <w:b/>
          <w:bCs/>
          <w:sz w:val="22"/>
          <w:szCs w:val="22"/>
        </w:rPr>
        <w:t>XV</w:t>
      </w:r>
      <w:r w:rsidRPr="00E63CFC">
        <w:rPr>
          <w:rFonts w:asciiTheme="majorHAnsi" w:hAnsiTheme="majorHAnsi" w:cstheme="majorHAnsi"/>
          <w:b/>
          <w:bCs/>
          <w:sz w:val="22"/>
          <w:szCs w:val="22"/>
          <w:lang w:val="cs-CZ"/>
        </w:rPr>
        <w:t>I</w:t>
      </w:r>
      <w:r w:rsidRPr="00E63CFC">
        <w:rPr>
          <w:rFonts w:asciiTheme="majorHAnsi" w:hAnsiTheme="majorHAnsi" w:cstheme="majorHAnsi"/>
          <w:b/>
          <w:bCs/>
          <w:sz w:val="22"/>
          <w:szCs w:val="22"/>
        </w:rPr>
        <w:t>I.</w:t>
      </w:r>
    </w:p>
    <w:p w14:paraId="6AA85011" w14:textId="77777777" w:rsidR="006826A2" w:rsidRPr="00B148F6" w:rsidRDefault="006826A2" w:rsidP="006826A2">
      <w:pPr>
        <w:pStyle w:val="Zkladntext"/>
        <w:spacing w:after="120"/>
        <w:jc w:val="center"/>
        <w:outlineLvl w:val="0"/>
        <w:rPr>
          <w:rFonts w:asciiTheme="majorHAnsi" w:hAnsiTheme="majorHAnsi" w:cstheme="majorHAnsi"/>
          <w:b/>
          <w:bCs/>
          <w:sz w:val="22"/>
          <w:szCs w:val="22"/>
        </w:rPr>
      </w:pPr>
      <w:r w:rsidRPr="00E63CFC">
        <w:rPr>
          <w:rFonts w:asciiTheme="majorHAnsi" w:hAnsiTheme="majorHAnsi" w:cstheme="majorHAnsi"/>
          <w:b/>
          <w:bCs/>
          <w:sz w:val="22"/>
          <w:szCs w:val="22"/>
        </w:rPr>
        <w:t>Přílohy smlouvy</w:t>
      </w:r>
    </w:p>
    <w:p w14:paraId="561484ED" w14:textId="77777777" w:rsidR="006826A2" w:rsidRPr="00B148F6" w:rsidRDefault="006826A2" w:rsidP="006826A2">
      <w:pPr>
        <w:pStyle w:val="Default"/>
        <w:widowControl w:val="0"/>
        <w:spacing w:after="60"/>
        <w:jc w:val="both"/>
        <w:rPr>
          <w:rFonts w:asciiTheme="majorHAnsi" w:hAnsiTheme="majorHAnsi" w:cstheme="majorHAnsi"/>
          <w:i/>
          <w:sz w:val="22"/>
          <w:szCs w:val="22"/>
        </w:rPr>
      </w:pPr>
      <w:r w:rsidRPr="00B148F6">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6C3C4F63" w14:textId="369E8AD8" w:rsidR="006826A2" w:rsidRPr="00716DAC" w:rsidRDefault="006826A2" w:rsidP="006826A2">
      <w:pPr>
        <w:pStyle w:val="Zkladntext"/>
        <w:spacing w:before="120"/>
        <w:outlineLvl w:val="0"/>
        <w:rPr>
          <w:rFonts w:asciiTheme="majorHAnsi" w:hAnsiTheme="majorHAnsi" w:cstheme="majorHAnsi"/>
          <w:snapToGrid w:val="0"/>
          <w:sz w:val="22"/>
          <w:szCs w:val="22"/>
        </w:rPr>
      </w:pPr>
      <w:r w:rsidRPr="00716DAC">
        <w:rPr>
          <w:rFonts w:asciiTheme="majorHAnsi" w:hAnsiTheme="majorHAnsi" w:cstheme="majorHAnsi"/>
          <w:snapToGrid w:val="0"/>
          <w:sz w:val="22"/>
          <w:szCs w:val="22"/>
        </w:rPr>
        <w:t xml:space="preserve">Příloha č. 1 – </w:t>
      </w:r>
      <w:r w:rsidRPr="00716DAC">
        <w:rPr>
          <w:rFonts w:asciiTheme="majorHAnsi" w:hAnsiTheme="majorHAnsi" w:cstheme="majorHAnsi"/>
          <w:iCs/>
          <w:sz w:val="22"/>
          <w:szCs w:val="22"/>
        </w:rPr>
        <w:t>Položkový rozpočet</w:t>
      </w:r>
    </w:p>
    <w:p w14:paraId="60BE7A41" w14:textId="472426B1" w:rsidR="006826A2" w:rsidRPr="00B148F6" w:rsidRDefault="006826A2" w:rsidP="006826A2">
      <w:pPr>
        <w:pStyle w:val="Zkladntext"/>
        <w:spacing w:before="120"/>
        <w:outlineLvl w:val="0"/>
        <w:rPr>
          <w:rFonts w:asciiTheme="majorHAnsi" w:hAnsiTheme="majorHAnsi" w:cstheme="majorHAnsi"/>
          <w:snapToGrid w:val="0"/>
          <w:sz w:val="22"/>
          <w:szCs w:val="22"/>
          <w:lang w:val="cs-CZ"/>
        </w:rPr>
      </w:pPr>
      <w:r w:rsidRPr="00716DAC">
        <w:rPr>
          <w:rFonts w:asciiTheme="majorHAnsi" w:hAnsiTheme="majorHAnsi" w:cstheme="majorHAnsi"/>
          <w:snapToGrid w:val="0"/>
          <w:sz w:val="22"/>
          <w:szCs w:val="22"/>
        </w:rPr>
        <w:t xml:space="preserve">Příloha č. 2 – </w:t>
      </w:r>
      <w:r w:rsidRPr="00716DAC">
        <w:rPr>
          <w:rFonts w:asciiTheme="majorHAnsi" w:hAnsiTheme="majorHAnsi" w:cstheme="majorHAnsi"/>
          <w:snapToGrid w:val="0"/>
          <w:sz w:val="22"/>
          <w:szCs w:val="22"/>
          <w:lang w:val="cs-CZ"/>
        </w:rPr>
        <w:t>Harmonogram plnění díla</w:t>
      </w:r>
    </w:p>
    <w:p w14:paraId="2D538C38" w14:textId="0F4CEBAB" w:rsidR="00F45D28" w:rsidRPr="00B148F6" w:rsidRDefault="00F45D28" w:rsidP="006826A2">
      <w:pPr>
        <w:pStyle w:val="Zkladntext"/>
        <w:jc w:val="center"/>
        <w:outlineLvl w:val="0"/>
        <w:rPr>
          <w:rFonts w:asciiTheme="majorHAnsi" w:hAnsiTheme="majorHAnsi" w:cstheme="majorHAnsi"/>
          <w:snapToGrid w:val="0"/>
          <w:sz w:val="22"/>
          <w:szCs w:val="22"/>
        </w:rPr>
      </w:pPr>
    </w:p>
    <w:p w14:paraId="5DC00EF3" w14:textId="5CF40F7C" w:rsidR="00950037" w:rsidRPr="00B148F6" w:rsidRDefault="00950037" w:rsidP="00F45D28">
      <w:pPr>
        <w:pStyle w:val="Zkladntext"/>
        <w:spacing w:line="276" w:lineRule="auto"/>
        <w:jc w:val="center"/>
        <w:outlineLvl w:val="0"/>
        <w:rPr>
          <w:rFonts w:asciiTheme="majorHAnsi" w:hAnsiTheme="majorHAnsi" w:cstheme="majorHAnsi"/>
          <w:snapToGrid w:val="0"/>
          <w:sz w:val="22"/>
          <w:szCs w:val="22"/>
        </w:rPr>
      </w:pPr>
    </w:p>
    <w:p w14:paraId="2C0A6668" w14:textId="6CAA7DBC" w:rsidR="00950037" w:rsidRPr="00B148F6" w:rsidRDefault="00950037" w:rsidP="00950037">
      <w:pPr>
        <w:pStyle w:val="Zkladntext"/>
        <w:spacing w:before="120" w:line="276" w:lineRule="auto"/>
        <w:outlineLvl w:val="0"/>
        <w:rPr>
          <w:rFonts w:asciiTheme="majorHAnsi" w:hAnsiTheme="majorHAnsi" w:cstheme="majorHAnsi"/>
          <w:snapToGrid w:val="0"/>
          <w:sz w:val="22"/>
          <w:szCs w:val="22"/>
        </w:rPr>
      </w:pPr>
      <w:bookmarkStart w:id="15" w:name="_Hlk29285481"/>
      <w:r w:rsidRPr="00B148F6">
        <w:rPr>
          <w:rFonts w:asciiTheme="majorHAnsi" w:hAnsiTheme="majorHAnsi" w:cstheme="majorHAnsi"/>
          <w:snapToGrid w:val="0"/>
          <w:sz w:val="22"/>
          <w:szCs w:val="22"/>
        </w:rPr>
        <w:t>V </w:t>
      </w:r>
      <w:r w:rsidR="0057358B">
        <w:rPr>
          <w:rFonts w:asciiTheme="majorHAnsi" w:hAnsiTheme="majorHAnsi" w:cstheme="majorHAnsi"/>
          <w:snapToGrid w:val="0"/>
          <w:sz w:val="22"/>
          <w:szCs w:val="22"/>
          <w:lang w:val="cs-CZ"/>
        </w:rPr>
        <w:t>Milíně</w:t>
      </w:r>
      <w:r w:rsidR="001A434D" w:rsidRPr="00B148F6">
        <w:rPr>
          <w:rFonts w:asciiTheme="majorHAnsi" w:hAnsiTheme="majorHAnsi" w:cstheme="majorHAnsi"/>
          <w:snapToGrid w:val="0"/>
          <w:sz w:val="22"/>
          <w:szCs w:val="22"/>
          <w:lang w:val="cs-CZ"/>
        </w:rPr>
        <w:t>,</w:t>
      </w:r>
      <w:r w:rsidRPr="00B148F6">
        <w:rPr>
          <w:rFonts w:asciiTheme="majorHAnsi" w:hAnsiTheme="majorHAnsi" w:cstheme="majorHAnsi"/>
          <w:snapToGrid w:val="0"/>
          <w:sz w:val="22"/>
          <w:szCs w:val="22"/>
          <w:lang w:val="cs-CZ"/>
        </w:rPr>
        <w:t xml:space="preserve"> </w:t>
      </w:r>
      <w:r w:rsidRPr="00B148F6">
        <w:rPr>
          <w:rFonts w:asciiTheme="majorHAnsi" w:hAnsiTheme="majorHAnsi" w:cstheme="majorHAnsi"/>
          <w:snapToGrid w:val="0"/>
          <w:sz w:val="22"/>
          <w:szCs w:val="22"/>
        </w:rPr>
        <w:t xml:space="preserve">dne  </w:t>
      </w:r>
      <w:r w:rsidRPr="00B148F6">
        <w:rPr>
          <w:rFonts w:asciiTheme="majorHAnsi" w:hAnsiTheme="majorHAnsi" w:cstheme="majorHAnsi"/>
          <w:snapToGrid w:val="0"/>
          <w:sz w:val="22"/>
          <w:szCs w:val="22"/>
          <w:highlight w:val="yellow"/>
          <w:lang w:val="cs-CZ"/>
        </w:rPr>
        <w:t>[doplnit]</w:t>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lang w:val="cs-CZ"/>
        </w:rPr>
        <w:tab/>
      </w:r>
      <w:r w:rsidR="0057358B">
        <w:rPr>
          <w:rFonts w:asciiTheme="majorHAnsi" w:hAnsiTheme="majorHAnsi" w:cstheme="majorHAnsi"/>
          <w:snapToGrid w:val="0"/>
          <w:sz w:val="22"/>
          <w:szCs w:val="22"/>
          <w:lang w:val="cs-CZ"/>
        </w:rPr>
        <w:tab/>
      </w:r>
      <w:r w:rsidRPr="00B148F6">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5ADEEBC8C48C4A1F9F6590EE67402627"/>
          </w:placeholder>
          <w:showingPlcHdr/>
        </w:sdtPr>
        <w:sdtEndPr/>
        <w:sdtContent>
          <w:r w:rsidR="0028245D" w:rsidRPr="00B148F6">
            <w:rPr>
              <w:rStyle w:val="Zstupntext"/>
              <w:rFonts w:asciiTheme="majorHAnsi" w:hAnsiTheme="majorHAnsi" w:cstheme="majorHAnsi"/>
              <w:sz w:val="22"/>
              <w:szCs w:val="22"/>
              <w:highlight w:val="yellow"/>
              <w:lang w:val="cs-CZ"/>
            </w:rPr>
            <w:t>Místo</w:t>
          </w:r>
          <w:r w:rsidR="0028245D" w:rsidRPr="00B148F6">
            <w:rPr>
              <w:rStyle w:val="Zstupntext"/>
              <w:rFonts w:asciiTheme="majorHAnsi" w:hAnsiTheme="majorHAnsi" w:cstheme="majorHAnsi"/>
              <w:sz w:val="22"/>
              <w:szCs w:val="22"/>
              <w:highlight w:val="yellow"/>
            </w:rPr>
            <w:t>.</w:t>
          </w:r>
        </w:sdtContent>
      </w:sdt>
      <w:r w:rsidR="001A434D" w:rsidRPr="00B148F6">
        <w:rPr>
          <w:rFonts w:asciiTheme="majorHAnsi" w:hAnsiTheme="majorHAnsi" w:cstheme="majorHAnsi"/>
          <w:sz w:val="22"/>
          <w:szCs w:val="22"/>
          <w:lang w:val="cs-CZ"/>
        </w:rPr>
        <w:t xml:space="preserve">, </w:t>
      </w:r>
      <w:r w:rsidRPr="00B148F6">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F2D3A016BDC046A390E4C8D3E3358623"/>
          </w:placeholder>
          <w:showingPlcHdr/>
        </w:sdtPr>
        <w:sdtEndPr/>
        <w:sdtContent>
          <w:r w:rsidR="0028245D" w:rsidRPr="00B148F6">
            <w:rPr>
              <w:rStyle w:val="Zstupntext"/>
              <w:rFonts w:asciiTheme="majorHAnsi" w:hAnsiTheme="majorHAnsi" w:cstheme="majorHAnsi"/>
              <w:sz w:val="22"/>
              <w:szCs w:val="22"/>
              <w:highlight w:val="yellow"/>
              <w:lang w:val="cs-CZ"/>
            </w:rPr>
            <w:t>Datum</w:t>
          </w:r>
          <w:r w:rsidR="0028245D" w:rsidRPr="00B148F6">
            <w:rPr>
              <w:rStyle w:val="Zstupntext"/>
              <w:rFonts w:asciiTheme="majorHAnsi" w:hAnsiTheme="majorHAnsi" w:cstheme="majorHAnsi"/>
              <w:sz w:val="22"/>
              <w:szCs w:val="22"/>
              <w:highlight w:val="yellow"/>
            </w:rPr>
            <w:t>.</w:t>
          </w:r>
        </w:sdtContent>
      </w:sdt>
    </w:p>
    <w:p w14:paraId="26076D5D" w14:textId="77777777"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05FB4A80" w14:textId="77777777"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1465CF71" w14:textId="77777777" w:rsidR="00950037" w:rsidRPr="00B148F6" w:rsidRDefault="00950037" w:rsidP="00950037">
      <w:pPr>
        <w:pStyle w:val="Zkladntext"/>
        <w:tabs>
          <w:tab w:val="left" w:pos="4962"/>
        </w:tabs>
        <w:spacing w:line="276" w:lineRule="auto"/>
        <w:outlineLvl w:val="0"/>
        <w:rPr>
          <w:rFonts w:asciiTheme="majorHAnsi" w:hAnsiTheme="majorHAnsi" w:cstheme="majorHAnsi"/>
          <w:sz w:val="22"/>
          <w:szCs w:val="22"/>
        </w:rPr>
      </w:pPr>
      <w:r w:rsidRPr="00B148F6">
        <w:rPr>
          <w:rFonts w:asciiTheme="majorHAnsi" w:hAnsiTheme="majorHAnsi" w:cstheme="majorHAnsi"/>
          <w:sz w:val="22"/>
          <w:szCs w:val="22"/>
        </w:rPr>
        <w:t>…………………………………………………</w:t>
      </w:r>
      <w:r w:rsidRPr="00B148F6">
        <w:rPr>
          <w:rFonts w:asciiTheme="majorHAnsi" w:hAnsiTheme="majorHAnsi" w:cstheme="majorHAnsi"/>
          <w:sz w:val="22"/>
          <w:szCs w:val="22"/>
        </w:rPr>
        <w:tab/>
        <w:t>…………………………………………………</w:t>
      </w:r>
    </w:p>
    <w:p w14:paraId="20D3EBB5" w14:textId="00420346" w:rsidR="00950037" w:rsidRPr="00B148F6" w:rsidRDefault="0057358B" w:rsidP="00950037">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Ing. Pavel Nekl</w:t>
      </w:r>
      <w:r w:rsidR="00950037" w:rsidRPr="00B148F6">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82D9F242BE6B47CAA830763439419211"/>
          </w:placeholder>
          <w:showingPlcHdr/>
        </w:sdtPr>
        <w:sdtEndPr/>
        <w:sdtContent>
          <w:r w:rsidR="0028245D" w:rsidRPr="00B148F6">
            <w:rPr>
              <w:rStyle w:val="Zstupntext"/>
              <w:rFonts w:asciiTheme="majorHAnsi" w:hAnsiTheme="majorHAnsi" w:cstheme="majorHAnsi"/>
              <w:b/>
              <w:bCs/>
              <w:sz w:val="22"/>
              <w:szCs w:val="22"/>
              <w:highlight w:val="yellow"/>
              <w:lang w:val="cs-CZ"/>
            </w:rPr>
            <w:t>Jméno a příjmení</w:t>
          </w:r>
          <w:r w:rsidR="0028245D" w:rsidRPr="00B148F6">
            <w:rPr>
              <w:rStyle w:val="Zstupntext"/>
              <w:rFonts w:asciiTheme="majorHAnsi" w:hAnsiTheme="majorHAnsi" w:cstheme="majorHAnsi"/>
              <w:sz w:val="22"/>
              <w:szCs w:val="22"/>
              <w:highlight w:val="yellow"/>
            </w:rPr>
            <w:t>.</w:t>
          </w:r>
        </w:sdtContent>
      </w:sdt>
    </w:p>
    <w:p w14:paraId="7D06476E" w14:textId="70C91152" w:rsidR="00950037" w:rsidRPr="00B148F6" w:rsidRDefault="0057358B" w:rsidP="00950037">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starosta</w:t>
      </w:r>
      <w:r w:rsidR="00950037" w:rsidRPr="00B148F6">
        <w:rPr>
          <w:rFonts w:asciiTheme="majorHAnsi" w:hAnsiTheme="majorHAnsi" w:cstheme="majorHAnsi"/>
          <w:snapToGrid w:val="0"/>
        </w:rPr>
        <w:tab/>
      </w:r>
      <w:r w:rsidR="00950037" w:rsidRPr="00B148F6">
        <w:rPr>
          <w:rFonts w:asciiTheme="majorHAnsi" w:hAnsiTheme="majorHAnsi" w:cstheme="majorHAnsi"/>
        </w:rPr>
        <w:tab/>
      </w:r>
      <w:r w:rsidR="00950037" w:rsidRPr="00B148F6">
        <w:rPr>
          <w:rFonts w:asciiTheme="majorHAns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sdt>
        <w:sdtPr>
          <w:rPr>
            <w:rFonts w:asciiTheme="majorHAnsi" w:eastAsia="Calibri" w:hAnsiTheme="majorHAnsi" w:cstheme="majorHAnsi"/>
          </w:rPr>
          <w:id w:val="-360051260"/>
          <w:placeholder>
            <w:docPart w:val="689EE6B8C7E94F89A2BFF6ECF3C05DCC"/>
          </w:placeholder>
          <w:showingPlcHdr/>
        </w:sdtPr>
        <w:sdtEndPr/>
        <w:sdtContent>
          <w:r w:rsidR="0028245D" w:rsidRPr="00B148F6">
            <w:rPr>
              <w:rStyle w:val="Zstupntext"/>
              <w:rFonts w:asciiTheme="majorHAnsi" w:hAnsiTheme="majorHAnsi" w:cstheme="majorHAnsi"/>
              <w:highlight w:val="yellow"/>
            </w:rPr>
            <w:t>titul, ze kterého jedná.</w:t>
          </w:r>
        </w:sdtContent>
      </w:sdt>
    </w:p>
    <w:p w14:paraId="5C941DA5" w14:textId="3D9EED15" w:rsidR="00950037" w:rsidRDefault="00950037" w:rsidP="00487A36">
      <w:pPr>
        <w:spacing w:line="276" w:lineRule="auto"/>
        <w:rPr>
          <w:rFonts w:asciiTheme="majorHAnsi" w:eastAsia="Calibri" w:hAnsiTheme="majorHAnsi" w:cstheme="majorHAnsi"/>
        </w:rPr>
      </w:pPr>
      <w:r w:rsidRPr="00B148F6">
        <w:rPr>
          <w:rFonts w:asciiTheme="majorHAnsi" w:eastAsia="Calibri" w:hAnsiTheme="majorHAnsi" w:cstheme="majorHAnsi"/>
        </w:rPr>
        <w:t xml:space="preserve">za </w:t>
      </w:r>
      <w:r w:rsidR="006363CA" w:rsidRPr="00B148F6">
        <w:rPr>
          <w:rFonts w:asciiTheme="majorHAnsi" w:eastAsia="Calibri" w:hAnsiTheme="majorHAnsi" w:cstheme="majorHAnsi"/>
        </w:rPr>
        <w:t>objednatele</w:t>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t xml:space="preserve">za </w:t>
      </w:r>
      <w:r w:rsidR="006363CA" w:rsidRPr="00B148F6">
        <w:rPr>
          <w:rFonts w:asciiTheme="majorHAnsi" w:eastAsia="Calibri" w:hAnsiTheme="majorHAnsi" w:cstheme="majorHAnsi"/>
        </w:rPr>
        <w:t>zhotovitele</w:t>
      </w:r>
      <w:bookmarkEnd w:id="15"/>
    </w:p>
    <w:sectPr w:rsidR="00950037" w:rsidSect="0039372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CA8E" w14:textId="77777777" w:rsidR="00E556D5" w:rsidRDefault="00E556D5" w:rsidP="002C4725">
      <w:pPr>
        <w:spacing w:after="0" w:line="240" w:lineRule="auto"/>
      </w:pPr>
      <w:r>
        <w:separator/>
      </w:r>
    </w:p>
  </w:endnote>
  <w:endnote w:type="continuationSeparator" w:id="0">
    <w:p w14:paraId="12673ECA" w14:textId="77777777" w:rsidR="00E556D5" w:rsidRDefault="00E556D5"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CF05E4" w:rsidRDefault="00CF05E4" w:rsidP="004B6AE8">
    <w:pPr>
      <w:pStyle w:val="Zpat"/>
      <w:pBdr>
        <w:bottom w:val="single" w:sz="6" w:space="1" w:color="auto"/>
      </w:pBdr>
      <w:jc w:val="right"/>
      <w:rPr>
        <w:rFonts w:asciiTheme="majorHAnsi" w:hAnsiTheme="majorHAnsi" w:cstheme="majorHAnsi"/>
        <w:sz w:val="20"/>
      </w:rPr>
    </w:pPr>
  </w:p>
  <w:p w14:paraId="1A82624C" w14:textId="0EEF8CB3" w:rsidR="00CF05E4" w:rsidRPr="004B6AE8" w:rsidRDefault="00CF05E4"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Pr>
        <w:rFonts w:asciiTheme="majorHAnsi" w:hAnsiTheme="majorHAnsi" w:cstheme="majorHAnsi"/>
        <w:sz w:val="20"/>
      </w:rPr>
      <w:tab/>
    </w:r>
    <w:r>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Pr="004B6AE8">
          <w:rPr>
            <w:rFonts w:asciiTheme="majorHAnsi" w:hAnsiTheme="majorHAnsi" w:cstheme="majorHAnsi"/>
            <w:sz w:val="20"/>
          </w:rPr>
          <w:fldChar w:fldCharType="begin"/>
        </w:r>
        <w:r w:rsidRPr="004B6AE8">
          <w:rPr>
            <w:rFonts w:asciiTheme="majorHAnsi" w:hAnsiTheme="majorHAnsi" w:cstheme="majorHAnsi"/>
            <w:sz w:val="20"/>
          </w:rPr>
          <w:instrText>PAGE   \* MERGEFORMAT</w:instrText>
        </w:r>
        <w:r w:rsidRPr="004B6AE8">
          <w:rPr>
            <w:rFonts w:asciiTheme="majorHAnsi" w:hAnsiTheme="majorHAnsi" w:cstheme="majorHAnsi"/>
            <w:sz w:val="20"/>
          </w:rPr>
          <w:fldChar w:fldCharType="separate"/>
        </w:r>
        <w:r>
          <w:rPr>
            <w:rFonts w:asciiTheme="majorHAnsi" w:hAnsiTheme="majorHAnsi" w:cstheme="majorHAnsi"/>
            <w:noProof/>
            <w:sz w:val="20"/>
          </w:rPr>
          <w:t>20</w:t>
        </w:r>
        <w:r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CF05E4" w:rsidRDefault="00CF05E4">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F7C2" w14:textId="77777777" w:rsidR="00E556D5" w:rsidRDefault="00E556D5" w:rsidP="002C4725">
      <w:pPr>
        <w:spacing w:after="0" w:line="240" w:lineRule="auto"/>
      </w:pPr>
      <w:r>
        <w:separator/>
      </w:r>
    </w:p>
  </w:footnote>
  <w:footnote w:type="continuationSeparator" w:id="0">
    <w:p w14:paraId="776B90A6" w14:textId="77777777" w:rsidR="00E556D5" w:rsidRDefault="00E556D5" w:rsidP="002C4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C4360822"/>
    <w:name w:val="WW8Num11"/>
    <w:lvl w:ilvl="0" w:tplc="44BC5792">
      <w:start w:val="1"/>
      <w:numFmt w:val="decimal"/>
      <w:lvlText w:val="12.%1."/>
      <w:lvlJc w:val="left"/>
      <w:pPr>
        <w:tabs>
          <w:tab w:val="num" w:pos="0"/>
        </w:tabs>
        <w:ind w:left="360" w:hanging="360"/>
      </w:pPr>
      <w:rPr>
        <w:rFonts w:hint="default"/>
        <w:b w:val="0"/>
        <w:sz w:val="22"/>
      </w:rPr>
    </w:lvl>
    <w:lvl w:ilvl="1" w:tplc="12383E78">
      <w:numFmt w:val="decimal"/>
      <w:lvlText w:val=""/>
      <w:lvlJc w:val="left"/>
    </w:lvl>
    <w:lvl w:ilvl="2" w:tplc="F506872A">
      <w:numFmt w:val="decimal"/>
      <w:lvlText w:val=""/>
      <w:lvlJc w:val="left"/>
    </w:lvl>
    <w:lvl w:ilvl="3" w:tplc="FDE8498A">
      <w:numFmt w:val="decimal"/>
      <w:lvlText w:val=""/>
      <w:lvlJc w:val="left"/>
    </w:lvl>
    <w:lvl w:ilvl="4" w:tplc="9ED840F8">
      <w:numFmt w:val="decimal"/>
      <w:lvlText w:val=""/>
      <w:lvlJc w:val="left"/>
    </w:lvl>
    <w:lvl w:ilvl="5" w:tplc="D9AC44BC">
      <w:numFmt w:val="decimal"/>
      <w:lvlText w:val=""/>
      <w:lvlJc w:val="left"/>
    </w:lvl>
    <w:lvl w:ilvl="6" w:tplc="6CB27344">
      <w:numFmt w:val="decimal"/>
      <w:lvlText w:val=""/>
      <w:lvlJc w:val="left"/>
    </w:lvl>
    <w:lvl w:ilvl="7" w:tplc="96B8BAF6">
      <w:numFmt w:val="decimal"/>
      <w:lvlText w:val=""/>
      <w:lvlJc w:val="left"/>
    </w:lvl>
    <w:lvl w:ilvl="8" w:tplc="0DF26196">
      <w:numFmt w:val="decimal"/>
      <w:lvlText w:val=""/>
      <w:lvlJc w:val="left"/>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3E6CB7"/>
    <w:multiLevelType w:val="multilevel"/>
    <w:tmpl w:val="2390B4E2"/>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Theme="majorHAnsi" w:hAnsiTheme="majorHAnsi" w:cstheme="majorHAns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2"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001506"/>
    <w:multiLevelType w:val="multilevel"/>
    <w:tmpl w:val="6478A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827B0E"/>
    <w:multiLevelType w:val="hybridMultilevel"/>
    <w:tmpl w:val="3030FEEA"/>
    <w:lvl w:ilvl="0" w:tplc="F9283304">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9" w15:restartNumberingAfterBreak="0">
    <w:nsid w:val="41C025DB"/>
    <w:multiLevelType w:val="multilevel"/>
    <w:tmpl w:val="1354E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E246E9"/>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6"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4E64DE"/>
    <w:multiLevelType w:val="multilevel"/>
    <w:tmpl w:val="D7F0C92A"/>
    <w:lvl w:ilvl="0">
      <w:start w:val="1"/>
      <w:numFmt w:val="upperRoman"/>
      <w:lvlText w:val="%1."/>
      <w:lvlJc w:val="left"/>
      <w:pPr>
        <w:ind w:left="397" w:hanging="397"/>
      </w:pPr>
      <w:rPr>
        <w:rFonts w:ascii="Calibri" w:hAnsi="Calibri" w:hint="default"/>
        <w:b/>
        <w:caps/>
        <w:sz w:val="22"/>
        <w:szCs w:val="22"/>
      </w:rPr>
    </w:lvl>
    <w:lvl w:ilvl="1">
      <w:start w:val="2"/>
      <w:numFmt w:val="decimal"/>
      <w:lvlText w:val="%2)"/>
      <w:lvlJc w:val="left"/>
      <w:pPr>
        <w:ind w:left="397" w:hanging="397"/>
      </w:pPr>
      <w:rPr>
        <w:rFonts w:asciiTheme="majorHAnsi" w:hAnsiTheme="majorHAnsi" w:cstheme="majorHAnsi" w:hint="default"/>
        <w:b w:val="0"/>
        <w:sz w:val="22"/>
        <w:szCs w:val="22"/>
      </w:rPr>
    </w:lvl>
    <w:lvl w:ilvl="2">
      <w:start w:val="4"/>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393E46"/>
    <w:multiLevelType w:val="hybridMultilevel"/>
    <w:tmpl w:val="9A1802A8"/>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35"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3"/>
  </w:num>
  <w:num w:numId="2">
    <w:abstractNumId w:val="11"/>
  </w:num>
  <w:num w:numId="3">
    <w:abstractNumId w:val="0"/>
  </w:num>
  <w:num w:numId="4">
    <w:abstractNumId w:val="18"/>
  </w:num>
  <w:num w:numId="5">
    <w:abstractNumId w:val="5"/>
  </w:num>
  <w:num w:numId="6">
    <w:abstractNumId w:val="7"/>
  </w:num>
  <w:num w:numId="7">
    <w:abstractNumId w:val="6"/>
  </w:num>
  <w:num w:numId="8">
    <w:abstractNumId w:val="21"/>
  </w:num>
  <w:num w:numId="9">
    <w:abstractNumId w:val="10"/>
  </w:num>
  <w:num w:numId="10">
    <w:abstractNumId w:val="35"/>
  </w:num>
  <w:num w:numId="11">
    <w:abstractNumId w:val="22"/>
  </w:num>
  <w:num w:numId="12">
    <w:abstractNumId w:val="16"/>
  </w:num>
  <w:num w:numId="13">
    <w:abstractNumId w:val="9"/>
  </w:num>
  <w:num w:numId="14">
    <w:abstractNumId w:val="28"/>
  </w:num>
  <w:num w:numId="15">
    <w:abstractNumId w:val="8"/>
  </w:num>
  <w:num w:numId="16">
    <w:abstractNumId w:val="14"/>
  </w:num>
  <w:num w:numId="17">
    <w:abstractNumId w:val="12"/>
  </w:num>
  <w:num w:numId="18">
    <w:abstractNumId w:val="32"/>
  </w:num>
  <w:num w:numId="19">
    <w:abstractNumId w:val="17"/>
  </w:num>
  <w:num w:numId="20">
    <w:abstractNumId w:val="1"/>
  </w:num>
  <w:num w:numId="21">
    <w:abstractNumId w:val="24"/>
  </w:num>
  <w:num w:numId="22">
    <w:abstractNumId w:val="26"/>
  </w:num>
  <w:num w:numId="23">
    <w:abstractNumId w:val="3"/>
  </w:num>
  <w:num w:numId="24">
    <w:abstractNumId w:val="30"/>
  </w:num>
  <w:num w:numId="25">
    <w:abstractNumId w:val="2"/>
  </w:num>
  <w:num w:numId="26">
    <w:abstractNumId w:val="20"/>
  </w:num>
  <w:num w:numId="27">
    <w:abstractNumId w:val="31"/>
  </w:num>
  <w:num w:numId="28">
    <w:abstractNumId w:val="29"/>
  </w:num>
  <w:num w:numId="29">
    <w:abstractNumId w:val="13"/>
  </w:num>
  <w:num w:numId="30">
    <w:abstractNumId w:val="25"/>
  </w:num>
  <w:num w:numId="31">
    <w:abstractNumId w:val="4"/>
  </w:num>
  <w:num w:numId="32">
    <w:abstractNumId w:val="27"/>
  </w:num>
  <w:num w:numId="33">
    <w:abstractNumId w:val="23"/>
  </w:num>
  <w:num w:numId="34">
    <w:abstractNumId w:val="19"/>
  </w:num>
  <w:num w:numId="35">
    <w:abstractNumId w:val="15"/>
  </w:num>
  <w:num w:numId="36">
    <w:abstractNumId w:val="34"/>
  </w:num>
  <w:num w:numId="37">
    <w:abstractNumId w:val="11"/>
  </w:num>
  <w:num w:numId="38">
    <w:abstractNumId w:val="11"/>
  </w:num>
  <w:num w:numId="39">
    <w:abstractNumId w:val="11"/>
  </w:num>
  <w:num w:numId="4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O9OZFRSUelKHKzneTvIpU/GDPzg6HxRtXGgqbxW9PhaIP2ot0nZ4DYkb2/vPZwThipFZXX0Uh+Csk0ZUQDeGw==" w:salt="ZLvMy0X9N1oLkzVDxV37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35373"/>
    <w:rsid w:val="00037BE2"/>
    <w:rsid w:val="00045ED3"/>
    <w:rsid w:val="000502B4"/>
    <w:rsid w:val="00052426"/>
    <w:rsid w:val="00072135"/>
    <w:rsid w:val="00077A95"/>
    <w:rsid w:val="00082C5A"/>
    <w:rsid w:val="000869F4"/>
    <w:rsid w:val="000A2CD0"/>
    <w:rsid w:val="000A3A57"/>
    <w:rsid w:val="000B42C0"/>
    <w:rsid w:val="000D388A"/>
    <w:rsid w:val="000D3E20"/>
    <w:rsid w:val="000E7192"/>
    <w:rsid w:val="000E79BE"/>
    <w:rsid w:val="00103255"/>
    <w:rsid w:val="0011253B"/>
    <w:rsid w:val="00130843"/>
    <w:rsid w:val="0013176F"/>
    <w:rsid w:val="0014405B"/>
    <w:rsid w:val="00186D8D"/>
    <w:rsid w:val="0018712C"/>
    <w:rsid w:val="00187BB1"/>
    <w:rsid w:val="0019199B"/>
    <w:rsid w:val="001954E1"/>
    <w:rsid w:val="00195D10"/>
    <w:rsid w:val="001A3941"/>
    <w:rsid w:val="001A434D"/>
    <w:rsid w:val="001A6D96"/>
    <w:rsid w:val="001B0AE6"/>
    <w:rsid w:val="001B2C87"/>
    <w:rsid w:val="001D19E5"/>
    <w:rsid w:val="001D4142"/>
    <w:rsid w:val="0022089C"/>
    <w:rsid w:val="0022176A"/>
    <w:rsid w:val="002317A5"/>
    <w:rsid w:val="0024158E"/>
    <w:rsid w:val="00245EB7"/>
    <w:rsid w:val="002605F9"/>
    <w:rsid w:val="00267824"/>
    <w:rsid w:val="00273B04"/>
    <w:rsid w:val="002777A2"/>
    <w:rsid w:val="0028245D"/>
    <w:rsid w:val="002B245A"/>
    <w:rsid w:val="002B6F71"/>
    <w:rsid w:val="002B77D6"/>
    <w:rsid w:val="002C4725"/>
    <w:rsid w:val="002D727F"/>
    <w:rsid w:val="002E099A"/>
    <w:rsid w:val="002E189B"/>
    <w:rsid w:val="002E485D"/>
    <w:rsid w:val="002F739C"/>
    <w:rsid w:val="003006F3"/>
    <w:rsid w:val="00316023"/>
    <w:rsid w:val="00316098"/>
    <w:rsid w:val="00325A12"/>
    <w:rsid w:val="00337FF4"/>
    <w:rsid w:val="00351A75"/>
    <w:rsid w:val="00360120"/>
    <w:rsid w:val="00361213"/>
    <w:rsid w:val="00364D3E"/>
    <w:rsid w:val="00371577"/>
    <w:rsid w:val="00375DC7"/>
    <w:rsid w:val="003823F4"/>
    <w:rsid w:val="00393720"/>
    <w:rsid w:val="003A6B52"/>
    <w:rsid w:val="003D2088"/>
    <w:rsid w:val="003D685E"/>
    <w:rsid w:val="003D6979"/>
    <w:rsid w:val="003D6DCC"/>
    <w:rsid w:val="003F0F2F"/>
    <w:rsid w:val="003F121F"/>
    <w:rsid w:val="003F660A"/>
    <w:rsid w:val="0040027B"/>
    <w:rsid w:val="00402441"/>
    <w:rsid w:val="00420D83"/>
    <w:rsid w:val="00427539"/>
    <w:rsid w:val="00440AC6"/>
    <w:rsid w:val="004524C6"/>
    <w:rsid w:val="00470903"/>
    <w:rsid w:val="00474F9E"/>
    <w:rsid w:val="00476C99"/>
    <w:rsid w:val="00484B72"/>
    <w:rsid w:val="00487A36"/>
    <w:rsid w:val="00494E93"/>
    <w:rsid w:val="004955D1"/>
    <w:rsid w:val="004A30BE"/>
    <w:rsid w:val="004B0B9F"/>
    <w:rsid w:val="004B3047"/>
    <w:rsid w:val="004B58B5"/>
    <w:rsid w:val="004B6AE8"/>
    <w:rsid w:val="004C07D9"/>
    <w:rsid w:val="004C15B2"/>
    <w:rsid w:val="004D22EA"/>
    <w:rsid w:val="004E1A31"/>
    <w:rsid w:val="00523481"/>
    <w:rsid w:val="0055358D"/>
    <w:rsid w:val="0057358B"/>
    <w:rsid w:val="0058171C"/>
    <w:rsid w:val="0058771F"/>
    <w:rsid w:val="005B5587"/>
    <w:rsid w:val="005C4A11"/>
    <w:rsid w:val="005D53C2"/>
    <w:rsid w:val="005E180B"/>
    <w:rsid w:val="005F04B3"/>
    <w:rsid w:val="005F350C"/>
    <w:rsid w:val="005F3571"/>
    <w:rsid w:val="005F38B1"/>
    <w:rsid w:val="00602AF3"/>
    <w:rsid w:val="00602F2D"/>
    <w:rsid w:val="00615C8B"/>
    <w:rsid w:val="00635092"/>
    <w:rsid w:val="006363CA"/>
    <w:rsid w:val="006365AF"/>
    <w:rsid w:val="006826A2"/>
    <w:rsid w:val="00686900"/>
    <w:rsid w:val="00692972"/>
    <w:rsid w:val="00694C0A"/>
    <w:rsid w:val="006A51E9"/>
    <w:rsid w:val="006C0234"/>
    <w:rsid w:val="006C1405"/>
    <w:rsid w:val="006C574D"/>
    <w:rsid w:val="006C64E7"/>
    <w:rsid w:val="006E03E9"/>
    <w:rsid w:val="00716DAC"/>
    <w:rsid w:val="00722CDE"/>
    <w:rsid w:val="007244DA"/>
    <w:rsid w:val="00732B9C"/>
    <w:rsid w:val="007442A1"/>
    <w:rsid w:val="00756DE2"/>
    <w:rsid w:val="00763788"/>
    <w:rsid w:val="0076787C"/>
    <w:rsid w:val="007742D6"/>
    <w:rsid w:val="00775992"/>
    <w:rsid w:val="007913D3"/>
    <w:rsid w:val="00794A6B"/>
    <w:rsid w:val="007977FB"/>
    <w:rsid w:val="007B41B6"/>
    <w:rsid w:val="007C0CC6"/>
    <w:rsid w:val="007C2C75"/>
    <w:rsid w:val="007D012B"/>
    <w:rsid w:val="007E078A"/>
    <w:rsid w:val="007E5031"/>
    <w:rsid w:val="007F73AC"/>
    <w:rsid w:val="00812B87"/>
    <w:rsid w:val="00821C31"/>
    <w:rsid w:val="00827468"/>
    <w:rsid w:val="008309D1"/>
    <w:rsid w:val="0083788E"/>
    <w:rsid w:val="00841B54"/>
    <w:rsid w:val="0088015F"/>
    <w:rsid w:val="00885964"/>
    <w:rsid w:val="0089798D"/>
    <w:rsid w:val="008C45B9"/>
    <w:rsid w:val="008E7805"/>
    <w:rsid w:val="008F1AED"/>
    <w:rsid w:val="008F3E3E"/>
    <w:rsid w:val="009003BE"/>
    <w:rsid w:val="00917068"/>
    <w:rsid w:val="00934484"/>
    <w:rsid w:val="00944EE2"/>
    <w:rsid w:val="00950037"/>
    <w:rsid w:val="00962184"/>
    <w:rsid w:val="0096457A"/>
    <w:rsid w:val="00972E4D"/>
    <w:rsid w:val="00993A33"/>
    <w:rsid w:val="009974C4"/>
    <w:rsid w:val="009A5C04"/>
    <w:rsid w:val="009B33A8"/>
    <w:rsid w:val="009B67B4"/>
    <w:rsid w:val="009B7883"/>
    <w:rsid w:val="009C3EA0"/>
    <w:rsid w:val="009C6BBB"/>
    <w:rsid w:val="009E4E2C"/>
    <w:rsid w:val="009E71ED"/>
    <w:rsid w:val="009F550A"/>
    <w:rsid w:val="00A064AD"/>
    <w:rsid w:val="00A61248"/>
    <w:rsid w:val="00A750A9"/>
    <w:rsid w:val="00AA20B5"/>
    <w:rsid w:val="00AC4E5A"/>
    <w:rsid w:val="00AD3AFE"/>
    <w:rsid w:val="00AE3343"/>
    <w:rsid w:val="00AE5968"/>
    <w:rsid w:val="00AF25BE"/>
    <w:rsid w:val="00AF4FAD"/>
    <w:rsid w:val="00B02045"/>
    <w:rsid w:val="00B067DF"/>
    <w:rsid w:val="00B148F6"/>
    <w:rsid w:val="00B35A90"/>
    <w:rsid w:val="00B527F4"/>
    <w:rsid w:val="00B56A03"/>
    <w:rsid w:val="00B61F20"/>
    <w:rsid w:val="00B62318"/>
    <w:rsid w:val="00B71FD6"/>
    <w:rsid w:val="00B9268D"/>
    <w:rsid w:val="00BA141F"/>
    <w:rsid w:val="00BC005C"/>
    <w:rsid w:val="00BC28BA"/>
    <w:rsid w:val="00BC5F0D"/>
    <w:rsid w:val="00BD0F5A"/>
    <w:rsid w:val="00BD51A4"/>
    <w:rsid w:val="00BF318F"/>
    <w:rsid w:val="00BF4D9C"/>
    <w:rsid w:val="00BF71BE"/>
    <w:rsid w:val="00C01C47"/>
    <w:rsid w:val="00C23834"/>
    <w:rsid w:val="00C2388A"/>
    <w:rsid w:val="00C26691"/>
    <w:rsid w:val="00C267B5"/>
    <w:rsid w:val="00C363D0"/>
    <w:rsid w:val="00C502E2"/>
    <w:rsid w:val="00C70411"/>
    <w:rsid w:val="00C72A8D"/>
    <w:rsid w:val="00C76BAC"/>
    <w:rsid w:val="00CA37C1"/>
    <w:rsid w:val="00CB2191"/>
    <w:rsid w:val="00CC1AC4"/>
    <w:rsid w:val="00CC7C4B"/>
    <w:rsid w:val="00CD39FA"/>
    <w:rsid w:val="00CD4F51"/>
    <w:rsid w:val="00CE111F"/>
    <w:rsid w:val="00CE184D"/>
    <w:rsid w:val="00CE5CDF"/>
    <w:rsid w:val="00CF05E4"/>
    <w:rsid w:val="00CF6DAA"/>
    <w:rsid w:val="00D12A5C"/>
    <w:rsid w:val="00D16C4A"/>
    <w:rsid w:val="00D22DCA"/>
    <w:rsid w:val="00D41F6D"/>
    <w:rsid w:val="00D60DFA"/>
    <w:rsid w:val="00D877C6"/>
    <w:rsid w:val="00D920B7"/>
    <w:rsid w:val="00D93C6D"/>
    <w:rsid w:val="00D96AB4"/>
    <w:rsid w:val="00DA0692"/>
    <w:rsid w:val="00DA2467"/>
    <w:rsid w:val="00DA2763"/>
    <w:rsid w:val="00DA6FA6"/>
    <w:rsid w:val="00DB44B4"/>
    <w:rsid w:val="00DD01E9"/>
    <w:rsid w:val="00DD6E90"/>
    <w:rsid w:val="00E00962"/>
    <w:rsid w:val="00E110AD"/>
    <w:rsid w:val="00E2405D"/>
    <w:rsid w:val="00E372A0"/>
    <w:rsid w:val="00E54BD7"/>
    <w:rsid w:val="00E556D5"/>
    <w:rsid w:val="00E5619D"/>
    <w:rsid w:val="00E63CFC"/>
    <w:rsid w:val="00E65E02"/>
    <w:rsid w:val="00E7113E"/>
    <w:rsid w:val="00E81680"/>
    <w:rsid w:val="00E94454"/>
    <w:rsid w:val="00E97905"/>
    <w:rsid w:val="00EA06C0"/>
    <w:rsid w:val="00EB20D6"/>
    <w:rsid w:val="00EC6D81"/>
    <w:rsid w:val="00EE2E83"/>
    <w:rsid w:val="00EF2A2A"/>
    <w:rsid w:val="00F00B96"/>
    <w:rsid w:val="00F038FF"/>
    <w:rsid w:val="00F118E1"/>
    <w:rsid w:val="00F13430"/>
    <w:rsid w:val="00F25F39"/>
    <w:rsid w:val="00F312A7"/>
    <w:rsid w:val="00F45D28"/>
    <w:rsid w:val="00F6706F"/>
    <w:rsid w:val="00F72D7A"/>
    <w:rsid w:val="00F76B2F"/>
    <w:rsid w:val="00F776DC"/>
    <w:rsid w:val="00F84153"/>
    <w:rsid w:val="00FB7088"/>
    <w:rsid w:val="00FC5F74"/>
    <w:rsid w:val="00FD6289"/>
    <w:rsid w:val="00FE7C54"/>
    <w:rsid w:val="00FF7263"/>
    <w:rsid w:val="4FAAC4B0"/>
    <w:rsid w:val="75518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3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iPriority w:val="99"/>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uiPriority w:val="99"/>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58771F"/>
  </w:style>
  <w:style w:type="character" w:styleId="Nevyeenzmnka">
    <w:name w:val="Unresolved Mention"/>
    <w:basedOn w:val="Standardnpsmoodstavce"/>
    <w:uiPriority w:val="99"/>
    <w:semiHidden/>
    <w:unhideWhenUsed/>
    <w:rsid w:val="001B2C87"/>
    <w:rPr>
      <w:color w:val="605E5C"/>
      <w:shd w:val="clear" w:color="auto" w:fill="E1DFDD"/>
    </w:rPr>
  </w:style>
  <w:style w:type="paragraph" w:customStyle="1" w:styleId="paragraph">
    <w:name w:val="paragraph"/>
    <w:basedOn w:val="Normln"/>
    <w:rsid w:val="00BC5F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BC5F0D"/>
  </w:style>
  <w:style w:type="paragraph" w:styleId="Revize">
    <w:name w:val="Revision"/>
    <w:hidden/>
    <w:uiPriority w:val="99"/>
    <w:semiHidden/>
    <w:rsid w:val="00CF0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808">
      <w:bodyDiv w:val="1"/>
      <w:marLeft w:val="0"/>
      <w:marRight w:val="0"/>
      <w:marTop w:val="0"/>
      <w:marBottom w:val="0"/>
      <w:divBdr>
        <w:top w:val="none" w:sz="0" w:space="0" w:color="auto"/>
        <w:left w:val="none" w:sz="0" w:space="0" w:color="auto"/>
        <w:bottom w:val="none" w:sz="0" w:space="0" w:color="auto"/>
        <w:right w:val="none" w:sz="0" w:space="0" w:color="auto"/>
      </w:divBdr>
      <w:divsChild>
        <w:div w:id="1468623946">
          <w:marLeft w:val="0"/>
          <w:marRight w:val="0"/>
          <w:marTop w:val="0"/>
          <w:marBottom w:val="0"/>
          <w:divBdr>
            <w:top w:val="none" w:sz="0" w:space="0" w:color="auto"/>
            <w:left w:val="none" w:sz="0" w:space="0" w:color="auto"/>
            <w:bottom w:val="none" w:sz="0" w:space="0" w:color="auto"/>
            <w:right w:val="none" w:sz="0" w:space="0" w:color="auto"/>
          </w:divBdr>
          <w:divsChild>
            <w:div w:id="967049698">
              <w:marLeft w:val="0"/>
              <w:marRight w:val="0"/>
              <w:marTop w:val="0"/>
              <w:marBottom w:val="0"/>
              <w:divBdr>
                <w:top w:val="none" w:sz="0" w:space="0" w:color="auto"/>
                <w:left w:val="none" w:sz="0" w:space="0" w:color="auto"/>
                <w:bottom w:val="none" w:sz="0" w:space="0" w:color="auto"/>
                <w:right w:val="none" w:sz="0" w:space="0" w:color="auto"/>
              </w:divBdr>
            </w:div>
            <w:div w:id="388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992">
      <w:bodyDiv w:val="1"/>
      <w:marLeft w:val="0"/>
      <w:marRight w:val="0"/>
      <w:marTop w:val="0"/>
      <w:marBottom w:val="0"/>
      <w:divBdr>
        <w:top w:val="none" w:sz="0" w:space="0" w:color="auto"/>
        <w:left w:val="none" w:sz="0" w:space="0" w:color="auto"/>
        <w:bottom w:val="none" w:sz="0" w:space="0" w:color="auto"/>
        <w:right w:val="none" w:sz="0" w:space="0" w:color="auto"/>
      </w:divBdr>
    </w:div>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360210414">
      <w:bodyDiv w:val="1"/>
      <w:marLeft w:val="0"/>
      <w:marRight w:val="0"/>
      <w:marTop w:val="0"/>
      <w:marBottom w:val="0"/>
      <w:divBdr>
        <w:top w:val="none" w:sz="0" w:space="0" w:color="auto"/>
        <w:left w:val="none" w:sz="0" w:space="0" w:color="auto"/>
        <w:bottom w:val="none" w:sz="0" w:space="0" w:color="auto"/>
        <w:right w:val="none" w:sz="0" w:space="0" w:color="auto"/>
      </w:divBdr>
    </w:div>
    <w:div w:id="680008948">
      <w:bodyDiv w:val="1"/>
      <w:marLeft w:val="0"/>
      <w:marRight w:val="0"/>
      <w:marTop w:val="0"/>
      <w:marBottom w:val="0"/>
      <w:divBdr>
        <w:top w:val="none" w:sz="0" w:space="0" w:color="auto"/>
        <w:left w:val="none" w:sz="0" w:space="0" w:color="auto"/>
        <w:bottom w:val="none" w:sz="0" w:space="0" w:color="auto"/>
        <w:right w:val="none" w:sz="0" w:space="0" w:color="auto"/>
      </w:divBdr>
    </w:div>
    <w:div w:id="744256250">
      <w:bodyDiv w:val="1"/>
      <w:marLeft w:val="0"/>
      <w:marRight w:val="0"/>
      <w:marTop w:val="0"/>
      <w:marBottom w:val="0"/>
      <w:divBdr>
        <w:top w:val="none" w:sz="0" w:space="0" w:color="auto"/>
        <w:left w:val="none" w:sz="0" w:space="0" w:color="auto"/>
        <w:bottom w:val="none" w:sz="0" w:space="0" w:color="auto"/>
        <w:right w:val="none" w:sz="0" w:space="0" w:color="auto"/>
      </w:divBdr>
    </w:div>
    <w:div w:id="1854875854">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 w:id="21036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314F8454-63CE-48B5-93E6-132C9757FB8F}"/>
      </w:docPartPr>
      <w:docPartBody>
        <w:p w:rsidR="00FC575F" w:rsidRDefault="009F550A">
          <w:r w:rsidRPr="003C7B6B">
            <w:rPr>
              <w:rStyle w:val="Zstupntext"/>
            </w:rPr>
            <w:t>Klikněte nebo klepněte sem a zadejte text.</w:t>
          </w:r>
        </w:p>
      </w:docPartBody>
    </w:docPart>
    <w:docPart>
      <w:docPartPr>
        <w:name w:val="073472717FB04695AA82A50736FF570C"/>
        <w:category>
          <w:name w:val="Obecné"/>
          <w:gallery w:val="placeholder"/>
        </w:category>
        <w:types>
          <w:type w:val="bbPlcHdr"/>
        </w:types>
        <w:behaviors>
          <w:behavior w:val="content"/>
        </w:behaviors>
        <w:guid w:val="{F7F6EE94-25EF-4C9C-8F97-8DE0C435C926}"/>
      </w:docPartPr>
      <w:docPartBody>
        <w:p w:rsidR="00FC575F" w:rsidRDefault="009F550A" w:rsidP="009F550A">
          <w:pPr>
            <w:pStyle w:val="073472717FB04695AA82A50736FF570C1"/>
          </w:pPr>
          <w:r w:rsidRPr="00821C31">
            <w:rPr>
              <w:rStyle w:val="Zstupntext"/>
              <w:highlight w:val="yellow"/>
            </w:rPr>
            <w:t>Klikněte nebo klepněte sem a zadejte text.</w:t>
          </w:r>
        </w:p>
      </w:docPartBody>
    </w:docPart>
    <w:docPart>
      <w:docPartPr>
        <w:name w:val="2796F726F1E34ADAAB9876D41DDF01CC"/>
        <w:category>
          <w:name w:val="Obecné"/>
          <w:gallery w:val="placeholder"/>
        </w:category>
        <w:types>
          <w:type w:val="bbPlcHdr"/>
        </w:types>
        <w:behaviors>
          <w:behavior w:val="content"/>
        </w:behaviors>
        <w:guid w:val="{7927ABA4-E624-4F5A-BF70-BE5300E8E11B}"/>
      </w:docPartPr>
      <w:docPartBody>
        <w:p w:rsidR="00FC575F" w:rsidRDefault="009F550A" w:rsidP="009F550A">
          <w:pPr>
            <w:pStyle w:val="2796F726F1E34ADAAB9876D41DDF01CC1"/>
          </w:pPr>
          <w:r w:rsidRPr="00821C31">
            <w:rPr>
              <w:rStyle w:val="Zstupntext"/>
              <w:highlight w:val="yellow"/>
            </w:rPr>
            <w:t>Klikněte nebo klepněte sem a zadejte text.</w:t>
          </w:r>
        </w:p>
      </w:docPartBody>
    </w:docPart>
    <w:docPart>
      <w:docPartPr>
        <w:name w:val="428DF528B8C94866969A3D974376C28A"/>
        <w:category>
          <w:name w:val="Obecné"/>
          <w:gallery w:val="placeholder"/>
        </w:category>
        <w:types>
          <w:type w:val="bbPlcHdr"/>
        </w:types>
        <w:behaviors>
          <w:behavior w:val="content"/>
        </w:behaviors>
        <w:guid w:val="{6DC1ABC9-91BD-4590-A685-D7BB5625E055}"/>
      </w:docPartPr>
      <w:docPartBody>
        <w:p w:rsidR="00FC575F" w:rsidRDefault="009F550A" w:rsidP="009F550A">
          <w:pPr>
            <w:pStyle w:val="428DF528B8C94866969A3D974376C28A1"/>
          </w:pPr>
          <w:r w:rsidRPr="00821C31">
            <w:rPr>
              <w:rStyle w:val="Zstupntext"/>
              <w:highlight w:val="yellow"/>
            </w:rPr>
            <w:t>Klikněte nebo klepněte sem a zadejte text.</w:t>
          </w:r>
        </w:p>
      </w:docPartBody>
    </w:docPart>
    <w:docPart>
      <w:docPartPr>
        <w:name w:val="9242D343FF4844AD83A176E8125F512F"/>
        <w:category>
          <w:name w:val="Obecné"/>
          <w:gallery w:val="placeholder"/>
        </w:category>
        <w:types>
          <w:type w:val="bbPlcHdr"/>
        </w:types>
        <w:behaviors>
          <w:behavior w:val="content"/>
        </w:behaviors>
        <w:guid w:val="{8DB91B10-BF91-4CA1-BFB3-FBB8AB8C7070}"/>
      </w:docPartPr>
      <w:docPartBody>
        <w:p w:rsidR="00FC575F" w:rsidRDefault="009F550A" w:rsidP="009F550A">
          <w:pPr>
            <w:pStyle w:val="9242D343FF4844AD83A176E8125F512F1"/>
          </w:pPr>
          <w:r w:rsidRPr="00821C31">
            <w:rPr>
              <w:rStyle w:val="Zstupntext"/>
              <w:highlight w:val="yellow"/>
            </w:rPr>
            <w:t>Klikněte nebo klepněte sem a zadejte text.</w:t>
          </w:r>
        </w:p>
      </w:docPartBody>
    </w:docPart>
    <w:docPart>
      <w:docPartPr>
        <w:name w:val="89694CEECD1C4778B8C3DBE010BCCA6C"/>
        <w:category>
          <w:name w:val="Obecné"/>
          <w:gallery w:val="placeholder"/>
        </w:category>
        <w:types>
          <w:type w:val="bbPlcHdr"/>
        </w:types>
        <w:behaviors>
          <w:behavior w:val="content"/>
        </w:behaviors>
        <w:guid w:val="{62F93F17-9FAB-46A5-AEC7-1D017F3E8B4A}"/>
      </w:docPartPr>
      <w:docPartBody>
        <w:p w:rsidR="00FC575F" w:rsidRDefault="009F550A" w:rsidP="009F550A">
          <w:pPr>
            <w:pStyle w:val="89694CEECD1C4778B8C3DBE010BCCA6C1"/>
          </w:pPr>
          <w:r w:rsidRPr="00821C31">
            <w:rPr>
              <w:rStyle w:val="Zstupntext"/>
              <w:highlight w:val="yellow"/>
            </w:rPr>
            <w:t>Klikněte nebo klepněte sem a zadejte text.</w:t>
          </w:r>
        </w:p>
      </w:docPartBody>
    </w:docPart>
    <w:docPart>
      <w:docPartPr>
        <w:name w:val="1BA9369BF55B4F96BDAA7D8C8F797979"/>
        <w:category>
          <w:name w:val="Obecné"/>
          <w:gallery w:val="placeholder"/>
        </w:category>
        <w:types>
          <w:type w:val="bbPlcHdr"/>
        </w:types>
        <w:behaviors>
          <w:behavior w:val="content"/>
        </w:behaviors>
        <w:guid w:val="{CABC8B91-C6A7-44CB-9279-A33F6A024DCB}"/>
      </w:docPartPr>
      <w:docPartBody>
        <w:p w:rsidR="00FC575F" w:rsidRDefault="009F550A" w:rsidP="009F550A">
          <w:pPr>
            <w:pStyle w:val="1BA9369BF55B4F96BDAA7D8C8F7979791"/>
          </w:pPr>
          <w:r w:rsidRPr="00821C31">
            <w:rPr>
              <w:rStyle w:val="Zstupntext"/>
              <w:highlight w:val="yellow"/>
            </w:rPr>
            <w:t>Klikněte nebo klepněte sem a zadejte text.</w:t>
          </w:r>
        </w:p>
      </w:docPartBody>
    </w:docPart>
    <w:docPart>
      <w:docPartPr>
        <w:name w:val="DA233FFF807946689DFD2AF672EEAD5D"/>
        <w:category>
          <w:name w:val="Obecné"/>
          <w:gallery w:val="placeholder"/>
        </w:category>
        <w:types>
          <w:type w:val="bbPlcHdr"/>
        </w:types>
        <w:behaviors>
          <w:behavior w:val="content"/>
        </w:behaviors>
        <w:guid w:val="{F01082A8-49A7-4476-A583-AA874019283D}"/>
      </w:docPartPr>
      <w:docPartBody>
        <w:p w:rsidR="00FC575F" w:rsidRDefault="009F550A" w:rsidP="009F550A">
          <w:pPr>
            <w:pStyle w:val="DA233FFF807946689DFD2AF672EEAD5D1"/>
          </w:pPr>
          <w:r w:rsidRPr="00821C31">
            <w:rPr>
              <w:rStyle w:val="Zstupntext"/>
              <w:highlight w:val="yellow"/>
            </w:rPr>
            <w:t>Klikněte nebo klepněte sem a zadejte text.</w:t>
          </w:r>
        </w:p>
      </w:docPartBody>
    </w:docPart>
    <w:docPart>
      <w:docPartPr>
        <w:name w:val="61DF2707DBBE4F7D96B81120237A5C11"/>
        <w:category>
          <w:name w:val="Obecné"/>
          <w:gallery w:val="placeholder"/>
        </w:category>
        <w:types>
          <w:type w:val="bbPlcHdr"/>
        </w:types>
        <w:behaviors>
          <w:behavior w:val="content"/>
        </w:behaviors>
        <w:guid w:val="{7F28B489-FE00-457C-90A9-C8AF1C993D49}"/>
      </w:docPartPr>
      <w:docPartBody>
        <w:p w:rsidR="00FC575F" w:rsidRDefault="009F550A" w:rsidP="009F550A">
          <w:pPr>
            <w:pStyle w:val="61DF2707DBBE4F7D96B81120237A5C11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B9B4CDB3E08B499AAEE6C1EE6AAA60F2"/>
        <w:category>
          <w:name w:val="Obecné"/>
          <w:gallery w:val="placeholder"/>
        </w:category>
        <w:types>
          <w:type w:val="bbPlcHdr"/>
        </w:types>
        <w:behaviors>
          <w:behavior w:val="content"/>
        </w:behaviors>
        <w:guid w:val="{63D62253-1218-453C-ADE4-623CD96087BB}"/>
      </w:docPartPr>
      <w:docPartBody>
        <w:p w:rsidR="00FC575F" w:rsidRDefault="009F550A" w:rsidP="009F550A">
          <w:pPr>
            <w:pStyle w:val="B9B4CDB3E08B499AAEE6C1EE6AAA60F2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3F2769C2BCBA4D8F9E3FA3C66B692C9D"/>
        <w:category>
          <w:name w:val="Obecné"/>
          <w:gallery w:val="placeholder"/>
        </w:category>
        <w:types>
          <w:type w:val="bbPlcHdr"/>
        </w:types>
        <w:behaviors>
          <w:behavior w:val="content"/>
        </w:behaviors>
        <w:guid w:val="{423EF6AA-2973-4FC0-A2BF-D853050DA1FA}"/>
      </w:docPartPr>
      <w:docPartBody>
        <w:p w:rsidR="00FC575F" w:rsidRDefault="009F550A" w:rsidP="009F550A">
          <w:pPr>
            <w:pStyle w:val="3F2769C2BCBA4D8F9E3FA3C66B692C9D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41F503305CF249B889520D125A9450C9"/>
        <w:category>
          <w:name w:val="Obecné"/>
          <w:gallery w:val="placeholder"/>
        </w:category>
        <w:types>
          <w:type w:val="bbPlcHdr"/>
        </w:types>
        <w:behaviors>
          <w:behavior w:val="content"/>
        </w:behaviors>
        <w:guid w:val="{7D1ABE27-BEED-4A96-B0E7-E4490ECD4989}"/>
      </w:docPartPr>
      <w:docPartBody>
        <w:p w:rsidR="00FC575F" w:rsidRDefault="009F550A" w:rsidP="009F550A">
          <w:pPr>
            <w:pStyle w:val="41F503305CF249B889520D125A9450C91"/>
          </w:pPr>
          <w:r w:rsidRPr="00821C31">
            <w:rPr>
              <w:rStyle w:val="Zstupntext"/>
              <w:rFonts w:asciiTheme="majorHAnsi" w:hAnsiTheme="majorHAnsi" w:cstheme="majorHAnsi"/>
              <w:bCs/>
              <w:sz w:val="22"/>
              <w:szCs w:val="22"/>
              <w:highlight w:val="yellow"/>
            </w:rPr>
            <w:t>Klikněte nebo klepněte sem a zadejte text.</w:t>
          </w:r>
        </w:p>
      </w:docPartBody>
    </w:docPart>
    <w:docPart>
      <w:docPartPr>
        <w:name w:val="BFE4837F452D42959A34E67CF660C55C"/>
        <w:category>
          <w:name w:val="Obecné"/>
          <w:gallery w:val="placeholder"/>
        </w:category>
        <w:types>
          <w:type w:val="bbPlcHdr"/>
        </w:types>
        <w:behaviors>
          <w:behavior w:val="content"/>
        </w:behaviors>
        <w:guid w:val="{CD64F2ED-4B3B-47FE-BE7C-9F2E25C21082}"/>
      </w:docPartPr>
      <w:docPartBody>
        <w:p w:rsidR="00FC575F" w:rsidRDefault="009F550A" w:rsidP="009F550A">
          <w:pPr>
            <w:pStyle w:val="BFE4837F452D42959A34E67CF660C55C"/>
          </w:pPr>
          <w:r w:rsidRPr="00821C31">
            <w:rPr>
              <w:rStyle w:val="Zstupntext"/>
              <w:b/>
              <w:bCs/>
              <w:highlight w:val="yellow"/>
            </w:rPr>
            <w:t>Klikněte nebo klepněte sem a zadejte text.</w:t>
          </w:r>
        </w:p>
      </w:docPartBody>
    </w:docPart>
    <w:docPart>
      <w:docPartPr>
        <w:name w:val="375ECB6BEF474E8EAD12E15DD591075B"/>
        <w:category>
          <w:name w:val="Obecné"/>
          <w:gallery w:val="placeholder"/>
        </w:category>
        <w:types>
          <w:type w:val="bbPlcHdr"/>
        </w:types>
        <w:behaviors>
          <w:behavior w:val="content"/>
        </w:behaviors>
        <w:guid w:val="{144DE773-7269-42A5-A75E-1CF2614E6E24}"/>
      </w:docPartPr>
      <w:docPartBody>
        <w:p w:rsidR="00FC575F" w:rsidRDefault="009F550A" w:rsidP="009F550A">
          <w:pPr>
            <w:pStyle w:val="375ECB6BEF474E8EAD12E15DD591075B"/>
          </w:pPr>
          <w:r w:rsidRPr="00821C31">
            <w:rPr>
              <w:rStyle w:val="Zstupntext"/>
              <w:rFonts w:asciiTheme="majorHAnsi" w:hAnsiTheme="majorHAnsi" w:cstheme="majorHAnsi"/>
              <w:b/>
              <w:bCs/>
              <w:sz w:val="22"/>
              <w:szCs w:val="22"/>
              <w:highlight w:val="yellow"/>
            </w:rPr>
            <w:t>Klikněte nebo klepněte sem a zadejte text.</w:t>
          </w:r>
        </w:p>
      </w:docPartBody>
    </w:docPart>
    <w:docPart>
      <w:docPartPr>
        <w:name w:val="5ADEEBC8C48C4A1F9F6590EE67402627"/>
        <w:category>
          <w:name w:val="Obecné"/>
          <w:gallery w:val="placeholder"/>
        </w:category>
        <w:types>
          <w:type w:val="bbPlcHdr"/>
        </w:types>
        <w:behaviors>
          <w:behavior w:val="content"/>
        </w:behaviors>
        <w:guid w:val="{C54F0F00-21C4-4A81-A965-59878A57BAEE}"/>
      </w:docPartPr>
      <w:docPartBody>
        <w:p w:rsidR="00FC575F" w:rsidRDefault="009F550A" w:rsidP="009F550A">
          <w:pPr>
            <w:pStyle w:val="5ADEEBC8C48C4A1F9F6590EE67402627"/>
          </w:pPr>
          <w:r>
            <w:rPr>
              <w:rStyle w:val="Zstupntext"/>
              <w:rFonts w:asciiTheme="majorHAnsi" w:hAnsiTheme="majorHAnsi" w:cstheme="majorHAnsi"/>
              <w:sz w:val="22"/>
              <w:szCs w:val="22"/>
              <w:highlight w:val="yellow"/>
              <w:lang w:val="cs-CZ"/>
            </w:rPr>
            <w:t>Místo</w:t>
          </w:r>
          <w:r w:rsidRPr="0028245D">
            <w:rPr>
              <w:rStyle w:val="Zstupntext"/>
              <w:rFonts w:asciiTheme="majorHAnsi" w:hAnsiTheme="majorHAnsi" w:cstheme="majorHAnsi"/>
              <w:sz w:val="22"/>
              <w:szCs w:val="22"/>
              <w:highlight w:val="yellow"/>
            </w:rPr>
            <w:t>.</w:t>
          </w:r>
        </w:p>
      </w:docPartBody>
    </w:docPart>
    <w:docPart>
      <w:docPartPr>
        <w:name w:val="F2D3A016BDC046A390E4C8D3E3358623"/>
        <w:category>
          <w:name w:val="Obecné"/>
          <w:gallery w:val="placeholder"/>
        </w:category>
        <w:types>
          <w:type w:val="bbPlcHdr"/>
        </w:types>
        <w:behaviors>
          <w:behavior w:val="content"/>
        </w:behaviors>
        <w:guid w:val="{805E1A29-B8A8-4090-97D3-45D3EE176B39}"/>
      </w:docPartPr>
      <w:docPartBody>
        <w:p w:rsidR="00FC575F" w:rsidRDefault="009F550A" w:rsidP="009F550A">
          <w:pPr>
            <w:pStyle w:val="F2D3A016BDC046A390E4C8D3E3358623"/>
          </w:pPr>
          <w:r>
            <w:rPr>
              <w:rStyle w:val="Zstupntext"/>
              <w:rFonts w:asciiTheme="majorHAnsi" w:hAnsiTheme="majorHAnsi" w:cstheme="majorHAnsi"/>
              <w:sz w:val="22"/>
              <w:szCs w:val="22"/>
              <w:highlight w:val="yellow"/>
              <w:lang w:val="cs-CZ"/>
            </w:rPr>
            <w:t>Datum</w:t>
          </w:r>
          <w:r w:rsidRPr="0028245D">
            <w:rPr>
              <w:rStyle w:val="Zstupntext"/>
              <w:rFonts w:asciiTheme="majorHAnsi" w:hAnsiTheme="majorHAnsi" w:cstheme="majorHAnsi"/>
              <w:sz w:val="22"/>
              <w:szCs w:val="22"/>
              <w:highlight w:val="yellow"/>
            </w:rPr>
            <w:t>.</w:t>
          </w:r>
        </w:p>
      </w:docPartBody>
    </w:docPart>
    <w:docPart>
      <w:docPartPr>
        <w:name w:val="82D9F242BE6B47CAA830763439419211"/>
        <w:category>
          <w:name w:val="Obecné"/>
          <w:gallery w:val="placeholder"/>
        </w:category>
        <w:types>
          <w:type w:val="bbPlcHdr"/>
        </w:types>
        <w:behaviors>
          <w:behavior w:val="content"/>
        </w:behaviors>
        <w:guid w:val="{85029696-9B07-44E7-9689-FA1E0FE34EEA}"/>
      </w:docPartPr>
      <w:docPartBody>
        <w:p w:rsidR="00FC575F" w:rsidRDefault="009F550A" w:rsidP="009F550A">
          <w:pPr>
            <w:pStyle w:val="82D9F242BE6B47CAA830763439419211"/>
          </w:pPr>
          <w:r w:rsidRPr="0028245D">
            <w:rPr>
              <w:rStyle w:val="Zstupntext"/>
              <w:rFonts w:asciiTheme="majorHAnsi" w:hAnsiTheme="majorHAnsi" w:cstheme="majorHAnsi"/>
              <w:b/>
              <w:bCs/>
              <w:sz w:val="22"/>
              <w:szCs w:val="22"/>
              <w:highlight w:val="yellow"/>
              <w:lang w:val="cs-CZ"/>
            </w:rPr>
            <w:t>Jméno a příjmení</w:t>
          </w:r>
          <w:r w:rsidRPr="0028245D">
            <w:rPr>
              <w:rStyle w:val="Zstupntext"/>
              <w:rFonts w:asciiTheme="majorHAnsi" w:hAnsiTheme="majorHAnsi" w:cstheme="majorHAnsi"/>
              <w:sz w:val="22"/>
              <w:szCs w:val="22"/>
              <w:highlight w:val="yellow"/>
            </w:rPr>
            <w:t>.</w:t>
          </w:r>
        </w:p>
      </w:docPartBody>
    </w:docPart>
    <w:docPart>
      <w:docPartPr>
        <w:name w:val="689EE6B8C7E94F89A2BFF6ECF3C05DCC"/>
        <w:category>
          <w:name w:val="Obecné"/>
          <w:gallery w:val="placeholder"/>
        </w:category>
        <w:types>
          <w:type w:val="bbPlcHdr"/>
        </w:types>
        <w:behaviors>
          <w:behavior w:val="content"/>
        </w:behaviors>
        <w:guid w:val="{1A7BD4B5-CDCD-4744-B04F-5589CD65E6C4}"/>
      </w:docPartPr>
      <w:docPartBody>
        <w:p w:rsidR="00FC575F" w:rsidRDefault="009F550A" w:rsidP="009F550A">
          <w:pPr>
            <w:pStyle w:val="689EE6B8C7E94F89A2BFF6ECF3C05DCC"/>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0A"/>
    <w:rsid w:val="0000675C"/>
    <w:rsid w:val="00085CCE"/>
    <w:rsid w:val="001B578A"/>
    <w:rsid w:val="00252B92"/>
    <w:rsid w:val="002A7291"/>
    <w:rsid w:val="002B0F40"/>
    <w:rsid w:val="003229DE"/>
    <w:rsid w:val="003674CB"/>
    <w:rsid w:val="003B4F6B"/>
    <w:rsid w:val="003C7B6B"/>
    <w:rsid w:val="003F4456"/>
    <w:rsid w:val="006950A5"/>
    <w:rsid w:val="006B06D4"/>
    <w:rsid w:val="007131B6"/>
    <w:rsid w:val="00720EDF"/>
    <w:rsid w:val="00723DA8"/>
    <w:rsid w:val="007B1D2A"/>
    <w:rsid w:val="00835DF5"/>
    <w:rsid w:val="0094292F"/>
    <w:rsid w:val="00943F22"/>
    <w:rsid w:val="00962F4E"/>
    <w:rsid w:val="009F550A"/>
    <w:rsid w:val="00A15FF1"/>
    <w:rsid w:val="00AD013C"/>
    <w:rsid w:val="00B4668F"/>
    <w:rsid w:val="00B81B95"/>
    <w:rsid w:val="00BA74BC"/>
    <w:rsid w:val="00BB67F0"/>
    <w:rsid w:val="00C9068A"/>
    <w:rsid w:val="00CB5AA1"/>
    <w:rsid w:val="00DF5402"/>
    <w:rsid w:val="00E04AD6"/>
    <w:rsid w:val="00E30637"/>
    <w:rsid w:val="00E429A0"/>
    <w:rsid w:val="00FC575F"/>
    <w:rsid w:val="00FD53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F550A"/>
    <w:rPr>
      <w:color w:val="808080"/>
    </w:rPr>
  </w:style>
  <w:style w:type="paragraph" w:customStyle="1" w:styleId="BFE4837F452D42959A34E67CF660C55C">
    <w:name w:val="BFE4837F452D42959A34E67CF660C55C"/>
    <w:rsid w:val="009F550A"/>
    <w:rPr>
      <w:rFonts w:eastAsiaTheme="minorHAnsi"/>
      <w:lang w:eastAsia="en-US"/>
    </w:rPr>
  </w:style>
  <w:style w:type="paragraph" w:customStyle="1" w:styleId="073472717FB04695AA82A50736FF570C1">
    <w:name w:val="073472717FB04695AA82A50736FF570C1"/>
    <w:rsid w:val="009F550A"/>
    <w:rPr>
      <w:rFonts w:eastAsiaTheme="minorHAnsi"/>
      <w:lang w:eastAsia="en-US"/>
    </w:rPr>
  </w:style>
  <w:style w:type="paragraph" w:customStyle="1" w:styleId="2796F726F1E34ADAAB9876D41DDF01CC1">
    <w:name w:val="2796F726F1E34ADAAB9876D41DDF01CC1"/>
    <w:rsid w:val="009F550A"/>
    <w:rPr>
      <w:rFonts w:eastAsiaTheme="minorHAnsi"/>
      <w:lang w:eastAsia="en-US"/>
    </w:rPr>
  </w:style>
  <w:style w:type="paragraph" w:customStyle="1" w:styleId="428DF528B8C94866969A3D974376C28A1">
    <w:name w:val="428DF528B8C94866969A3D974376C28A1"/>
    <w:rsid w:val="009F550A"/>
    <w:rPr>
      <w:rFonts w:eastAsiaTheme="minorHAnsi"/>
      <w:lang w:eastAsia="en-US"/>
    </w:rPr>
  </w:style>
  <w:style w:type="paragraph" w:customStyle="1" w:styleId="9242D343FF4844AD83A176E8125F512F1">
    <w:name w:val="9242D343FF4844AD83A176E8125F512F1"/>
    <w:rsid w:val="009F550A"/>
    <w:rPr>
      <w:rFonts w:eastAsiaTheme="minorHAnsi"/>
      <w:lang w:eastAsia="en-US"/>
    </w:rPr>
  </w:style>
  <w:style w:type="paragraph" w:customStyle="1" w:styleId="89694CEECD1C4778B8C3DBE010BCCA6C1">
    <w:name w:val="89694CEECD1C4778B8C3DBE010BCCA6C1"/>
    <w:rsid w:val="009F550A"/>
    <w:rPr>
      <w:rFonts w:eastAsiaTheme="minorHAnsi"/>
      <w:lang w:eastAsia="en-US"/>
    </w:rPr>
  </w:style>
  <w:style w:type="paragraph" w:customStyle="1" w:styleId="1BA9369BF55B4F96BDAA7D8C8F7979791">
    <w:name w:val="1BA9369BF55B4F96BDAA7D8C8F7979791"/>
    <w:rsid w:val="009F550A"/>
    <w:rPr>
      <w:rFonts w:eastAsiaTheme="minorHAnsi"/>
      <w:lang w:eastAsia="en-US"/>
    </w:rPr>
  </w:style>
  <w:style w:type="paragraph" w:customStyle="1" w:styleId="DA233FFF807946689DFD2AF672EEAD5D1">
    <w:name w:val="DA233FFF807946689DFD2AF672EEAD5D1"/>
    <w:rsid w:val="009F550A"/>
    <w:rPr>
      <w:rFonts w:eastAsiaTheme="minorHAnsi"/>
      <w:lang w:eastAsia="en-US"/>
    </w:rPr>
  </w:style>
  <w:style w:type="paragraph" w:customStyle="1" w:styleId="61DF2707DBBE4F7D96B81120237A5C111">
    <w:name w:val="61DF2707DBBE4F7D96B81120237A5C1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9B4CDB3E08B499AAEE6C1EE6AAA60F21">
    <w:name w:val="B9B4CDB3E08B499AAEE6C1EE6AAA60F2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75ECB6BEF474E8EAD12E15DD591075B">
    <w:name w:val="375ECB6BEF474E8EAD12E15DD591075B"/>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2769C2BCBA4D8F9E3FA3C66B692C9D1">
    <w:name w:val="3F2769C2BCBA4D8F9E3FA3C66B692C9D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41F503305CF249B889520D125A9450C91">
    <w:name w:val="41F503305CF249B889520D125A9450C9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5ADEEBC8C48C4A1F9F6590EE67402627">
    <w:name w:val="5ADEEBC8C48C4A1F9F6590EE67402627"/>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2D3A016BDC046A390E4C8D3E3358623">
    <w:name w:val="F2D3A016BDC046A390E4C8D3E3358623"/>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82D9F242BE6B47CAA830763439419211">
    <w:name w:val="82D9F242BE6B47CAA8307634394192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689EE6B8C7E94F89A2BFF6ECF3C05DCC">
    <w:name w:val="689EE6B8C7E94F89A2BFF6ECF3C05DCC"/>
    <w:rsid w:val="009F550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69FC6-0770-4B9E-8C91-86A49846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 ds:uri="d4cc1580-2a65-4676-bc43-8335e1d94486"/>
  </ds:schemaRefs>
</ds:datastoreItem>
</file>

<file path=customXml/itemProps3.xml><?xml version="1.0" encoding="utf-8"?>
<ds:datastoreItem xmlns:ds="http://schemas.openxmlformats.org/officeDocument/2006/customXml" ds:itemID="{93C53B5B-5E65-4C7E-956F-BC50D057615C}">
  <ds:schemaRefs>
    <ds:schemaRef ds:uri="http://schemas.microsoft.com/sharepoint/v3/contenttype/forms"/>
  </ds:schemaRefs>
</ds:datastoreItem>
</file>

<file path=customXml/itemProps4.xml><?xml version="1.0" encoding="utf-8"?>
<ds:datastoreItem xmlns:ds="http://schemas.openxmlformats.org/officeDocument/2006/customXml" ds:itemID="{911FA7F3-CC61-4DB3-A89A-0EA21A6C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ZD_vzor.dotx</Template>
  <TotalTime>7</TotalTime>
  <Pages>20</Pages>
  <Words>9364</Words>
  <Characters>55252</Characters>
  <Application>Microsoft Office Word</Application>
  <DocSecurity>0</DocSecurity>
  <Lines>460</Lines>
  <Paragraphs>128</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64488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Roman Bielak</cp:lastModifiedBy>
  <cp:revision>7</cp:revision>
  <cp:lastPrinted>2021-07-26T05:52:00Z</cp:lastPrinted>
  <dcterms:created xsi:type="dcterms:W3CDTF">2021-07-17T21:38:00Z</dcterms:created>
  <dcterms:modified xsi:type="dcterms:W3CDTF">2021-07-26T05:53:00Z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