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C9B4" w14:textId="0C0FF42A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15512D">
        <w:rPr>
          <w:caps/>
          <w:sz w:val="40"/>
        </w:rPr>
        <w:t xml:space="preserve">příloha č. </w:t>
      </w:r>
      <w:r w:rsidR="00494E93" w:rsidRPr="0015512D">
        <w:rPr>
          <w:caps/>
          <w:sz w:val="40"/>
        </w:rPr>
        <w:t>3</w:t>
      </w:r>
      <w:r w:rsidR="009A1AD3" w:rsidRPr="0015512D">
        <w:rPr>
          <w:caps/>
          <w:sz w:val="40"/>
        </w:rPr>
        <w:t>.1</w:t>
      </w:r>
      <w:r w:rsidRPr="0015512D">
        <w:rPr>
          <w:caps/>
          <w:sz w:val="40"/>
        </w:rPr>
        <w:t xml:space="preserve"> zadávací dokumentace</w:t>
      </w:r>
    </w:p>
    <w:p w14:paraId="2A6C22EB" w14:textId="5B1697F1" w:rsidR="00393720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74F1A394" w14:textId="77777777" w:rsidR="0015512D" w:rsidRPr="00B66463" w:rsidRDefault="0015512D" w:rsidP="0015512D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66463">
        <w:rPr>
          <w:rFonts w:asciiTheme="majorHAnsi" w:hAnsiTheme="majorHAnsi" w:cstheme="majorHAnsi"/>
          <w:b/>
          <w:bCs/>
          <w:caps/>
          <w:sz w:val="32"/>
          <w:szCs w:val="32"/>
        </w:rPr>
        <w:t>Část 1 – Upgrade ERP systému Helios</w:t>
      </w:r>
    </w:p>
    <w:p w14:paraId="1E0F3F71" w14:textId="69486CC4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4D2D89" w:rsidRPr="00C16997" w14:paraId="23DBF8BC" w14:textId="77777777" w:rsidTr="54A9FA29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4D2D89" w:rsidRPr="00C16997" w:rsidRDefault="004D2D89" w:rsidP="004D2D8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2ED5BA5F" w:rsidR="004D2D89" w:rsidRPr="00C16997" w:rsidRDefault="006D2936" w:rsidP="004D2D89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B82785">
              <w:rPr>
                <w:rFonts w:asciiTheme="majorHAnsi" w:hAnsiTheme="majorHAnsi" w:cstheme="majorHAnsi"/>
                <w:b/>
              </w:rPr>
              <w:t>Pořízení 3D technologií a SW pro společnost CHEMINVEST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B82785">
              <w:rPr>
                <w:rFonts w:asciiTheme="majorHAnsi" w:hAnsiTheme="majorHAnsi" w:cstheme="majorHAnsi"/>
                <w:b/>
              </w:rPr>
              <w:t>s.r.o.</w:t>
            </w:r>
          </w:p>
        </w:tc>
      </w:tr>
      <w:tr w:rsidR="004D2D89" w:rsidRPr="00C16997" w14:paraId="6BECB999" w14:textId="77777777" w:rsidTr="54A9FA29">
        <w:tc>
          <w:tcPr>
            <w:tcW w:w="3114" w:type="dxa"/>
          </w:tcPr>
          <w:p w14:paraId="48E215BE" w14:textId="77777777" w:rsidR="004D2D89" w:rsidRPr="00C16997" w:rsidRDefault="004D2D89" w:rsidP="004D2D8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4490CA22" w:rsidR="004D2D89" w:rsidRPr="00C16997" w:rsidRDefault="004D2D89" w:rsidP="004D2D89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6D7539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6D7539">
              <w:rPr>
                <w:rFonts w:asciiTheme="majorHAnsi" w:hAnsiTheme="majorHAnsi" w:cstheme="majorHAnsi"/>
                <w:b/>
                <w:bCs/>
              </w:rPr>
              <w:t>ZZVZ</w:t>
            </w:r>
            <w:r w:rsidRPr="006D7539">
              <w:rPr>
                <w:rFonts w:asciiTheme="majorHAnsi" w:hAnsiTheme="majorHAnsi" w:cstheme="majorHAnsi"/>
              </w:rPr>
              <w:t>“)</w:t>
            </w:r>
          </w:p>
        </w:tc>
      </w:tr>
      <w:tr w:rsidR="004D2D89" w:rsidRPr="00C16997" w14:paraId="16E049F7" w14:textId="77777777" w:rsidTr="54A9FA29">
        <w:tc>
          <w:tcPr>
            <w:tcW w:w="3114" w:type="dxa"/>
          </w:tcPr>
          <w:p w14:paraId="73991392" w14:textId="093DACF0" w:rsidR="004D2D89" w:rsidRPr="00C16997" w:rsidRDefault="004D2D89" w:rsidP="004D2D8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090B47DC" w:rsidR="004D2D89" w:rsidRPr="00C16997" w:rsidRDefault="004D2D89" w:rsidP="004D2D8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D7539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68AA4DC6" w14:textId="4943BB09" w:rsidR="00494E93" w:rsidRPr="00C16997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4D7A93C3">
        <w:rPr>
          <w:rFonts w:asciiTheme="majorHAnsi" w:hAnsiTheme="majorHAnsi" w:cstheme="majorBidi"/>
        </w:rPr>
        <w:t xml:space="preserve">Tento dokument stanovuje minimální požadované technické parametry předmětu </w:t>
      </w:r>
      <w:r w:rsidR="00691582">
        <w:rPr>
          <w:rFonts w:asciiTheme="majorHAnsi" w:hAnsiTheme="majorHAnsi" w:cstheme="majorBidi"/>
        </w:rPr>
        <w:t xml:space="preserve">plnění </w:t>
      </w:r>
      <w:r w:rsidRPr="4D7A93C3">
        <w:rPr>
          <w:rFonts w:asciiTheme="majorHAnsi" w:hAnsiTheme="majorHAnsi" w:cstheme="majorBidi"/>
        </w:rPr>
        <w:t xml:space="preserve">veřejné zakázky – </w:t>
      </w:r>
      <w:r w:rsidR="000845AA">
        <w:rPr>
          <w:rFonts w:cstheme="majorHAnsi"/>
          <w:b/>
          <w:bCs/>
        </w:rPr>
        <w:t>část 1</w:t>
      </w:r>
      <w:r w:rsidR="0083512A" w:rsidRPr="00A4781C">
        <w:rPr>
          <w:rFonts w:cstheme="majorHAnsi"/>
          <w:b/>
          <w:bCs/>
        </w:rPr>
        <w:t xml:space="preserve"> – </w:t>
      </w:r>
      <w:r w:rsidR="0015512D">
        <w:rPr>
          <w:rFonts w:cstheme="majorHAnsi"/>
          <w:b/>
          <w:bCs/>
        </w:rPr>
        <w:t xml:space="preserve">upgrade ERP systému Helios </w:t>
      </w:r>
      <w:r w:rsidRPr="4D7A93C3">
        <w:rPr>
          <w:rFonts w:asciiTheme="majorHAnsi" w:hAnsiTheme="majorHAnsi" w:cstheme="majorBidi"/>
        </w:rPr>
        <w:t>(dále jako „</w:t>
      </w:r>
      <w:r w:rsidRPr="4D7A93C3">
        <w:rPr>
          <w:rFonts w:asciiTheme="majorHAnsi" w:hAnsiTheme="majorHAnsi" w:cstheme="majorBidi"/>
          <w:b/>
          <w:bCs/>
        </w:rPr>
        <w:t>předmět veřejné zakázky</w:t>
      </w:r>
      <w:r w:rsidRPr="4D7A93C3">
        <w:rPr>
          <w:rFonts w:asciiTheme="majorHAnsi" w:hAnsiTheme="majorHAnsi" w:cstheme="majorBidi"/>
        </w:rPr>
        <w:t>“ nebo „</w:t>
      </w:r>
      <w:r w:rsidRPr="4D7A93C3">
        <w:rPr>
          <w:rFonts w:asciiTheme="majorHAnsi" w:hAnsiTheme="majorHAnsi" w:cstheme="majorBidi"/>
          <w:b/>
          <w:bCs/>
        </w:rPr>
        <w:t>zařízení</w:t>
      </w:r>
      <w:r w:rsidRPr="4D7A93C3">
        <w:rPr>
          <w:rFonts w:asciiTheme="majorHAnsi" w:hAnsiTheme="majorHAnsi" w:cstheme="majorBidi"/>
        </w:rPr>
        <w:t>“).</w:t>
      </w:r>
      <w:r w:rsidR="4DB67052" w:rsidRPr="4D7A93C3">
        <w:rPr>
          <w:rFonts w:asciiTheme="majorHAnsi" w:hAnsiTheme="majorHAnsi" w:cstheme="majorBidi"/>
        </w:rPr>
        <w:t xml:space="preserve"> </w:t>
      </w:r>
    </w:p>
    <w:p w14:paraId="1EC82020" w14:textId="1F347799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 xml:space="preserve">. Účastníci proto mohou nabídnout </w:t>
      </w:r>
      <w:r w:rsidR="00A8216B">
        <w:rPr>
          <w:rFonts w:asciiTheme="majorHAnsi" w:hAnsiTheme="majorHAnsi" w:cstheme="majorHAnsi"/>
        </w:rPr>
        <w:t>řešení</w:t>
      </w:r>
      <w:r w:rsidRPr="00C16997">
        <w:rPr>
          <w:rFonts w:asciiTheme="majorHAnsi" w:hAnsiTheme="majorHAnsi" w:cstheme="majorHAnsi"/>
        </w:rPr>
        <w:t>, kter</w:t>
      </w:r>
      <w:r w:rsidR="00A8216B">
        <w:rPr>
          <w:rFonts w:asciiTheme="majorHAnsi" w:hAnsiTheme="majorHAnsi" w:cstheme="majorHAnsi"/>
        </w:rPr>
        <w:t>é</w:t>
      </w:r>
      <w:r w:rsidRPr="00C16997">
        <w:rPr>
          <w:rFonts w:asciiTheme="majorHAnsi" w:hAnsiTheme="majorHAnsi" w:cstheme="majorHAnsi"/>
        </w:rPr>
        <w:t xml:space="preserve"> bud</w:t>
      </w:r>
      <w:r w:rsidR="00A8216B">
        <w:rPr>
          <w:rFonts w:asciiTheme="majorHAnsi" w:hAnsiTheme="majorHAnsi" w:cstheme="majorHAnsi"/>
        </w:rPr>
        <w:t>e</w:t>
      </w:r>
      <w:r w:rsidRPr="00C16997">
        <w:rPr>
          <w:rFonts w:asciiTheme="majorHAnsi" w:hAnsiTheme="majorHAnsi" w:cstheme="majorHAnsi"/>
        </w:rPr>
        <w:t xml:space="preserve"> disponovat lepšími parametry a vlastnostmi u funkcionalit zadavatelem požadovaných.</w:t>
      </w:r>
    </w:p>
    <w:p w14:paraId="48F55A76" w14:textId="0AD70686" w:rsidR="007962EE" w:rsidRDefault="007962EE" w:rsidP="007962EE">
      <w:pPr>
        <w:pStyle w:val="Nadpis2"/>
      </w:pPr>
      <w:r>
        <w:t>Technické zadání pro rozšíření funkcionalit stávajícího ERP systému:</w:t>
      </w:r>
    </w:p>
    <w:p w14:paraId="091AE345" w14:textId="77777777" w:rsidR="007962EE" w:rsidRDefault="007962EE" w:rsidP="007962EE">
      <w:pPr>
        <w:rPr>
          <w:rFonts w:asciiTheme="majorHAnsi" w:hAnsiTheme="majorHAnsi" w:cstheme="majorHAnsi"/>
        </w:rPr>
      </w:pPr>
    </w:p>
    <w:p w14:paraId="10AA363D" w14:textId="032DA4E0" w:rsidR="007962EE" w:rsidRPr="007962EE" w:rsidRDefault="007962EE" w:rsidP="007962EE">
      <w:pPr>
        <w:rPr>
          <w:rFonts w:asciiTheme="majorHAnsi" w:hAnsiTheme="majorHAnsi" w:cstheme="majorHAnsi"/>
        </w:rPr>
      </w:pPr>
      <w:r w:rsidRPr="007962EE">
        <w:rPr>
          <w:rFonts w:asciiTheme="majorHAnsi" w:hAnsiTheme="majorHAnsi" w:cstheme="majorHAnsi"/>
        </w:rPr>
        <w:t xml:space="preserve">Rozšíření musí být kompatibilní se stávajícím systémem HELIOS Orange edice </w:t>
      </w:r>
      <w:proofErr w:type="spellStart"/>
      <w:r w:rsidRPr="007962EE">
        <w:rPr>
          <w:rFonts w:asciiTheme="majorHAnsi" w:hAnsiTheme="majorHAnsi" w:cstheme="majorHAnsi"/>
        </w:rPr>
        <w:t>iNUVIO</w:t>
      </w:r>
      <w:proofErr w:type="spellEnd"/>
      <w:r w:rsidRPr="007962EE">
        <w:rPr>
          <w:rFonts w:asciiTheme="majorHAnsi" w:hAnsiTheme="majorHAnsi" w:cstheme="majorHAnsi"/>
        </w:rPr>
        <w:t>.</w:t>
      </w:r>
    </w:p>
    <w:p w14:paraId="39AEBDD1" w14:textId="77777777" w:rsidR="007962EE" w:rsidRPr="007962EE" w:rsidRDefault="007962EE" w:rsidP="007962EE">
      <w:pPr>
        <w:pStyle w:val="Smlouvalnek"/>
        <w:numPr>
          <w:ilvl w:val="0"/>
          <w:numId w:val="23"/>
        </w:numPr>
        <w:jc w:val="left"/>
        <w:rPr>
          <w:rFonts w:asciiTheme="majorHAnsi" w:hAnsiTheme="majorHAnsi" w:cstheme="majorHAnsi"/>
          <w:szCs w:val="22"/>
        </w:rPr>
      </w:pPr>
      <w:r w:rsidRPr="007962EE">
        <w:rPr>
          <w:rFonts w:asciiTheme="majorHAnsi" w:hAnsiTheme="majorHAnsi" w:cstheme="majorHAnsi"/>
          <w:szCs w:val="22"/>
        </w:rPr>
        <w:t>DMS – evidence dokumentace</w:t>
      </w:r>
    </w:p>
    <w:p w14:paraId="7FB4DF40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</w:rPr>
      </w:pPr>
      <w:r w:rsidRPr="007962EE">
        <w:rPr>
          <w:rFonts w:asciiTheme="majorHAnsi" w:hAnsiTheme="majorHAnsi" w:cstheme="majorHAnsi"/>
        </w:rPr>
        <w:t>Každá fáze projektu vyžaduje přístup k dokumentům (</w:t>
      </w:r>
      <w:proofErr w:type="spellStart"/>
      <w:r w:rsidRPr="007962EE">
        <w:rPr>
          <w:rFonts w:asciiTheme="majorHAnsi" w:hAnsiTheme="majorHAnsi" w:cstheme="majorHAnsi"/>
        </w:rPr>
        <w:t>pdf</w:t>
      </w:r>
      <w:proofErr w:type="spellEnd"/>
      <w:r w:rsidRPr="007962EE">
        <w:rPr>
          <w:rFonts w:asciiTheme="majorHAnsi" w:hAnsiTheme="majorHAnsi" w:cstheme="majorHAnsi"/>
        </w:rPr>
        <w:t xml:space="preserve">, </w:t>
      </w:r>
      <w:proofErr w:type="spellStart"/>
      <w:r w:rsidRPr="007962EE">
        <w:rPr>
          <w:rFonts w:asciiTheme="majorHAnsi" w:hAnsiTheme="majorHAnsi" w:cstheme="majorHAnsi"/>
        </w:rPr>
        <w:t>xls</w:t>
      </w:r>
      <w:proofErr w:type="spellEnd"/>
      <w:r w:rsidRPr="007962EE">
        <w:rPr>
          <w:rFonts w:asciiTheme="majorHAnsi" w:hAnsiTheme="majorHAnsi" w:cstheme="majorHAnsi"/>
        </w:rPr>
        <w:t>, doc), je požadované, aby bylo možné nastavit práva na úroveň dokumentů (úrovní může být i daný projekt). Předpokladem je využití integrovaného DMS včetně nastavené adresářové struktury a práv do daných složek nebo práv na dané dokumenty.</w:t>
      </w:r>
    </w:p>
    <w:p w14:paraId="58E5A2C5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</w:rPr>
      </w:pPr>
      <w:r w:rsidRPr="007962EE">
        <w:rPr>
          <w:rFonts w:asciiTheme="majorHAnsi" w:hAnsiTheme="majorHAnsi" w:cstheme="majorHAnsi"/>
        </w:rPr>
        <w:t>Přístupy v rámci ERP systému</w:t>
      </w:r>
    </w:p>
    <w:p w14:paraId="7CA2379B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</w:rPr>
      </w:pPr>
      <w:r w:rsidRPr="007962EE">
        <w:rPr>
          <w:rFonts w:asciiTheme="majorHAnsi" w:hAnsiTheme="majorHAnsi" w:cstheme="majorHAnsi"/>
        </w:rPr>
        <w:lastRenderedPageBreak/>
        <w:t xml:space="preserve"> Přístupy do projektů – do projektu v rámci systému řízení projektů se dostane pouze člověk, který je na projektu nominován. Nevidí projekty, na kterých není nominován.</w:t>
      </w:r>
    </w:p>
    <w:p w14:paraId="763C1F8E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</w:rPr>
      </w:pPr>
      <w:r w:rsidRPr="007962EE">
        <w:rPr>
          <w:rFonts w:asciiTheme="majorHAnsi" w:hAnsiTheme="majorHAnsi" w:cstheme="majorHAnsi"/>
        </w:rPr>
        <w:t xml:space="preserve"> Přístupy do jednotlivých složek projektu – přidělení práv pro práci v rámci projektu jednotlivým rolím. Každá z rolí bude mít jiná práva v rámci systému řízení projektů. Do složky dokumentů mohou všichni nominovaní lidé, ostatní záložky omezeny.</w:t>
      </w:r>
    </w:p>
    <w:p w14:paraId="7B937A4D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</w:rPr>
      </w:pPr>
      <w:r w:rsidRPr="007962EE">
        <w:rPr>
          <w:rFonts w:asciiTheme="majorHAnsi" w:hAnsiTheme="majorHAnsi" w:cstheme="majorHAnsi"/>
        </w:rPr>
        <w:t xml:space="preserve"> Přístupy v rámci složky dokumentů – omezení přístupu do jednotlivých složek podle rolí na projektu. Zabezpečení jednotlivých složek proti neoprávněnému přístupu. </w:t>
      </w:r>
    </w:p>
    <w:p w14:paraId="63C7D594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</w:rPr>
      </w:pPr>
      <w:r w:rsidRPr="007962EE">
        <w:rPr>
          <w:rFonts w:asciiTheme="majorHAnsi" w:hAnsiTheme="majorHAnsi" w:cstheme="majorHAnsi"/>
        </w:rPr>
        <w:t xml:space="preserve">Je potřebné evidovat verze dokumentů </w:t>
      </w:r>
    </w:p>
    <w:p w14:paraId="0459877B" w14:textId="77777777" w:rsidR="007962EE" w:rsidRPr="007962EE" w:rsidRDefault="007962EE" w:rsidP="007962EE">
      <w:pPr>
        <w:rPr>
          <w:rFonts w:asciiTheme="majorHAnsi" w:hAnsiTheme="majorHAnsi" w:cstheme="majorHAnsi"/>
        </w:rPr>
      </w:pPr>
    </w:p>
    <w:p w14:paraId="79AF1EB2" w14:textId="77777777" w:rsidR="007962EE" w:rsidRPr="007962EE" w:rsidRDefault="007962EE" w:rsidP="007962EE">
      <w:pPr>
        <w:pStyle w:val="Smlouvalnek"/>
        <w:numPr>
          <w:ilvl w:val="0"/>
          <w:numId w:val="23"/>
        </w:numPr>
        <w:jc w:val="left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szCs w:val="22"/>
        </w:rPr>
        <w:t xml:space="preserve">Další požadavky pro řízení </w:t>
      </w:r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projektů </w:t>
      </w:r>
    </w:p>
    <w:p w14:paraId="4E398887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Možnost manažerského přehledu o řízení a průběhu realizace projektů, o čerpání objemových ukazatelů, čerpání finančních prostředků plán vs. aktuální stav realizace. Předpokládá se ruční editace manažery projektů. Procentuální plnění jednotlivých částí projektu, které budou mít váhy – podle jednotlivých poměrů se vypočítá celkový progres projektu. Konkrétní algoritmus a definice částí projektů, jejich váhy na progres projektu zadavatel upřesní. Jedná se o 5 parametrů s definicí trojčlenky.  </w:t>
      </w:r>
    </w:p>
    <w:p w14:paraId="1037723F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Schvalovací systém pro schvalování dokladů na úrovni objednávek a na úrovni faktura došlá.  Schvalovacím systém musí být kompletně realizován v ERP systému, práva a zástupnost v minimálně 2 úrovních musí být také řízená přímo z ERP systému.</w:t>
      </w:r>
    </w:p>
    <w:p w14:paraId="3A268E23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Napojení ERP systému na stávající docházkový systém </w:t>
      </w:r>
      <w:proofErr w:type="spellStart"/>
      <w:r w:rsidRPr="007962EE">
        <w:rPr>
          <w:rFonts w:asciiTheme="majorHAnsi" w:hAnsiTheme="majorHAnsi" w:cstheme="majorHAnsi"/>
          <w:color w:val="000000" w:themeColor="text1"/>
          <w:szCs w:val="22"/>
        </w:rPr>
        <w:t>Alveno</w:t>
      </w:r>
      <w:proofErr w:type="spellEnd"/>
      <w:r w:rsidRPr="007962EE">
        <w:rPr>
          <w:rFonts w:asciiTheme="majorHAnsi" w:hAnsiTheme="majorHAnsi" w:cstheme="majorHAnsi"/>
          <w:color w:val="000000" w:themeColor="text1"/>
          <w:szCs w:val="22"/>
        </w:rPr>
        <w:t>.</w:t>
      </w:r>
    </w:p>
    <w:p w14:paraId="7427B7D8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Řízení údržby – monitoring pohybu </w:t>
      </w:r>
      <w:proofErr w:type="gramStart"/>
      <w:r w:rsidRPr="007962EE">
        <w:rPr>
          <w:rFonts w:asciiTheme="majorHAnsi" w:hAnsiTheme="majorHAnsi" w:cstheme="majorHAnsi"/>
          <w:color w:val="000000" w:themeColor="text1"/>
          <w:szCs w:val="22"/>
        </w:rPr>
        <w:t>3D</w:t>
      </w:r>
      <w:proofErr w:type="gramEnd"/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proofErr w:type="spellStart"/>
      <w:r w:rsidRPr="007962EE">
        <w:rPr>
          <w:rFonts w:asciiTheme="majorHAnsi" w:hAnsiTheme="majorHAnsi" w:cstheme="majorHAnsi"/>
          <w:color w:val="000000" w:themeColor="text1"/>
          <w:szCs w:val="22"/>
        </w:rPr>
        <w:t>scaneru</w:t>
      </w:r>
      <w:proofErr w:type="spellEnd"/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. Scanner je opatřen GPS čipem, ten posílá on-line informace o poloze do své aplikace. Aplikace generuje soubor s informacemi, které si ERP systém importuje do databáze (on-line/nebo v dávkách). Informace je následně možné zobrazit v ERP systému s použitím funkcionality Evidence měřidel a údržby. </w:t>
      </w:r>
    </w:p>
    <w:p w14:paraId="32C4BF39" w14:textId="77777777" w:rsidR="007962EE" w:rsidRPr="007962EE" w:rsidRDefault="007962EE" w:rsidP="007962EE">
      <w:pPr>
        <w:rPr>
          <w:rFonts w:asciiTheme="majorHAnsi" w:hAnsiTheme="majorHAnsi" w:cstheme="majorHAnsi"/>
        </w:rPr>
      </w:pPr>
    </w:p>
    <w:p w14:paraId="40E8BAF5" w14:textId="77777777" w:rsidR="007962EE" w:rsidRPr="007962EE" w:rsidRDefault="007962EE" w:rsidP="007962EE">
      <w:pPr>
        <w:pStyle w:val="Smlouvalnek"/>
        <w:numPr>
          <w:ilvl w:val="0"/>
          <w:numId w:val="23"/>
        </w:numPr>
        <w:jc w:val="left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szCs w:val="22"/>
        </w:rPr>
        <w:t>Požadavky na rozšíření licence stávajícího ERP systému</w:t>
      </w:r>
    </w:p>
    <w:p w14:paraId="3B592D42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Evidence měřidel + 1 uživatel </w:t>
      </w:r>
    </w:p>
    <w:p w14:paraId="672A182A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Sledování </w:t>
      </w:r>
      <w:proofErr w:type="gramStart"/>
      <w:r w:rsidRPr="007962EE">
        <w:rPr>
          <w:rFonts w:asciiTheme="majorHAnsi" w:hAnsiTheme="majorHAnsi" w:cstheme="majorHAnsi"/>
          <w:color w:val="000000" w:themeColor="text1"/>
          <w:szCs w:val="22"/>
        </w:rPr>
        <w:t>3D</w:t>
      </w:r>
      <w:proofErr w:type="gramEnd"/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proofErr w:type="spellStart"/>
      <w:r w:rsidRPr="007962EE">
        <w:rPr>
          <w:rFonts w:asciiTheme="majorHAnsi" w:hAnsiTheme="majorHAnsi" w:cstheme="majorHAnsi"/>
          <w:color w:val="000000" w:themeColor="text1"/>
          <w:szCs w:val="22"/>
        </w:rPr>
        <w:t>scaneru</w:t>
      </w:r>
      <w:proofErr w:type="spellEnd"/>
    </w:p>
    <w:p w14:paraId="54EDDF45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Evidence údržby + 1 uživatel </w:t>
      </w:r>
    </w:p>
    <w:p w14:paraId="449B3601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Sledování potřeby údržby </w:t>
      </w:r>
      <w:proofErr w:type="gramStart"/>
      <w:r w:rsidRPr="007962EE">
        <w:rPr>
          <w:rFonts w:asciiTheme="majorHAnsi" w:hAnsiTheme="majorHAnsi" w:cstheme="majorHAnsi"/>
          <w:color w:val="000000" w:themeColor="text1"/>
          <w:szCs w:val="22"/>
        </w:rPr>
        <w:t>3D</w:t>
      </w:r>
      <w:proofErr w:type="gramEnd"/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 </w:t>
      </w:r>
      <w:proofErr w:type="spellStart"/>
      <w:r w:rsidRPr="007962EE">
        <w:rPr>
          <w:rFonts w:asciiTheme="majorHAnsi" w:hAnsiTheme="majorHAnsi" w:cstheme="majorHAnsi"/>
          <w:color w:val="000000" w:themeColor="text1"/>
          <w:szCs w:val="22"/>
        </w:rPr>
        <w:t>scaneru</w:t>
      </w:r>
      <w:proofErr w:type="spellEnd"/>
    </w:p>
    <w:p w14:paraId="11739956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CRM / řízení projektů + 20 uživatelů</w:t>
      </w:r>
    </w:p>
    <w:p w14:paraId="1ACE2AF9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Dokumenty projektu evidované a dostupné v ERP systému</w:t>
      </w:r>
    </w:p>
    <w:p w14:paraId="725344CE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Ekonomické řízení projektu v ERP systému</w:t>
      </w:r>
    </w:p>
    <w:p w14:paraId="7F83956F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Přehledy vydaných faktur, došlých faktur, vydaných objednávek, přijatých objednávek, zaměstnanců pracujících na projektu, sledování odpracovaných hodin</w:t>
      </w:r>
    </w:p>
    <w:p w14:paraId="7608B43D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proofErr w:type="spellStart"/>
      <w:r w:rsidRPr="007962EE">
        <w:rPr>
          <w:rFonts w:asciiTheme="majorHAnsi" w:hAnsiTheme="majorHAnsi" w:cstheme="majorHAnsi"/>
          <w:color w:val="000000" w:themeColor="text1"/>
          <w:szCs w:val="22"/>
        </w:rPr>
        <w:t>Budgeting</w:t>
      </w:r>
      <w:proofErr w:type="spellEnd"/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, </w:t>
      </w:r>
      <w:proofErr w:type="spellStart"/>
      <w:r w:rsidRPr="007962EE">
        <w:rPr>
          <w:rFonts w:asciiTheme="majorHAnsi" w:hAnsiTheme="majorHAnsi" w:cstheme="majorHAnsi"/>
          <w:color w:val="000000" w:themeColor="text1"/>
          <w:szCs w:val="22"/>
        </w:rPr>
        <w:t>forecasting</w:t>
      </w:r>
      <w:proofErr w:type="spellEnd"/>
    </w:p>
    <w:p w14:paraId="46F77E2C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Fakturace + 6 uživatelů</w:t>
      </w:r>
    </w:p>
    <w:p w14:paraId="1FB03B1F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lastRenderedPageBreak/>
        <w:t>Sledování přijatých faktur, včetně jejich náhledu, párování s vystavenými objednávkami</w:t>
      </w:r>
    </w:p>
    <w:p w14:paraId="46D8E5A2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Sledování vydaných faktur, včetně jejich náhledu, párování s přijatými objednávkami</w:t>
      </w:r>
    </w:p>
    <w:p w14:paraId="09EE5BBC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proofErr w:type="spellStart"/>
      <w:r w:rsidRPr="007962EE">
        <w:rPr>
          <w:rFonts w:asciiTheme="majorHAnsi" w:hAnsiTheme="majorHAnsi" w:cstheme="majorHAnsi"/>
          <w:color w:val="000000" w:themeColor="text1"/>
          <w:szCs w:val="22"/>
        </w:rPr>
        <w:t>Nabídkovo</w:t>
      </w:r>
      <w:proofErr w:type="spellEnd"/>
      <w:r w:rsidRPr="007962EE">
        <w:rPr>
          <w:rFonts w:asciiTheme="majorHAnsi" w:hAnsiTheme="majorHAnsi" w:cstheme="majorHAnsi"/>
          <w:color w:val="000000" w:themeColor="text1"/>
          <w:szCs w:val="22"/>
        </w:rPr>
        <w:t>-objednávkový proces + 3 uživatelé</w:t>
      </w:r>
    </w:p>
    <w:p w14:paraId="1841F3A5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Sledování přijatých objednávek a jejich vystavování</w:t>
      </w:r>
    </w:p>
    <w:p w14:paraId="352CCB32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Sledování vydaných objednávek a jejich vystavování</w:t>
      </w:r>
    </w:p>
    <w:p w14:paraId="127C173B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Účetnictví +1 uživatel</w:t>
      </w:r>
    </w:p>
    <w:p w14:paraId="3D93F2A6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Notifikační systém +1 uživatel</w:t>
      </w:r>
    </w:p>
    <w:p w14:paraId="6FD09754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Upozornění uživatele, že je na něm požadována nějaká akce (např. schválení došlé faktury)</w:t>
      </w:r>
    </w:p>
    <w:p w14:paraId="304A673B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Celkový přístup pro uživatele + 20 uživatelů</w:t>
      </w:r>
    </w:p>
    <w:p w14:paraId="316703B3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Významně se navýší počet souběžně pracujících uživatelů v ERP systému</w:t>
      </w:r>
    </w:p>
    <w:p w14:paraId="5805A585" w14:textId="77777777" w:rsidR="007962EE" w:rsidRPr="007962EE" w:rsidRDefault="007962EE" w:rsidP="007962EE">
      <w:pPr>
        <w:pStyle w:val="Smlouvaodstavec"/>
        <w:numPr>
          <w:ilvl w:val="1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Licence Schvalovacího SW</w:t>
      </w:r>
    </w:p>
    <w:p w14:paraId="6BABC1B2" w14:textId="77777777" w:rsidR="007962EE" w:rsidRPr="007962EE" w:rsidRDefault="007962EE" w:rsidP="007962EE">
      <w:pPr>
        <w:pStyle w:val="Smlouvaodstavec"/>
        <w:numPr>
          <w:ilvl w:val="2"/>
          <w:numId w:val="23"/>
        </w:numPr>
        <w:spacing w:after="18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>V rámci ERP systému se budou schvalovat účetní doklady – viz bod 2.2</w:t>
      </w:r>
    </w:p>
    <w:p w14:paraId="3732B676" w14:textId="77777777" w:rsidR="007962EE" w:rsidRPr="007962EE" w:rsidRDefault="007962EE" w:rsidP="007962EE">
      <w:pPr>
        <w:pStyle w:val="Smlouvaodstavec"/>
        <w:tabs>
          <w:tab w:val="clear" w:pos="1440"/>
        </w:tabs>
        <w:spacing w:after="180"/>
        <w:ind w:left="360" w:firstLine="0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Poznámka: </w:t>
      </w:r>
      <w:proofErr w:type="spellStart"/>
      <w:r w:rsidRPr="007962EE">
        <w:rPr>
          <w:rFonts w:asciiTheme="majorHAnsi" w:hAnsiTheme="majorHAnsi" w:cstheme="majorHAnsi"/>
          <w:color w:val="000000" w:themeColor="text1"/>
          <w:szCs w:val="22"/>
        </w:rPr>
        <w:t>maintenace</w:t>
      </w:r>
      <w:proofErr w:type="spellEnd"/>
      <w:r w:rsidRPr="007962EE">
        <w:rPr>
          <w:rFonts w:asciiTheme="majorHAnsi" w:hAnsiTheme="majorHAnsi" w:cstheme="majorHAnsi"/>
          <w:color w:val="000000" w:themeColor="text1"/>
          <w:szCs w:val="22"/>
        </w:rPr>
        <w:t xml:space="preserve"> k uvedené požadované licenci není předmětem VŘ. 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152DAF7D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</w:t>
      </w:r>
      <w:r w:rsidR="008A5338">
        <w:rPr>
          <w:rFonts w:asciiTheme="majorHAnsi" w:hAnsiTheme="majorHAnsi" w:cstheme="majorHAnsi"/>
          <w:b/>
        </w:rPr>
        <w:t>obecně popíše, jakým způsobem splní výše uvedené požadavky zadavatele na předmět veřejné zakázky</w:t>
      </w:r>
      <w:r w:rsidRPr="00C16997">
        <w:rPr>
          <w:rFonts w:asciiTheme="majorHAnsi" w:hAnsiTheme="majorHAnsi" w:cstheme="majorHAnsi"/>
        </w:rPr>
        <w:t>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</w:t>
      </w:r>
      <w:r w:rsidR="005D12B0">
        <w:rPr>
          <w:rFonts w:asciiTheme="majorHAnsi" w:hAnsiTheme="majorHAnsi" w:cstheme="majorHAnsi"/>
          <w:b/>
        </w:rPr>
        <w:t>řešení</w:t>
      </w:r>
      <w:r w:rsidR="004A76FB">
        <w:rPr>
          <w:rFonts w:asciiTheme="majorHAnsi" w:hAnsiTheme="majorHAnsi" w:cstheme="majorHAnsi"/>
        </w:rPr>
        <w:t>.</w:t>
      </w:r>
    </w:p>
    <w:sdt>
      <w:sdtPr>
        <w:rPr>
          <w:rFonts w:asciiTheme="majorHAnsi" w:hAnsiTheme="majorHAnsi" w:cstheme="majorHAnsi"/>
        </w:rPr>
        <w:id w:val="167145813"/>
        <w:placeholder>
          <w:docPart w:val="238527EA436C4078AA4C0912ECCFEA14"/>
        </w:placeholder>
        <w:showingPlcHdr/>
      </w:sdtPr>
      <w:sdtEndPr/>
      <w:sdtContent>
        <w:p w14:paraId="3F2A6369" w14:textId="1A15F572" w:rsidR="00F92828" w:rsidRDefault="00F92828" w:rsidP="00494E93">
          <w:pPr>
            <w:spacing w:line="276" w:lineRule="auto"/>
            <w:jc w:val="both"/>
            <w:rPr>
              <w:rFonts w:asciiTheme="majorHAnsi" w:hAnsiTheme="majorHAnsi" w:cstheme="majorHAnsi"/>
            </w:rPr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sdtContent>
    </w:sdt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446"/>
        <w:gridCol w:w="5783"/>
      </w:tblGrid>
      <w:tr w:rsidR="002C6FFD" w:rsidRPr="00C16997" w14:paraId="55F24519" w14:textId="77777777" w:rsidTr="00F740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1B88C" w14:textId="77777777" w:rsidR="002C6FFD" w:rsidRPr="00C16997" w:rsidRDefault="002C6FFD" w:rsidP="00F740CA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9211ADD9594D4A199215567EFD526BC9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41BCBB" w14:textId="77777777" w:rsidR="002C6FFD" w:rsidRPr="00C16997" w:rsidRDefault="002C6FFD" w:rsidP="00F740CA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2C6FFD" w:rsidRPr="00C16997" w14:paraId="6D0EAB00" w14:textId="77777777" w:rsidTr="00F740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1B0E4" w14:textId="77777777" w:rsidR="002C6FFD" w:rsidRPr="00C16997" w:rsidRDefault="002C6FFD" w:rsidP="00F740CA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D0143DB487A74A4ABB8C19E120B026B5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FBE861" w14:textId="77777777" w:rsidR="002C6FFD" w:rsidRPr="00C16997" w:rsidRDefault="002C6FFD" w:rsidP="00F740CA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2D2F0FCB" w14:textId="77777777" w:rsidR="002C6FFD" w:rsidRDefault="002C6FFD" w:rsidP="00494E9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2506C6C3" w14:textId="6D92A0C8" w:rsidR="007F5A79" w:rsidRDefault="007F5A79" w:rsidP="00494E9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Účastník se podáním nabídky zavazuje plně respektovat výše uvedené požadavky </w:t>
      </w:r>
      <w:r w:rsidR="00532591">
        <w:rPr>
          <w:rFonts w:asciiTheme="majorHAnsi" w:hAnsiTheme="majorHAnsi" w:cstheme="majorHAnsi"/>
        </w:rPr>
        <w:t>na předmět veřejné zakázky</w:t>
      </w:r>
      <w:r w:rsidR="00C466A0">
        <w:rPr>
          <w:rFonts w:asciiTheme="majorHAnsi" w:hAnsiTheme="majorHAnsi" w:cstheme="majorHAnsi"/>
        </w:rPr>
        <w:t xml:space="preserve"> – </w:t>
      </w:r>
      <w:r w:rsidR="007B5D9A">
        <w:rPr>
          <w:rFonts w:asciiTheme="majorHAnsi" w:hAnsiTheme="majorHAnsi" w:cstheme="majorHAnsi"/>
        </w:rPr>
        <w:t xml:space="preserve">splňuje je, plně je akceptuje a </w:t>
      </w:r>
      <w:r w:rsidR="00C466A0">
        <w:rPr>
          <w:rFonts w:asciiTheme="majorHAnsi" w:hAnsiTheme="majorHAnsi" w:cstheme="majorHAnsi"/>
        </w:rPr>
        <w:t>nečiní k nim výhrad</w:t>
      </w:r>
      <w:r>
        <w:rPr>
          <w:rFonts w:asciiTheme="majorHAnsi" w:hAnsiTheme="majorHAnsi" w:cstheme="majorHAnsi"/>
        </w:rPr>
        <w:t xml:space="preserve">. O tomto závazku učiní čestné prohlášení (součást přílohy č. 1.1 této zadávací dokumentace). </w:t>
      </w:r>
    </w:p>
    <w:p w14:paraId="48B6968B" w14:textId="77777777" w:rsidR="00B067DF" w:rsidRPr="00C16997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9A23C85" w14:textId="4098A32A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97FCE" w14:textId="77777777" w:rsidR="003513AF" w:rsidRDefault="003513AF" w:rsidP="002C4725">
      <w:pPr>
        <w:spacing w:after="0" w:line="240" w:lineRule="auto"/>
      </w:pPr>
      <w:r>
        <w:separator/>
      </w:r>
    </w:p>
  </w:endnote>
  <w:endnote w:type="continuationSeparator" w:id="0">
    <w:p w14:paraId="7D224F96" w14:textId="77777777" w:rsidR="003513AF" w:rsidRDefault="003513AF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E8977" w14:textId="77777777" w:rsidR="003513AF" w:rsidRDefault="003513AF" w:rsidP="002C4725">
      <w:pPr>
        <w:spacing w:after="0" w:line="240" w:lineRule="auto"/>
      </w:pPr>
      <w:r>
        <w:separator/>
      </w:r>
    </w:p>
  </w:footnote>
  <w:footnote w:type="continuationSeparator" w:id="0">
    <w:p w14:paraId="2DF409B1" w14:textId="77777777" w:rsidR="003513AF" w:rsidRDefault="003513AF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2D800914" w:rsidR="003D2088" w:rsidRPr="000D388A" w:rsidRDefault="00FD73B5" w:rsidP="0015512D">
    <w:pPr>
      <w:pStyle w:val="Zhlav"/>
    </w:pPr>
    <w:r>
      <w:rPr>
        <w:noProof/>
      </w:rPr>
      <w:drawing>
        <wp:inline distT="0" distB="0" distL="0" distR="0" wp14:anchorId="23E90887" wp14:editId="3DF8E8BA">
          <wp:extent cx="2324100" cy="7334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C913C55"/>
    <w:multiLevelType w:val="multilevel"/>
    <w:tmpl w:val="4A48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4"/>
  </w:num>
  <w:num w:numId="5">
    <w:abstractNumId w:val="11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0"/>
  </w:num>
  <w:num w:numId="11">
    <w:abstractNumId w:val="8"/>
  </w:num>
  <w:num w:numId="12">
    <w:abstractNumId w:val="15"/>
  </w:num>
  <w:num w:numId="13">
    <w:abstractNumId w:val="4"/>
  </w:num>
  <w:num w:numId="14">
    <w:abstractNumId w:val="17"/>
  </w:num>
  <w:num w:numId="15">
    <w:abstractNumId w:val="3"/>
  </w:num>
  <w:num w:numId="16">
    <w:abstractNumId w:val="12"/>
  </w:num>
  <w:num w:numId="17">
    <w:abstractNumId w:val="13"/>
  </w:num>
  <w:num w:numId="18">
    <w:abstractNumId w:val="6"/>
  </w:num>
  <w:num w:numId="19">
    <w:abstractNumId w:val="18"/>
  </w:num>
  <w:num w:numId="20">
    <w:abstractNumId w:val="7"/>
  </w:num>
  <w:num w:numId="21">
    <w:abstractNumId w:val="2"/>
  </w:num>
  <w:num w:numId="22">
    <w:abstractNumId w:val="18"/>
    <w:lvlOverride w:ilvl="0">
      <w:startOverride w:val="1"/>
    </w:lvlOverride>
  </w:num>
  <w:num w:numId="2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HW4wKfO3J2Ntq6S98zpJOUDrYuoMvF3/74qAyq589KC1EReAd6tXjXj3qEbVus2yOx59uE4DNgM+a9BLRYfSw==" w:salt="6scrb2O0tbqXfJxV1Ri3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13DA2"/>
    <w:rsid w:val="000355A9"/>
    <w:rsid w:val="00037BE2"/>
    <w:rsid w:val="000502B4"/>
    <w:rsid w:val="00070251"/>
    <w:rsid w:val="00072135"/>
    <w:rsid w:val="00082C5A"/>
    <w:rsid w:val="000845AA"/>
    <w:rsid w:val="000A3A57"/>
    <w:rsid w:val="000B42C0"/>
    <w:rsid w:val="000D388A"/>
    <w:rsid w:val="000D3E20"/>
    <w:rsid w:val="00102807"/>
    <w:rsid w:val="001248BE"/>
    <w:rsid w:val="00130843"/>
    <w:rsid w:val="00137616"/>
    <w:rsid w:val="0015512D"/>
    <w:rsid w:val="0018712C"/>
    <w:rsid w:val="00195D10"/>
    <w:rsid w:val="001A3941"/>
    <w:rsid w:val="001B7CEE"/>
    <w:rsid w:val="001D4142"/>
    <w:rsid w:val="00200DE3"/>
    <w:rsid w:val="00210DF9"/>
    <w:rsid w:val="0022176A"/>
    <w:rsid w:val="00235A1E"/>
    <w:rsid w:val="002457BD"/>
    <w:rsid w:val="002479D7"/>
    <w:rsid w:val="00247AED"/>
    <w:rsid w:val="00267824"/>
    <w:rsid w:val="00273B04"/>
    <w:rsid w:val="002905B2"/>
    <w:rsid w:val="002C4725"/>
    <w:rsid w:val="002C6FFD"/>
    <w:rsid w:val="002D727F"/>
    <w:rsid w:val="002F1AF3"/>
    <w:rsid w:val="002F311B"/>
    <w:rsid w:val="002F739C"/>
    <w:rsid w:val="003006F3"/>
    <w:rsid w:val="003145E3"/>
    <w:rsid w:val="00316023"/>
    <w:rsid w:val="003513AF"/>
    <w:rsid w:val="00351A75"/>
    <w:rsid w:val="00360120"/>
    <w:rsid w:val="003823F4"/>
    <w:rsid w:val="00393720"/>
    <w:rsid w:val="003C3F99"/>
    <w:rsid w:val="003D2088"/>
    <w:rsid w:val="003D70F9"/>
    <w:rsid w:val="003F0F2F"/>
    <w:rsid w:val="003F121F"/>
    <w:rsid w:val="003F660A"/>
    <w:rsid w:val="00402441"/>
    <w:rsid w:val="00427539"/>
    <w:rsid w:val="00437061"/>
    <w:rsid w:val="004524C6"/>
    <w:rsid w:val="00474F9E"/>
    <w:rsid w:val="00476C99"/>
    <w:rsid w:val="00487620"/>
    <w:rsid w:val="00494BD4"/>
    <w:rsid w:val="00494E93"/>
    <w:rsid w:val="004A76FB"/>
    <w:rsid w:val="004B0B9F"/>
    <w:rsid w:val="004B3047"/>
    <w:rsid w:val="004B6AE8"/>
    <w:rsid w:val="004C07D9"/>
    <w:rsid w:val="004C5154"/>
    <w:rsid w:val="004D2D89"/>
    <w:rsid w:val="00521EA8"/>
    <w:rsid w:val="00532591"/>
    <w:rsid w:val="0054238A"/>
    <w:rsid w:val="0055358D"/>
    <w:rsid w:val="00577C14"/>
    <w:rsid w:val="005C5F4F"/>
    <w:rsid w:val="005D12B0"/>
    <w:rsid w:val="005D53C2"/>
    <w:rsid w:val="005D66AA"/>
    <w:rsid w:val="005F350C"/>
    <w:rsid w:val="0063433E"/>
    <w:rsid w:val="006365AF"/>
    <w:rsid w:val="006432B7"/>
    <w:rsid w:val="006555B6"/>
    <w:rsid w:val="00691582"/>
    <w:rsid w:val="00694C0A"/>
    <w:rsid w:val="006969F0"/>
    <w:rsid w:val="006A51E9"/>
    <w:rsid w:val="006C1405"/>
    <w:rsid w:val="006C64E7"/>
    <w:rsid w:val="006C77CF"/>
    <w:rsid w:val="006C7823"/>
    <w:rsid w:val="006D2936"/>
    <w:rsid w:val="006E43EB"/>
    <w:rsid w:val="006F4732"/>
    <w:rsid w:val="0071376F"/>
    <w:rsid w:val="00716AFF"/>
    <w:rsid w:val="00717FA7"/>
    <w:rsid w:val="00722CDE"/>
    <w:rsid w:val="007244DA"/>
    <w:rsid w:val="007442A1"/>
    <w:rsid w:val="007524FA"/>
    <w:rsid w:val="00763788"/>
    <w:rsid w:val="00775992"/>
    <w:rsid w:val="007913D3"/>
    <w:rsid w:val="00794A6B"/>
    <w:rsid w:val="007962EE"/>
    <w:rsid w:val="00796A67"/>
    <w:rsid w:val="007B5D9A"/>
    <w:rsid w:val="007E078A"/>
    <w:rsid w:val="007E5031"/>
    <w:rsid w:val="007F5A79"/>
    <w:rsid w:val="007F73AC"/>
    <w:rsid w:val="00812B87"/>
    <w:rsid w:val="008138E5"/>
    <w:rsid w:val="00813E9D"/>
    <w:rsid w:val="00820714"/>
    <w:rsid w:val="00827468"/>
    <w:rsid w:val="008309D1"/>
    <w:rsid w:val="0083512A"/>
    <w:rsid w:val="0083788E"/>
    <w:rsid w:val="008663E5"/>
    <w:rsid w:val="008673D8"/>
    <w:rsid w:val="008A5338"/>
    <w:rsid w:val="008C45B9"/>
    <w:rsid w:val="008C5E1E"/>
    <w:rsid w:val="008E6429"/>
    <w:rsid w:val="008F3E3E"/>
    <w:rsid w:val="00902809"/>
    <w:rsid w:val="00917068"/>
    <w:rsid w:val="0093620D"/>
    <w:rsid w:val="00987988"/>
    <w:rsid w:val="00993A33"/>
    <w:rsid w:val="009974C4"/>
    <w:rsid w:val="009A1AD3"/>
    <w:rsid w:val="009A5C04"/>
    <w:rsid w:val="009B67B4"/>
    <w:rsid w:val="009B7883"/>
    <w:rsid w:val="00A0148B"/>
    <w:rsid w:val="00A22755"/>
    <w:rsid w:val="00A263AD"/>
    <w:rsid w:val="00A534A1"/>
    <w:rsid w:val="00A8216B"/>
    <w:rsid w:val="00AB0EF6"/>
    <w:rsid w:val="00AC4E5A"/>
    <w:rsid w:val="00AE0DB9"/>
    <w:rsid w:val="00AE3343"/>
    <w:rsid w:val="00AF25BE"/>
    <w:rsid w:val="00AF3680"/>
    <w:rsid w:val="00AF4FAD"/>
    <w:rsid w:val="00B01055"/>
    <w:rsid w:val="00B067DF"/>
    <w:rsid w:val="00B22C39"/>
    <w:rsid w:val="00B31202"/>
    <w:rsid w:val="00B4091F"/>
    <w:rsid w:val="00B527F4"/>
    <w:rsid w:val="00B56A03"/>
    <w:rsid w:val="00B6403A"/>
    <w:rsid w:val="00B97C93"/>
    <w:rsid w:val="00BA141F"/>
    <w:rsid w:val="00BC005C"/>
    <w:rsid w:val="00BF318F"/>
    <w:rsid w:val="00BF4D9C"/>
    <w:rsid w:val="00BF71BE"/>
    <w:rsid w:val="00C01C47"/>
    <w:rsid w:val="00C16997"/>
    <w:rsid w:val="00C23834"/>
    <w:rsid w:val="00C26691"/>
    <w:rsid w:val="00C314E4"/>
    <w:rsid w:val="00C415F5"/>
    <w:rsid w:val="00C466A0"/>
    <w:rsid w:val="00C70411"/>
    <w:rsid w:val="00C72A8D"/>
    <w:rsid w:val="00C76BAC"/>
    <w:rsid w:val="00CB2191"/>
    <w:rsid w:val="00CD39FA"/>
    <w:rsid w:val="00CE111F"/>
    <w:rsid w:val="00CE184D"/>
    <w:rsid w:val="00CE5CDF"/>
    <w:rsid w:val="00D22DCA"/>
    <w:rsid w:val="00D41F6D"/>
    <w:rsid w:val="00D44513"/>
    <w:rsid w:val="00DA2467"/>
    <w:rsid w:val="00DD01E9"/>
    <w:rsid w:val="00E00962"/>
    <w:rsid w:val="00E046B0"/>
    <w:rsid w:val="00E14250"/>
    <w:rsid w:val="00E14973"/>
    <w:rsid w:val="00E339DF"/>
    <w:rsid w:val="00E54BD7"/>
    <w:rsid w:val="00E65E02"/>
    <w:rsid w:val="00E83FC2"/>
    <w:rsid w:val="00E94454"/>
    <w:rsid w:val="00E97905"/>
    <w:rsid w:val="00EA06C0"/>
    <w:rsid w:val="00EC6D81"/>
    <w:rsid w:val="00EE259B"/>
    <w:rsid w:val="00EE2E83"/>
    <w:rsid w:val="00EF11B8"/>
    <w:rsid w:val="00EF2A2A"/>
    <w:rsid w:val="00F038FF"/>
    <w:rsid w:val="00F118E1"/>
    <w:rsid w:val="00F13430"/>
    <w:rsid w:val="00F53FF1"/>
    <w:rsid w:val="00F57655"/>
    <w:rsid w:val="00F6706F"/>
    <w:rsid w:val="00F72D7A"/>
    <w:rsid w:val="00F76B2F"/>
    <w:rsid w:val="00F84153"/>
    <w:rsid w:val="00F92828"/>
    <w:rsid w:val="00FC4EB2"/>
    <w:rsid w:val="00FD73B5"/>
    <w:rsid w:val="00FF7263"/>
    <w:rsid w:val="4D7A93C3"/>
    <w:rsid w:val="4DB67052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137616"/>
    <w:rPr>
      <w:color w:val="605E5C"/>
      <w:shd w:val="clear" w:color="auto" w:fill="E1DFDD"/>
    </w:rPr>
  </w:style>
  <w:style w:type="paragraph" w:customStyle="1" w:styleId="Smlouvalnek">
    <w:name w:val="Smlouva_článek"/>
    <w:basedOn w:val="Normln"/>
    <w:next w:val="Normln"/>
    <w:rsid w:val="007962EE"/>
    <w:pPr>
      <w:tabs>
        <w:tab w:val="num" w:pos="720"/>
      </w:tabs>
      <w:spacing w:after="180" w:line="240" w:lineRule="auto"/>
      <w:ind w:left="720" w:hanging="720"/>
      <w:jc w:val="center"/>
    </w:pPr>
    <w:rPr>
      <w:rFonts w:eastAsia="Times New Roman" w:cstheme="minorHAnsi"/>
      <w:b/>
      <w:szCs w:val="20"/>
      <w:lang w:eastAsia="cs-CZ"/>
    </w:rPr>
  </w:style>
  <w:style w:type="paragraph" w:customStyle="1" w:styleId="Smlouvaodstavec">
    <w:name w:val="Smlouva_odstavec"/>
    <w:basedOn w:val="Normln"/>
    <w:link w:val="SmlouvaodstavecChar"/>
    <w:rsid w:val="007962EE"/>
    <w:pPr>
      <w:tabs>
        <w:tab w:val="num" w:pos="1440"/>
      </w:tabs>
      <w:spacing w:after="0" w:line="240" w:lineRule="auto"/>
      <w:ind w:left="1440" w:hanging="720"/>
    </w:pPr>
    <w:rPr>
      <w:rFonts w:eastAsia="Times New Roman" w:cstheme="minorHAnsi"/>
      <w:szCs w:val="20"/>
      <w:lang w:eastAsia="cs-CZ"/>
    </w:rPr>
  </w:style>
  <w:style w:type="character" w:customStyle="1" w:styleId="SmlouvaodstavecChar">
    <w:name w:val="Smlouva_odstavec Char"/>
    <w:link w:val="Smlouvaodstavec"/>
    <w:locked/>
    <w:rsid w:val="007962EE"/>
    <w:rPr>
      <w:rFonts w:eastAsia="Times New Roman" w:cstheme="minorHAnsi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1533F4" w:rsidP="001533F4">
          <w:pPr>
            <w:pStyle w:val="965DAE32D48742E0820C469B6704D891"/>
          </w:pPr>
          <w:r w:rsidRPr="00C16997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1533F4" w:rsidP="001533F4">
          <w:pPr>
            <w:pStyle w:val="999D8E9014AC4508BD6078522FA0AE36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1533F4" w:rsidP="001533F4">
          <w:pPr>
            <w:pStyle w:val="E17A766FF4E34B76B9BBA8FD902870D6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1533F4" w:rsidP="001533F4">
          <w:pPr>
            <w:pStyle w:val="C276B60754C94C7D9AFD0FB834E61144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1533F4" w:rsidP="001533F4">
          <w:pPr>
            <w:pStyle w:val="E2329C3417754223AF02FEE21E1AECDA"/>
          </w:pPr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1533F4" w:rsidP="001533F4">
          <w:pPr>
            <w:pStyle w:val="1BA7E4C923214FCAA92ABE16A0D50A86"/>
          </w:pPr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1533F4" w:rsidP="001533F4">
          <w:pPr>
            <w:pStyle w:val="456BCD8CAC6143C2B568EABB71106FF6"/>
          </w:pPr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238527EA436C4078AA4C0912ECCFE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A55D2-66BD-46DB-A4F8-2480B9F37C7E}"/>
      </w:docPartPr>
      <w:docPartBody>
        <w:p w:rsidR="00A93DE5" w:rsidRDefault="001533F4" w:rsidP="001533F4">
          <w:pPr>
            <w:pStyle w:val="238527EA436C4078AA4C0912ECCFEA141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9211ADD9594D4A199215567EFD526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289DA-D7DD-445D-8FFA-B51EBE2F9FD2}"/>
      </w:docPartPr>
      <w:docPartBody>
        <w:p w:rsidR="00A93DE5" w:rsidRDefault="001533F4" w:rsidP="001533F4">
          <w:pPr>
            <w:pStyle w:val="9211ADD9594D4A199215567EFD526BC9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D0143DB487A74A4ABB8C19E120B02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4E02F-39DC-4402-AB4B-753FC1A7F946}"/>
      </w:docPartPr>
      <w:docPartBody>
        <w:p w:rsidR="00A93DE5" w:rsidRDefault="001533F4" w:rsidP="001533F4">
          <w:pPr>
            <w:pStyle w:val="D0143DB487A74A4ABB8C19E120B026B5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C6C17"/>
    <w:rsid w:val="000D27F7"/>
    <w:rsid w:val="00113F40"/>
    <w:rsid w:val="00147144"/>
    <w:rsid w:val="001533F4"/>
    <w:rsid w:val="003145E3"/>
    <w:rsid w:val="004E00EB"/>
    <w:rsid w:val="00533EBA"/>
    <w:rsid w:val="0059740A"/>
    <w:rsid w:val="0063315C"/>
    <w:rsid w:val="00651A9B"/>
    <w:rsid w:val="006B09C4"/>
    <w:rsid w:val="00737FFA"/>
    <w:rsid w:val="007B4C4F"/>
    <w:rsid w:val="00816FD1"/>
    <w:rsid w:val="00896357"/>
    <w:rsid w:val="009A3103"/>
    <w:rsid w:val="00A10168"/>
    <w:rsid w:val="00A93DE5"/>
    <w:rsid w:val="00BB5745"/>
    <w:rsid w:val="00EE65B4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33F4"/>
    <w:rPr>
      <w:color w:val="808080"/>
    </w:rPr>
  </w:style>
  <w:style w:type="paragraph" w:customStyle="1" w:styleId="965DAE32D48742E0820C469B6704D891">
    <w:name w:val="965DAE32D48742E0820C469B6704D891"/>
    <w:rsid w:val="001533F4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1533F4"/>
    <w:rPr>
      <w:rFonts w:eastAsiaTheme="minorHAnsi"/>
      <w:lang w:eastAsia="en-US"/>
    </w:rPr>
  </w:style>
  <w:style w:type="paragraph" w:customStyle="1" w:styleId="E17A766FF4E34B76B9BBA8FD902870D6">
    <w:name w:val="E17A766FF4E34B76B9BBA8FD902870D6"/>
    <w:rsid w:val="001533F4"/>
    <w:rPr>
      <w:rFonts w:eastAsiaTheme="minorHAnsi"/>
      <w:lang w:eastAsia="en-US"/>
    </w:rPr>
  </w:style>
  <w:style w:type="paragraph" w:customStyle="1" w:styleId="C276B60754C94C7D9AFD0FB834E61144">
    <w:name w:val="C276B60754C94C7D9AFD0FB834E61144"/>
    <w:rsid w:val="001533F4"/>
    <w:rPr>
      <w:rFonts w:eastAsiaTheme="minorHAnsi"/>
      <w:lang w:eastAsia="en-US"/>
    </w:rPr>
  </w:style>
  <w:style w:type="paragraph" w:customStyle="1" w:styleId="238527EA436C4078AA4C0912ECCFEA141">
    <w:name w:val="238527EA436C4078AA4C0912ECCFEA141"/>
    <w:rsid w:val="001533F4"/>
    <w:rPr>
      <w:rFonts w:eastAsiaTheme="minorHAnsi"/>
      <w:lang w:eastAsia="en-US"/>
    </w:rPr>
  </w:style>
  <w:style w:type="paragraph" w:customStyle="1" w:styleId="E2329C3417754223AF02FEE21E1AECDA">
    <w:name w:val="E2329C3417754223AF02FEE21E1AECDA"/>
    <w:rsid w:val="001533F4"/>
    <w:rPr>
      <w:rFonts w:eastAsiaTheme="minorHAnsi"/>
      <w:lang w:eastAsia="en-US"/>
    </w:rPr>
  </w:style>
  <w:style w:type="paragraph" w:customStyle="1" w:styleId="1BA7E4C923214FCAA92ABE16A0D50A86">
    <w:name w:val="1BA7E4C923214FCAA92ABE16A0D50A86"/>
    <w:rsid w:val="001533F4"/>
    <w:rPr>
      <w:rFonts w:eastAsiaTheme="minorHAnsi"/>
      <w:lang w:eastAsia="en-US"/>
    </w:rPr>
  </w:style>
  <w:style w:type="paragraph" w:customStyle="1" w:styleId="456BCD8CAC6143C2B568EABB71106FF6">
    <w:name w:val="456BCD8CAC6143C2B568EABB71106FF6"/>
    <w:rsid w:val="001533F4"/>
    <w:rPr>
      <w:rFonts w:eastAsiaTheme="minorHAnsi"/>
      <w:lang w:eastAsia="en-US"/>
    </w:rPr>
  </w:style>
  <w:style w:type="paragraph" w:customStyle="1" w:styleId="9211ADD9594D4A199215567EFD526BC9">
    <w:name w:val="9211ADD9594D4A199215567EFD526BC9"/>
    <w:rsid w:val="001533F4"/>
  </w:style>
  <w:style w:type="paragraph" w:customStyle="1" w:styleId="D0143DB487A74A4ABB8C19E120B026B5">
    <w:name w:val="D0143DB487A74A4ABB8C19E120B026B5"/>
    <w:rsid w:val="00153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11</TotalTime>
  <Pages>3</Pages>
  <Words>794</Words>
  <Characters>4686</Characters>
  <Application>Microsoft Office Word</Application>
  <DocSecurity>0</DocSecurity>
  <Lines>39</Lines>
  <Paragraphs>10</Paragraphs>
  <ScaleCrop>false</ScaleCrop>
  <Company>TENDERA partners, s.r.o.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17</cp:revision>
  <cp:lastPrinted>2019-12-09T09:19:00Z</cp:lastPrinted>
  <dcterms:created xsi:type="dcterms:W3CDTF">2020-12-03T08:28:00Z</dcterms:created>
  <dcterms:modified xsi:type="dcterms:W3CDTF">2020-12-03T11:35:00Z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