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9B4" w14:textId="31FBD624" w:rsidR="000502B4" w:rsidRPr="00F01F67" w:rsidRDefault="000502B4" w:rsidP="008309D1">
      <w:pPr>
        <w:pStyle w:val="Nzev"/>
        <w:spacing w:line="276" w:lineRule="auto"/>
        <w:rPr>
          <w:caps/>
          <w:sz w:val="40"/>
        </w:rPr>
      </w:pPr>
      <w:r w:rsidRPr="00F01F67">
        <w:rPr>
          <w:caps/>
          <w:sz w:val="40"/>
        </w:rPr>
        <w:t xml:space="preserve">příloha č. </w:t>
      </w:r>
      <w:r w:rsidR="007C2C75" w:rsidRPr="00F01F67">
        <w:rPr>
          <w:caps/>
          <w:sz w:val="40"/>
        </w:rPr>
        <w:t>2</w:t>
      </w:r>
      <w:r w:rsidR="000A0550">
        <w:rPr>
          <w:caps/>
          <w:sz w:val="40"/>
        </w:rPr>
        <w:t>.</w:t>
      </w:r>
      <w:r w:rsidR="0017506C">
        <w:rPr>
          <w:caps/>
          <w:sz w:val="40"/>
        </w:rPr>
        <w:t>2</w:t>
      </w:r>
      <w:r w:rsidRPr="00F01F67">
        <w:rPr>
          <w:caps/>
          <w:sz w:val="40"/>
        </w:rPr>
        <w:t xml:space="preserve"> zadávací dokumentace</w:t>
      </w:r>
    </w:p>
    <w:p w14:paraId="3BB9AD69" w14:textId="77777777" w:rsidR="00867909" w:rsidRDefault="007C2C75" w:rsidP="008309D1">
      <w:pPr>
        <w:pStyle w:val="Nzev"/>
        <w:spacing w:line="276" w:lineRule="auto"/>
        <w:rPr>
          <w:caps/>
          <w:sz w:val="40"/>
        </w:rPr>
      </w:pPr>
      <w:r w:rsidRPr="00F01F67">
        <w:rPr>
          <w:caps/>
          <w:sz w:val="40"/>
        </w:rPr>
        <w:t>kupní smlouva</w:t>
      </w:r>
      <w:r w:rsidR="00AC6E92">
        <w:rPr>
          <w:caps/>
          <w:sz w:val="40"/>
        </w:rPr>
        <w:t xml:space="preserve"> </w:t>
      </w:r>
      <w:r w:rsidR="00867909">
        <w:rPr>
          <w:caps/>
          <w:sz w:val="40"/>
        </w:rPr>
        <w:t xml:space="preserve"> </w:t>
      </w:r>
    </w:p>
    <w:p w14:paraId="2A6C22EB" w14:textId="6CEF8477" w:rsidR="00393720" w:rsidRPr="00F01F67" w:rsidRDefault="00867909" w:rsidP="008309D1">
      <w:pPr>
        <w:pStyle w:val="Nzev"/>
        <w:spacing w:line="276" w:lineRule="auto"/>
        <w:rPr>
          <w:caps/>
          <w:sz w:val="40"/>
        </w:rPr>
      </w:pPr>
      <w:r>
        <w:rPr>
          <w:caps/>
          <w:sz w:val="40"/>
        </w:rPr>
        <w:t>ČÁST 2 – OSOBNÍ AUTOMOBILY VĚTŠÍ</w:t>
      </w:r>
    </w:p>
    <w:p w14:paraId="3C61C7C5" w14:textId="77777777" w:rsidR="00950037" w:rsidRPr="00393A96" w:rsidRDefault="00950037" w:rsidP="00950037">
      <w:pPr>
        <w:widowControl w:val="0"/>
        <w:spacing w:after="120" w:line="276" w:lineRule="auto"/>
        <w:jc w:val="center"/>
        <w:rPr>
          <w:rFonts w:asciiTheme="majorHAnsi" w:hAnsiTheme="majorHAnsi" w:cstheme="majorHAnsi"/>
          <w:bCs/>
        </w:rPr>
      </w:pPr>
      <w:r w:rsidRPr="00393A96">
        <w:rPr>
          <w:rFonts w:asciiTheme="majorHAnsi" w:hAnsiTheme="majorHAnsi" w:cstheme="majorHAnsi"/>
          <w:bCs/>
        </w:rPr>
        <w:t>na akci:</w:t>
      </w:r>
    </w:p>
    <w:p w14:paraId="0E39B68C" w14:textId="72656FEA" w:rsidR="00950037" w:rsidRPr="00F01F67" w:rsidRDefault="00950037" w:rsidP="00950037">
      <w:pPr>
        <w:widowControl w:val="0"/>
        <w:spacing w:after="120" w:line="276" w:lineRule="auto"/>
        <w:jc w:val="center"/>
        <w:rPr>
          <w:rFonts w:asciiTheme="majorHAnsi" w:hAnsiTheme="majorHAnsi" w:cstheme="majorHAnsi"/>
          <w:b/>
          <w:bCs/>
          <w:sz w:val="24"/>
        </w:rPr>
      </w:pPr>
      <w:r w:rsidRPr="00393A96">
        <w:rPr>
          <w:rFonts w:asciiTheme="majorHAnsi" w:hAnsiTheme="majorHAnsi" w:cstheme="majorHAnsi"/>
          <w:b/>
          <w:sz w:val="24"/>
        </w:rPr>
        <w:t>„</w:t>
      </w:r>
      <w:r w:rsidR="00393A96" w:rsidRPr="00393A96">
        <w:rPr>
          <w:rFonts w:asciiTheme="majorHAnsi" w:hAnsiTheme="majorHAnsi" w:cstheme="majorHAnsi"/>
          <w:b/>
          <w:sz w:val="24"/>
        </w:rPr>
        <w:t>Obnova vozového parku pro sociální služby Charity Uherské Hradiště</w:t>
      </w:r>
      <w:r w:rsidRPr="00393A96">
        <w:rPr>
          <w:rFonts w:asciiTheme="majorHAnsi" w:hAnsiTheme="majorHAnsi" w:cstheme="majorHAnsi"/>
          <w:b/>
          <w:bCs/>
          <w:iCs/>
          <w:sz w:val="24"/>
        </w:rPr>
        <w:t>“</w:t>
      </w:r>
    </w:p>
    <w:p w14:paraId="571CD480" w14:textId="7B661B11" w:rsidR="00950037" w:rsidRPr="00F01F67" w:rsidRDefault="00950037" w:rsidP="00950037">
      <w:pPr>
        <w:pStyle w:val="Zkladntext"/>
        <w:spacing w:after="120" w:line="276" w:lineRule="auto"/>
        <w:jc w:val="center"/>
        <w:rPr>
          <w:rFonts w:asciiTheme="majorHAnsi" w:hAnsiTheme="majorHAnsi" w:cstheme="majorHAnsi"/>
          <w:sz w:val="22"/>
          <w:szCs w:val="22"/>
          <w:lang w:val="cs-CZ"/>
        </w:rPr>
      </w:pPr>
      <w:r w:rsidRPr="00F01F67">
        <w:rPr>
          <w:rFonts w:asciiTheme="majorHAnsi" w:hAnsiTheme="majorHAnsi" w:cstheme="majorHAnsi"/>
          <w:sz w:val="22"/>
          <w:szCs w:val="22"/>
        </w:rPr>
        <w:t xml:space="preserve">uzavřená dle </w:t>
      </w:r>
      <w:proofErr w:type="spellStart"/>
      <w:r w:rsidRPr="00F01F67">
        <w:rPr>
          <w:rFonts w:asciiTheme="majorHAnsi" w:hAnsiTheme="majorHAnsi" w:cstheme="majorHAnsi"/>
          <w:sz w:val="22"/>
          <w:szCs w:val="22"/>
          <w:lang w:val="cs-CZ"/>
        </w:rPr>
        <w:t>ust</w:t>
      </w:r>
      <w:proofErr w:type="spellEnd"/>
      <w:r w:rsidRPr="00F01F67">
        <w:rPr>
          <w:rFonts w:asciiTheme="majorHAnsi" w:hAnsiTheme="majorHAnsi" w:cstheme="majorHAnsi"/>
          <w:sz w:val="22"/>
          <w:szCs w:val="22"/>
          <w:lang w:val="cs-CZ"/>
        </w:rPr>
        <w:t xml:space="preserve">. </w:t>
      </w:r>
      <w:r w:rsidRPr="00F01F67">
        <w:rPr>
          <w:rFonts w:asciiTheme="majorHAnsi" w:hAnsiTheme="majorHAnsi" w:cstheme="majorHAnsi"/>
          <w:sz w:val="22"/>
          <w:szCs w:val="22"/>
        </w:rPr>
        <w:t xml:space="preserve">§ </w:t>
      </w:r>
      <w:r w:rsidRPr="00F01F67">
        <w:rPr>
          <w:rFonts w:asciiTheme="majorHAnsi" w:hAnsiTheme="majorHAnsi" w:cstheme="majorHAnsi"/>
          <w:sz w:val="22"/>
          <w:szCs w:val="22"/>
          <w:lang w:val="cs-CZ"/>
        </w:rPr>
        <w:t>2079</w:t>
      </w:r>
      <w:r w:rsidRPr="00F01F67">
        <w:rPr>
          <w:rFonts w:asciiTheme="majorHAnsi" w:hAnsiTheme="majorHAnsi" w:cstheme="majorHAnsi"/>
          <w:sz w:val="22"/>
          <w:szCs w:val="22"/>
        </w:rPr>
        <w:t xml:space="preserve"> a násl. zák. č. 8</w:t>
      </w:r>
      <w:r w:rsidR="000E5E87" w:rsidRPr="00F01F67">
        <w:rPr>
          <w:rFonts w:asciiTheme="majorHAnsi" w:hAnsiTheme="majorHAnsi" w:cstheme="majorHAnsi"/>
          <w:sz w:val="22"/>
          <w:szCs w:val="22"/>
        </w:rPr>
        <w:t>9/2012 Sb., občanského zákoníku</w:t>
      </w:r>
      <w:r w:rsidR="000E5E87" w:rsidRPr="00F01F67">
        <w:rPr>
          <w:rFonts w:asciiTheme="majorHAnsi" w:hAnsiTheme="majorHAnsi" w:cstheme="majorHAnsi"/>
          <w:sz w:val="22"/>
          <w:szCs w:val="22"/>
          <w:lang w:val="cs-CZ"/>
        </w:rPr>
        <w:t>, ve znění pozdějších předpisů</w:t>
      </w:r>
      <w:r w:rsidRPr="00F01F67">
        <w:rPr>
          <w:rFonts w:asciiTheme="majorHAnsi" w:hAnsiTheme="majorHAnsi" w:cstheme="majorHAnsi"/>
          <w:sz w:val="22"/>
          <w:szCs w:val="22"/>
        </w:rPr>
        <w:t xml:space="preserve"> </w:t>
      </w:r>
      <w:r w:rsidR="000E5E87" w:rsidRPr="00F01F67">
        <w:rPr>
          <w:rFonts w:asciiTheme="majorHAnsi" w:hAnsiTheme="majorHAnsi" w:cstheme="majorHAnsi"/>
          <w:sz w:val="22"/>
          <w:szCs w:val="22"/>
          <w:lang w:val="cs-CZ"/>
        </w:rPr>
        <w:t>(</w:t>
      </w:r>
      <w:r w:rsidRPr="00F01F67">
        <w:rPr>
          <w:rFonts w:asciiTheme="majorHAnsi" w:hAnsiTheme="majorHAnsi" w:cstheme="majorHAnsi"/>
          <w:sz w:val="22"/>
          <w:szCs w:val="22"/>
        </w:rPr>
        <w:t>dále jen „</w:t>
      </w:r>
      <w:r w:rsidRPr="00F01F67">
        <w:rPr>
          <w:rFonts w:asciiTheme="majorHAnsi" w:hAnsiTheme="majorHAnsi" w:cstheme="majorHAnsi"/>
          <w:b/>
          <w:sz w:val="22"/>
          <w:szCs w:val="22"/>
        </w:rPr>
        <w:t>občanský zákoník</w:t>
      </w:r>
      <w:r w:rsidRPr="00F01F67">
        <w:rPr>
          <w:rFonts w:asciiTheme="majorHAnsi" w:hAnsiTheme="majorHAnsi" w:cstheme="majorHAnsi"/>
          <w:sz w:val="22"/>
          <w:szCs w:val="22"/>
        </w:rPr>
        <w:t>“</w:t>
      </w:r>
      <w:r w:rsidR="000E5E87" w:rsidRPr="00F01F67">
        <w:rPr>
          <w:rFonts w:asciiTheme="majorHAnsi" w:hAnsiTheme="majorHAnsi" w:cstheme="majorHAnsi"/>
          <w:sz w:val="22"/>
          <w:szCs w:val="22"/>
          <w:lang w:val="cs-CZ"/>
        </w:rPr>
        <w:t>)</w:t>
      </w:r>
    </w:p>
    <w:p w14:paraId="1471907C" w14:textId="339A6D6F" w:rsidR="00950037" w:rsidRPr="00AD7C34" w:rsidRDefault="00950037" w:rsidP="00950037">
      <w:pPr>
        <w:pStyle w:val="Zkladntext"/>
        <w:spacing w:before="120" w:after="120" w:line="276" w:lineRule="auto"/>
        <w:jc w:val="center"/>
        <w:outlineLvl w:val="0"/>
        <w:rPr>
          <w:rFonts w:asciiTheme="majorHAnsi" w:hAnsiTheme="majorHAnsi" w:cstheme="majorHAnsi"/>
          <w:b/>
          <w:snapToGrid w:val="0"/>
          <w:sz w:val="22"/>
          <w:szCs w:val="22"/>
          <w:lang w:val="cs-CZ"/>
        </w:rPr>
      </w:pPr>
      <w:r w:rsidRPr="00F01F67">
        <w:rPr>
          <w:rFonts w:asciiTheme="majorHAnsi" w:hAnsiTheme="majorHAnsi" w:cstheme="majorHAnsi"/>
          <w:b/>
          <w:snapToGrid w:val="0"/>
          <w:sz w:val="22"/>
          <w:szCs w:val="22"/>
        </w:rPr>
        <w:t>Smluvní stran</w:t>
      </w:r>
      <w:r w:rsidR="00AD7C34">
        <w:rPr>
          <w:rFonts w:asciiTheme="majorHAnsi" w:hAnsiTheme="majorHAnsi" w:cstheme="majorHAnsi"/>
          <w:b/>
          <w:snapToGrid w:val="0"/>
          <w:sz w:val="22"/>
          <w:szCs w:val="22"/>
          <w:lang w:val="cs-CZ"/>
        </w:rPr>
        <w:t>y</w:t>
      </w:r>
    </w:p>
    <w:p w14:paraId="63C08F6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Kupující:</w:t>
      </w:r>
    </w:p>
    <w:p w14:paraId="6D496E20" w14:textId="20C9FB38" w:rsidR="00950037" w:rsidRPr="00F01F67" w:rsidRDefault="00950037" w:rsidP="00950037">
      <w:pPr>
        <w:spacing w:after="0" w:line="276" w:lineRule="auto"/>
        <w:jc w:val="both"/>
        <w:outlineLvl w:val="1"/>
        <w:rPr>
          <w:rFonts w:asciiTheme="majorHAnsi" w:hAnsiTheme="majorHAnsi" w:cstheme="majorHAnsi"/>
        </w:rPr>
      </w:pPr>
      <w:r w:rsidRPr="00F01F67">
        <w:rPr>
          <w:rFonts w:asciiTheme="majorHAnsi" w:hAnsiTheme="majorHAnsi" w:cstheme="majorHAnsi"/>
          <w:bCs/>
        </w:rPr>
        <w:t>Název:</w:t>
      </w:r>
      <w:r w:rsidRPr="00F01F67">
        <w:rPr>
          <w:rFonts w:asciiTheme="majorHAnsi" w:hAnsiTheme="majorHAnsi" w:cstheme="majorHAnsi"/>
          <w:bCs/>
        </w:rPr>
        <w:tab/>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r w:rsidR="003B4A33">
        <w:rPr>
          <w:rFonts w:asciiTheme="majorHAnsi" w:hAnsiTheme="majorHAnsi" w:cstheme="majorHAnsi"/>
          <w:b/>
          <w:bCs/>
        </w:rPr>
        <w:t>Charita Uherské Hradiště</w:t>
      </w:r>
    </w:p>
    <w:p w14:paraId="3512C56D" w14:textId="34810685" w:rsidR="00950037" w:rsidRPr="00F01F67" w:rsidRDefault="00950037" w:rsidP="00950037">
      <w:pPr>
        <w:spacing w:after="0" w:line="276" w:lineRule="auto"/>
        <w:jc w:val="both"/>
        <w:outlineLvl w:val="1"/>
        <w:rPr>
          <w:rFonts w:asciiTheme="majorHAnsi" w:hAnsiTheme="majorHAnsi" w:cstheme="majorHAnsi"/>
        </w:rPr>
      </w:pPr>
      <w:r w:rsidRPr="00F01F67">
        <w:rPr>
          <w:rFonts w:asciiTheme="majorHAnsi" w:eastAsia="Calibri" w:hAnsiTheme="majorHAnsi" w:cstheme="majorHAnsi"/>
          <w:color w:val="000000"/>
        </w:rPr>
        <w:t>Sídlo:</w:t>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00821FFC" w:rsidRPr="00821FFC">
        <w:rPr>
          <w:rFonts w:asciiTheme="majorHAnsi" w:hAnsiTheme="majorHAnsi" w:cstheme="majorHAnsi"/>
        </w:rPr>
        <w:t>Velehradská třída 247, 686 01, Uherské Hradiště</w:t>
      </w:r>
    </w:p>
    <w:p w14:paraId="2C2CAD8E" w14:textId="45DCB2A5"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Zastoupen:</w:t>
      </w:r>
      <w:r w:rsidRPr="00F01F67">
        <w:rPr>
          <w:rFonts w:asciiTheme="majorHAnsi" w:eastAsia="Calibri" w:hAnsiTheme="majorHAnsi" w:cstheme="majorHAnsi"/>
          <w:color w:val="000000"/>
        </w:rPr>
        <w:tab/>
      </w:r>
      <w:r w:rsidR="00E16C87" w:rsidRPr="00E16C87">
        <w:rPr>
          <w:rFonts w:asciiTheme="majorHAnsi" w:hAnsiTheme="majorHAnsi" w:cstheme="majorHAnsi"/>
        </w:rPr>
        <w:t>Ing. Jiří Jakeš, ředitel</w:t>
      </w:r>
    </w:p>
    <w:p w14:paraId="490AFAF3" w14:textId="40E3691F"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IČO:</w:t>
      </w:r>
      <w:r w:rsidRPr="00F01F67">
        <w:rPr>
          <w:rFonts w:asciiTheme="majorHAnsi" w:eastAsia="Calibri" w:hAnsiTheme="majorHAnsi" w:cstheme="majorHAnsi"/>
          <w:color w:val="000000"/>
        </w:rPr>
        <w:tab/>
      </w:r>
      <w:r w:rsidR="003E51C0" w:rsidRPr="003E51C0">
        <w:rPr>
          <w:rFonts w:asciiTheme="majorHAnsi" w:hAnsiTheme="majorHAnsi" w:cstheme="majorHAnsi"/>
        </w:rPr>
        <w:t>44018886</w:t>
      </w:r>
    </w:p>
    <w:p w14:paraId="454A185D" w14:textId="27637C91" w:rsidR="00950037" w:rsidRPr="00F01F67" w:rsidRDefault="00950037" w:rsidP="00950037">
      <w:pPr>
        <w:widowControl w:val="0"/>
        <w:spacing w:after="0" w:line="276" w:lineRule="auto"/>
        <w:ind w:left="2835" w:hanging="2835"/>
        <w:jc w:val="both"/>
        <w:rPr>
          <w:rFonts w:asciiTheme="majorHAnsi" w:hAnsiTheme="majorHAnsi" w:cstheme="majorHAnsi"/>
          <w:color w:val="000000"/>
        </w:rPr>
      </w:pPr>
      <w:r w:rsidRPr="00F01F67">
        <w:rPr>
          <w:rFonts w:asciiTheme="majorHAnsi" w:hAnsiTheme="majorHAnsi" w:cstheme="majorHAnsi"/>
          <w:color w:val="000000"/>
        </w:rPr>
        <w:t>DIČ:</w:t>
      </w:r>
      <w:r w:rsidRPr="00F01F67">
        <w:rPr>
          <w:rFonts w:asciiTheme="majorHAnsi" w:hAnsiTheme="majorHAnsi" w:cstheme="majorHAnsi"/>
          <w:color w:val="000000"/>
        </w:rPr>
        <w:tab/>
      </w:r>
      <w:r w:rsidR="003B4A33">
        <w:rPr>
          <w:rFonts w:asciiTheme="majorHAnsi" w:hAnsiTheme="majorHAnsi" w:cstheme="majorHAnsi"/>
        </w:rPr>
        <w:t>Není plátcem DPH</w:t>
      </w:r>
    </w:p>
    <w:p w14:paraId="46958AB1" w14:textId="5901645B"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Bankovní spojení:</w:t>
      </w:r>
      <w:r w:rsidRPr="00F01F67">
        <w:rPr>
          <w:rFonts w:asciiTheme="majorHAnsi" w:eastAsia="Calibri" w:hAnsiTheme="majorHAnsi" w:cstheme="majorHAnsi"/>
          <w:color w:val="000000"/>
        </w:rPr>
        <w:tab/>
      </w:r>
      <w:r w:rsidR="00F15A0F" w:rsidRPr="00F15A0F">
        <w:rPr>
          <w:rFonts w:asciiTheme="majorHAnsi" w:hAnsiTheme="majorHAnsi" w:cstheme="majorHAnsi"/>
        </w:rPr>
        <w:t>Československá obchodní banka, a.s.</w:t>
      </w:r>
    </w:p>
    <w:p w14:paraId="71F67925" w14:textId="69DC6ACA"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 xml:space="preserve">Číslo účtu: </w:t>
      </w:r>
      <w:r w:rsidRPr="00F01F67">
        <w:rPr>
          <w:rFonts w:asciiTheme="majorHAnsi" w:eastAsia="Calibri" w:hAnsiTheme="majorHAnsi" w:cstheme="majorHAnsi"/>
          <w:color w:val="000000"/>
        </w:rPr>
        <w:tab/>
      </w:r>
      <w:r w:rsidR="00F15A0F" w:rsidRPr="00F15A0F">
        <w:rPr>
          <w:rFonts w:asciiTheme="majorHAnsi" w:hAnsiTheme="majorHAnsi" w:cstheme="majorHAnsi"/>
        </w:rPr>
        <w:t>1044929/0300</w:t>
      </w:r>
    </w:p>
    <w:p w14:paraId="17928046" w14:textId="34049C92"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r w:rsidR="001F64E8">
        <w:rPr>
          <w:rFonts w:ascii="Calibri Light" w:hAnsi="Calibri Light" w:cs="Calibri Light"/>
        </w:rPr>
        <w:t>Ing. Dalibor Jirásek, zástupce ředitele</w:t>
      </w:r>
    </w:p>
    <w:p w14:paraId="6A4FAC68" w14:textId="73D9E181" w:rsidR="00950037" w:rsidRPr="00F01F67" w:rsidRDefault="00950037" w:rsidP="00950037">
      <w:pPr>
        <w:widowControl w:val="0"/>
        <w:spacing w:after="0" w:line="276" w:lineRule="auto"/>
        <w:jc w:val="both"/>
        <w:outlineLvl w:val="1"/>
        <w:rPr>
          <w:rFonts w:asciiTheme="majorHAnsi" w:hAnsiTheme="majorHAnsi" w:cstheme="majorHAnsi"/>
          <w:color w:val="000000"/>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004E714B">
        <w:rPr>
          <w:rFonts w:asciiTheme="majorHAnsi" w:hAnsiTheme="majorHAnsi" w:cstheme="majorHAnsi"/>
        </w:rPr>
        <w:t xml:space="preserve">+420 </w:t>
      </w:r>
      <w:r w:rsidR="004E714B" w:rsidRPr="004E714B">
        <w:rPr>
          <w:rFonts w:asciiTheme="majorHAnsi" w:hAnsiTheme="majorHAnsi" w:cstheme="majorHAnsi"/>
        </w:rPr>
        <w:t>725 520 981</w:t>
      </w:r>
    </w:p>
    <w:p w14:paraId="0D960DB7" w14:textId="170E146F"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hyperlink r:id="rId11" w:history="1">
        <w:r w:rsidR="004E714B" w:rsidRPr="00002C27">
          <w:rPr>
            <w:rStyle w:val="Hypertextovodkaz"/>
            <w:rFonts w:asciiTheme="majorHAnsi" w:hAnsiTheme="majorHAnsi" w:cstheme="majorHAnsi"/>
          </w:rPr>
          <w:t>dalibor.jirasek@uhradiste.charita.cz</w:t>
        </w:r>
      </w:hyperlink>
      <w:r w:rsidR="004E714B">
        <w:rPr>
          <w:rFonts w:asciiTheme="majorHAnsi" w:hAnsiTheme="majorHAnsi" w:cstheme="majorHAnsi"/>
        </w:rPr>
        <w:t xml:space="preserve"> </w:t>
      </w:r>
    </w:p>
    <w:p w14:paraId="5098E997" w14:textId="77777777" w:rsidR="00950037" w:rsidRPr="00F01F67" w:rsidRDefault="00950037" w:rsidP="00950037">
      <w:pPr>
        <w:pStyle w:val="Zkladntext"/>
        <w:keepNext/>
        <w:spacing w:line="276" w:lineRule="auto"/>
        <w:jc w:val="right"/>
        <w:rPr>
          <w:rFonts w:asciiTheme="majorHAnsi" w:hAnsiTheme="majorHAnsi" w:cstheme="majorHAnsi"/>
          <w:strike/>
          <w:sz w:val="22"/>
          <w:szCs w:val="22"/>
        </w:rPr>
      </w:pPr>
    </w:p>
    <w:p w14:paraId="154623F8" w14:textId="77777777" w:rsidR="00950037" w:rsidRPr="00F01F67" w:rsidRDefault="00950037" w:rsidP="00950037">
      <w:pPr>
        <w:widowControl w:val="0"/>
        <w:spacing w:after="0" w:line="276" w:lineRule="auto"/>
        <w:jc w:val="right"/>
        <w:rPr>
          <w:rFonts w:asciiTheme="majorHAnsi" w:hAnsiTheme="majorHAnsi" w:cstheme="majorHAnsi"/>
        </w:rPr>
      </w:pPr>
      <w:r w:rsidRPr="00F01F67">
        <w:rPr>
          <w:rFonts w:asciiTheme="majorHAnsi" w:hAnsiTheme="majorHAnsi" w:cstheme="majorHAnsi"/>
          <w:iCs/>
        </w:rPr>
        <w:t>na straně jedné jako „</w:t>
      </w:r>
      <w:r w:rsidRPr="00F01F67">
        <w:rPr>
          <w:rFonts w:asciiTheme="majorHAnsi" w:hAnsiTheme="majorHAnsi" w:cstheme="majorHAnsi"/>
          <w:b/>
          <w:iCs/>
        </w:rPr>
        <w:t>kupující</w:t>
      </w:r>
      <w:r w:rsidRPr="00F01F67">
        <w:rPr>
          <w:rFonts w:asciiTheme="majorHAnsi" w:hAnsiTheme="majorHAnsi" w:cstheme="majorHAnsi"/>
          <w:iCs/>
        </w:rPr>
        <w:t>“</w:t>
      </w:r>
    </w:p>
    <w:p w14:paraId="7CC56D65" w14:textId="77777777" w:rsidR="00950037" w:rsidRPr="00F01F67" w:rsidRDefault="00950037" w:rsidP="00950037">
      <w:pPr>
        <w:widowControl w:val="0"/>
        <w:spacing w:after="0" w:line="276" w:lineRule="auto"/>
        <w:rPr>
          <w:rFonts w:asciiTheme="majorHAnsi" w:hAnsiTheme="majorHAnsi" w:cstheme="majorHAnsi"/>
          <w:b/>
        </w:rPr>
      </w:pPr>
      <w:r w:rsidRPr="00F01F67">
        <w:rPr>
          <w:rFonts w:asciiTheme="majorHAnsi" w:hAnsiTheme="majorHAnsi" w:cstheme="majorHAnsi"/>
          <w:b/>
        </w:rPr>
        <w:t>a</w:t>
      </w:r>
    </w:p>
    <w:p w14:paraId="3D02C5A3" w14:textId="77777777" w:rsidR="00950037" w:rsidRPr="00F01F67" w:rsidRDefault="00950037" w:rsidP="00950037">
      <w:pPr>
        <w:widowControl w:val="0"/>
        <w:spacing w:after="0" w:line="276" w:lineRule="auto"/>
        <w:jc w:val="both"/>
        <w:rPr>
          <w:rFonts w:asciiTheme="majorHAnsi" w:hAnsiTheme="majorHAnsi" w:cstheme="majorHAnsi"/>
          <w:b/>
          <w:bCs/>
        </w:rPr>
      </w:pPr>
    </w:p>
    <w:p w14:paraId="2E64C12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Prodávající:</w:t>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bookmarkStart w:id="0" w:name="Text2"/>
    </w:p>
    <w:bookmarkEnd w:id="0"/>
    <w:p w14:paraId="69719696" w14:textId="77777777" w:rsidR="0079308E" w:rsidRPr="00F01F67" w:rsidRDefault="0079308E" w:rsidP="0079308E">
      <w:pPr>
        <w:widowControl w:val="0"/>
        <w:spacing w:after="0" w:line="276" w:lineRule="auto"/>
        <w:jc w:val="both"/>
        <w:rPr>
          <w:rFonts w:asciiTheme="majorHAnsi" w:hAnsiTheme="majorHAnsi" w:cstheme="majorHAnsi"/>
          <w:b/>
        </w:rPr>
      </w:pPr>
      <w:r w:rsidRPr="00F01F67">
        <w:rPr>
          <w:rFonts w:asciiTheme="majorHAnsi" w:hAnsiTheme="majorHAnsi" w:cstheme="majorHAnsi"/>
          <w:bCs/>
        </w:rPr>
        <w:t>Název/obchodní firma:</w:t>
      </w:r>
      <w:r w:rsidRPr="00F01F67">
        <w:rPr>
          <w:rFonts w:asciiTheme="majorHAnsi" w:hAnsiTheme="majorHAnsi" w:cstheme="majorHAnsi"/>
          <w:bCs/>
        </w:rPr>
        <w:tab/>
      </w:r>
      <w:r w:rsidRPr="00F01F67">
        <w:rPr>
          <w:rFonts w:asciiTheme="majorHAnsi" w:hAnsiTheme="majorHAnsi" w:cstheme="majorHAnsi"/>
          <w:bCs/>
        </w:rPr>
        <w:tab/>
      </w:r>
      <w:sdt>
        <w:sdtPr>
          <w:rPr>
            <w:rFonts w:asciiTheme="majorHAnsi" w:hAnsiTheme="majorHAnsi" w:cstheme="majorHAnsi"/>
            <w:bCs/>
          </w:rPr>
          <w:id w:val="1820692293"/>
          <w:placeholder>
            <w:docPart w:val="82012DDA4E374AE0B876B4D6CFD82FA5"/>
          </w:placeholder>
          <w:showingPlcHdr/>
          <w:text/>
        </w:sdtPr>
        <w:sdtEndPr/>
        <w:sdtContent>
          <w:r w:rsidRPr="00F01F67">
            <w:rPr>
              <w:rStyle w:val="Zstupntext"/>
              <w:rFonts w:asciiTheme="majorHAnsi" w:hAnsiTheme="majorHAnsi" w:cstheme="majorHAnsi"/>
              <w:b/>
              <w:bCs/>
              <w:highlight w:val="yellow"/>
            </w:rPr>
            <w:t>Klikněte nebo klepněte sem a zadejte text.</w:t>
          </w:r>
        </w:sdtContent>
      </w:sdt>
    </w:p>
    <w:p w14:paraId="45AAEF7A"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Sídlo: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107659027"/>
          <w:placeholder>
            <w:docPart w:val="B6CD2F5A80884F88B8A798F4A35A0430"/>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9B2063E"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Kontaktní místo:</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03728567"/>
          <w:placeholder>
            <w:docPart w:val="A667F987BCFE4A94BA3490EE48637701"/>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DA65A1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Zastoupen: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43330729"/>
          <w:placeholder>
            <w:docPart w:val="92507952980F4EF5BA9E376CD47F85EB"/>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01DA9E2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IČO: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336738946"/>
          <w:placeholder>
            <w:docPart w:val="A9C0EB6F96884201AA8999CEC9E745AE"/>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3AF17B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DIČ:</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972273540"/>
          <w:placeholder>
            <w:docPart w:val="9AA193F20F584C8FBE8FB2FBD433B985"/>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5D20C44D" w14:textId="78838C6C" w:rsidR="0079308E" w:rsidRPr="00F01F67" w:rsidRDefault="0079308E" w:rsidP="0052E02E">
      <w:pPr>
        <w:pStyle w:val="Zkladntext2"/>
        <w:tabs>
          <w:tab w:val="left" w:pos="567"/>
          <w:tab w:val="left" w:pos="2835"/>
        </w:tabs>
        <w:spacing w:line="276" w:lineRule="auto"/>
        <w:rPr>
          <w:rFonts w:asciiTheme="majorHAnsi" w:hAnsiTheme="majorHAnsi" w:cstheme="majorBidi"/>
          <w:sz w:val="22"/>
          <w:szCs w:val="22"/>
          <w:lang w:val="cs-CZ"/>
        </w:rPr>
      </w:pPr>
      <w:r w:rsidRPr="0052E02E">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F0981A65C6604E668F32E7C2FF6F6113"/>
          </w:placeholder>
        </w:sdtPr>
        <w:sdtEndPr>
          <w:rPr>
            <w:lang w:val="cs-CZ"/>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rPr>
        <w:t>, oddíl</w:t>
      </w:r>
      <w:r w:rsidRPr="0052E02E">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F0981A65C6604E668F32E7C2FF6F6113"/>
          </w:placeholder>
        </w:sdtPr>
        <w:sdtEndPr>
          <w:rPr>
            <w:highlight w:val="yellow"/>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lang w:val="cs-CZ"/>
        </w:rPr>
        <w:t xml:space="preserve"> </w:t>
      </w:r>
      <w:r w:rsidRPr="0052E02E">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F0981A65C6604E668F32E7C2FF6F6113"/>
          </w:placeholder>
        </w:sdtPr>
        <w:sdtEndPr>
          <w:rPr>
            <w:highlight w:val="yellow"/>
            <w:lang w:val="cs-CZ"/>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lang w:val="cs-CZ"/>
        </w:rPr>
        <w:t>.</w:t>
      </w:r>
    </w:p>
    <w:p w14:paraId="4D17B5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Bankovní spojení:</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068093494"/>
          <w:placeholder>
            <w:docPart w:val="5700547D2B0447FFA1655A851D22B5C4"/>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219FE4C4" w14:textId="77777777" w:rsidR="0079308E" w:rsidRPr="00F01F67" w:rsidRDefault="0079308E" w:rsidP="0079308E">
      <w:pPr>
        <w:widowControl w:val="0"/>
        <w:spacing w:after="0" w:line="276" w:lineRule="auto"/>
        <w:ind w:left="2127" w:hanging="2127"/>
        <w:rPr>
          <w:rFonts w:asciiTheme="majorHAnsi" w:hAnsiTheme="majorHAnsi" w:cstheme="majorHAnsi"/>
          <w:i/>
          <w:iCs/>
        </w:rPr>
      </w:pPr>
      <w:r w:rsidRPr="00F01F67">
        <w:rPr>
          <w:rFonts w:asciiTheme="majorHAnsi" w:hAnsiTheme="majorHAnsi" w:cstheme="majorHAnsi"/>
        </w:rPr>
        <w:t>Číslo účtu:</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443805979"/>
          <w:placeholder>
            <w:docPart w:val="B6221FCDBEA84A11BDEE3EF825568A5F"/>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1DD76F03" w14:textId="27902B49" w:rsidR="0079308E"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580400506"/>
          <w:placeholder>
            <w:docPart w:val="A36D8856E8914F7BB7D963ACE64B6CB3"/>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65D3A172" w14:textId="5E37A108"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42771228"/>
          <w:placeholder>
            <w:docPart w:val="9AD0324985204B889724DF69BAEB65E2"/>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02E57ED7" w14:textId="22FD5B10"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746957461"/>
          <w:placeholder>
            <w:docPart w:val="FF077100CFFF48C1B61179188208B401"/>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393FAB37" w14:textId="77777777" w:rsidR="00950037" w:rsidRPr="00F01F67" w:rsidRDefault="00950037" w:rsidP="00950037">
      <w:pPr>
        <w:widowControl w:val="0"/>
        <w:spacing w:after="0" w:line="276" w:lineRule="auto"/>
        <w:jc w:val="both"/>
        <w:rPr>
          <w:rFonts w:asciiTheme="majorHAnsi" w:hAnsiTheme="majorHAnsi" w:cstheme="majorHAnsi"/>
        </w:rPr>
      </w:pP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p>
    <w:p w14:paraId="5A981DCB" w14:textId="77777777" w:rsidR="00950037" w:rsidRPr="00F01F67" w:rsidRDefault="00950037" w:rsidP="00950037">
      <w:pPr>
        <w:widowControl w:val="0"/>
        <w:spacing w:after="0" w:line="276" w:lineRule="auto"/>
        <w:jc w:val="right"/>
        <w:rPr>
          <w:rFonts w:asciiTheme="majorHAnsi" w:hAnsiTheme="majorHAnsi" w:cstheme="majorHAnsi"/>
          <w:iCs/>
        </w:rPr>
      </w:pPr>
      <w:r w:rsidRPr="00F01F67">
        <w:rPr>
          <w:rFonts w:asciiTheme="majorHAnsi" w:hAnsiTheme="majorHAnsi" w:cstheme="majorHAnsi"/>
          <w:iCs/>
        </w:rPr>
        <w:t>na straně druhé jako „</w:t>
      </w:r>
      <w:r w:rsidRPr="00F01F67">
        <w:rPr>
          <w:rFonts w:asciiTheme="majorHAnsi" w:hAnsiTheme="majorHAnsi" w:cstheme="majorHAnsi"/>
          <w:b/>
          <w:iCs/>
        </w:rPr>
        <w:t>prodávající</w:t>
      </w:r>
      <w:r w:rsidRPr="00F01F67">
        <w:rPr>
          <w:rFonts w:asciiTheme="majorHAnsi" w:hAnsiTheme="majorHAnsi" w:cstheme="majorHAnsi"/>
          <w:iCs/>
        </w:rPr>
        <w:t>“</w:t>
      </w:r>
    </w:p>
    <w:p w14:paraId="18BBEA29" w14:textId="77777777" w:rsidR="00950037" w:rsidRPr="00F01F67" w:rsidRDefault="00950037" w:rsidP="00950037">
      <w:pPr>
        <w:pStyle w:val="Zkladntext"/>
        <w:spacing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br w:type="page"/>
      </w:r>
      <w:r w:rsidRPr="00F01F67">
        <w:rPr>
          <w:rFonts w:asciiTheme="majorHAnsi" w:hAnsiTheme="majorHAnsi" w:cstheme="majorHAnsi"/>
          <w:b/>
          <w:snapToGrid w:val="0"/>
          <w:sz w:val="22"/>
          <w:szCs w:val="22"/>
        </w:rPr>
        <w:lastRenderedPageBreak/>
        <w:t>I.</w:t>
      </w:r>
    </w:p>
    <w:p w14:paraId="7C12F292"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Preambule</w:t>
      </w:r>
    </w:p>
    <w:p w14:paraId="7DF0B668" w14:textId="4291E75B" w:rsidR="00950037" w:rsidRPr="00626564" w:rsidRDefault="00950037" w:rsidP="1A0E6509">
      <w:pPr>
        <w:spacing w:line="276" w:lineRule="auto"/>
        <w:jc w:val="both"/>
        <w:outlineLvl w:val="1"/>
        <w:rPr>
          <w:rFonts w:asciiTheme="majorHAnsi" w:hAnsiTheme="majorHAnsi" w:cstheme="majorHAnsi"/>
        </w:rPr>
      </w:pPr>
      <w:r w:rsidRPr="1A0E6509">
        <w:rPr>
          <w:rFonts w:asciiTheme="majorHAnsi" w:hAnsiTheme="majorHAnsi" w:cstheme="majorBidi"/>
        </w:rPr>
        <w:t>Tato smlouva je uzavřena na základě zadávacího řízení k </w:t>
      </w:r>
      <w:r w:rsidRPr="004F3716">
        <w:rPr>
          <w:rFonts w:asciiTheme="majorHAnsi" w:hAnsiTheme="majorHAnsi" w:cstheme="majorBidi"/>
        </w:rPr>
        <w:t>nadlimitní veřejné</w:t>
      </w:r>
      <w:r w:rsidRPr="1A0E6509">
        <w:rPr>
          <w:rFonts w:asciiTheme="majorHAnsi" w:hAnsiTheme="majorHAnsi" w:cstheme="majorBidi"/>
        </w:rPr>
        <w:t> zakázce na dodávky s</w:t>
      </w:r>
      <w:r w:rsidR="00E330A8">
        <w:rPr>
          <w:rFonts w:asciiTheme="majorHAnsi" w:hAnsiTheme="majorHAnsi" w:cstheme="majorBidi"/>
        </w:rPr>
        <w:t> </w:t>
      </w:r>
      <w:r w:rsidRPr="1A0E6509">
        <w:rPr>
          <w:rFonts w:asciiTheme="majorHAnsi" w:hAnsiTheme="majorHAnsi" w:cstheme="majorBidi"/>
        </w:rPr>
        <w:t xml:space="preserve">názvem </w:t>
      </w:r>
      <w:r w:rsidRPr="00F61652">
        <w:rPr>
          <w:rFonts w:asciiTheme="majorHAnsi" w:hAnsiTheme="majorHAnsi" w:cstheme="majorBidi"/>
          <w:b/>
          <w:bCs/>
        </w:rPr>
        <w:t>„</w:t>
      </w:r>
      <w:r w:rsidR="00F61652" w:rsidRPr="00F61652">
        <w:rPr>
          <w:rFonts w:asciiTheme="majorHAnsi" w:hAnsiTheme="majorHAnsi" w:cstheme="majorBidi"/>
          <w:b/>
          <w:bCs/>
        </w:rPr>
        <w:t>Obnova vozového parku pro sociální služby Charity Uherské Hradiště</w:t>
      </w:r>
      <w:r w:rsidRPr="00F61652">
        <w:rPr>
          <w:rFonts w:asciiTheme="majorHAnsi" w:hAnsiTheme="majorHAnsi" w:cstheme="majorBidi"/>
          <w:b/>
          <w:bCs/>
        </w:rPr>
        <w:t>“</w:t>
      </w:r>
      <w:r w:rsidRPr="1A0E6509">
        <w:rPr>
          <w:rFonts w:asciiTheme="majorHAnsi" w:hAnsiTheme="majorHAnsi" w:cstheme="majorBidi"/>
        </w:rPr>
        <w:t xml:space="preserve"> (dále jen „</w:t>
      </w:r>
      <w:r w:rsidR="00F87242" w:rsidRPr="1A0E6509">
        <w:rPr>
          <w:rFonts w:asciiTheme="majorHAnsi" w:hAnsiTheme="majorHAnsi" w:cstheme="majorBidi"/>
          <w:b/>
          <w:bCs/>
        </w:rPr>
        <w:t>veřejná</w:t>
      </w:r>
      <w:r w:rsidR="00F87242" w:rsidRPr="1A0E6509">
        <w:rPr>
          <w:rFonts w:asciiTheme="majorHAnsi" w:hAnsiTheme="majorHAnsi" w:cstheme="majorBidi"/>
        </w:rPr>
        <w:t xml:space="preserve"> </w:t>
      </w:r>
      <w:r w:rsidRPr="1A0E6509">
        <w:rPr>
          <w:rFonts w:asciiTheme="majorHAnsi" w:hAnsiTheme="majorHAnsi" w:cstheme="majorBidi"/>
          <w:b/>
          <w:bCs/>
        </w:rPr>
        <w:t>zakázka</w:t>
      </w:r>
      <w:r w:rsidRPr="1A0E6509">
        <w:rPr>
          <w:rFonts w:asciiTheme="majorHAnsi" w:hAnsiTheme="majorHAnsi" w:cstheme="majorBidi"/>
        </w:rPr>
        <w:t xml:space="preserve">“) zadávané </w:t>
      </w:r>
      <w:r w:rsidRPr="004F3716">
        <w:rPr>
          <w:rFonts w:asciiTheme="majorHAnsi" w:hAnsiTheme="majorHAnsi" w:cstheme="majorBidi"/>
        </w:rPr>
        <w:t>v</w:t>
      </w:r>
      <w:r w:rsidR="00A369AA" w:rsidRPr="004F3716">
        <w:rPr>
          <w:rFonts w:asciiTheme="majorHAnsi" w:hAnsiTheme="majorHAnsi" w:cstheme="majorBidi"/>
        </w:rPr>
        <w:t xml:space="preserve"> otevřeném </w:t>
      </w:r>
      <w:r w:rsidRPr="004F3716">
        <w:rPr>
          <w:rFonts w:asciiTheme="majorHAnsi" w:hAnsiTheme="majorHAnsi" w:cstheme="majorBidi"/>
        </w:rPr>
        <w:t xml:space="preserve">řízení podle </w:t>
      </w:r>
      <w:proofErr w:type="spellStart"/>
      <w:r w:rsidRPr="004F3716">
        <w:rPr>
          <w:rFonts w:asciiTheme="majorHAnsi" w:hAnsiTheme="majorHAnsi" w:cstheme="majorBidi"/>
        </w:rPr>
        <w:t>ust</w:t>
      </w:r>
      <w:proofErr w:type="spellEnd"/>
      <w:r w:rsidRPr="004F3716">
        <w:rPr>
          <w:rFonts w:asciiTheme="majorHAnsi" w:hAnsiTheme="majorHAnsi" w:cstheme="majorBidi"/>
        </w:rPr>
        <w:t>. §</w:t>
      </w:r>
      <w:r w:rsidR="00207288" w:rsidRPr="004F3716">
        <w:rPr>
          <w:rFonts w:asciiTheme="majorHAnsi" w:hAnsiTheme="majorHAnsi" w:cstheme="majorBidi"/>
        </w:rPr>
        <w:t xml:space="preserve"> 56</w:t>
      </w:r>
      <w:r w:rsidRPr="004F3716">
        <w:rPr>
          <w:rFonts w:asciiTheme="majorHAnsi" w:hAnsiTheme="majorHAnsi" w:cstheme="majorBidi"/>
        </w:rPr>
        <w:t xml:space="preserve"> zákona č. 134/2016 Sb., o zadávání veřejných zakázek (dále jen jako „</w:t>
      </w:r>
      <w:r w:rsidRPr="004F3716">
        <w:rPr>
          <w:rFonts w:asciiTheme="majorHAnsi" w:hAnsiTheme="majorHAnsi" w:cstheme="majorBidi"/>
          <w:b/>
          <w:bCs/>
        </w:rPr>
        <w:t>ZZVZ</w:t>
      </w:r>
      <w:r w:rsidRPr="004F3716">
        <w:rPr>
          <w:rFonts w:asciiTheme="majorHAnsi" w:hAnsiTheme="majorHAnsi" w:cstheme="majorBidi"/>
        </w:rPr>
        <w:t>“)</w:t>
      </w:r>
      <w:r w:rsidR="434D79BB" w:rsidRPr="004F3716">
        <w:rPr>
          <w:rFonts w:asciiTheme="majorHAnsi" w:hAnsiTheme="majorHAnsi" w:cstheme="majorBidi"/>
        </w:rPr>
        <w:t xml:space="preserve"> a dále v souladu s</w:t>
      </w:r>
      <w:r w:rsidR="005101D3" w:rsidRPr="004F3716">
        <w:rPr>
          <w:rFonts w:asciiTheme="majorHAnsi" w:hAnsiTheme="majorHAnsi" w:cstheme="majorHAnsi"/>
        </w:rPr>
        <w:t xml:space="preserve"> </w:t>
      </w:r>
      <w:r w:rsidR="005101D3" w:rsidRPr="004F3716">
        <w:rPr>
          <w:rStyle w:val="normaltextrun"/>
          <w:rFonts w:ascii="Calibri Light" w:hAnsi="Calibri Light" w:cs="Calibri Light"/>
          <w:color w:val="000000"/>
          <w:shd w:val="clear" w:color="auto" w:fill="FFFFFF"/>
        </w:rPr>
        <w:t xml:space="preserve">Obecnými pravidly pro žadatele a příjemce pro všechny specifické cíle a výzvy v Integrovaném </w:t>
      </w:r>
      <w:r w:rsidR="005101D3" w:rsidRPr="00626564">
        <w:rPr>
          <w:rStyle w:val="normaltextrun"/>
          <w:rFonts w:asciiTheme="majorHAnsi" w:hAnsiTheme="majorHAnsi" w:cstheme="majorHAnsi"/>
          <w:color w:val="000000"/>
          <w:shd w:val="clear" w:color="auto" w:fill="FFFFFF"/>
        </w:rPr>
        <w:t>regionálním operačním programu, vydání 1.14, platnými od 1. 3. 2021</w:t>
      </w:r>
      <w:r w:rsidR="005101D3" w:rsidRPr="00626564">
        <w:rPr>
          <w:rFonts w:asciiTheme="majorHAnsi" w:eastAsia="Calibri Light" w:hAnsiTheme="majorHAnsi" w:cstheme="majorHAnsi"/>
        </w:rPr>
        <w:t xml:space="preserve"> </w:t>
      </w:r>
      <w:r w:rsidR="067F3CD9" w:rsidRPr="00626564">
        <w:rPr>
          <w:rFonts w:asciiTheme="majorHAnsi" w:eastAsia="Calibri Light" w:hAnsiTheme="majorHAnsi" w:cstheme="majorHAnsi"/>
        </w:rPr>
        <w:t>(dále jen „</w:t>
      </w:r>
      <w:r w:rsidR="067F3CD9" w:rsidRPr="00626564">
        <w:rPr>
          <w:rFonts w:asciiTheme="majorHAnsi" w:eastAsia="Calibri Light" w:hAnsiTheme="majorHAnsi" w:cstheme="majorHAnsi"/>
          <w:b/>
          <w:bCs/>
        </w:rPr>
        <w:t>Pravidla</w:t>
      </w:r>
      <w:r w:rsidR="067F3CD9" w:rsidRPr="00626564">
        <w:rPr>
          <w:rFonts w:asciiTheme="majorHAnsi" w:eastAsia="Calibri Light" w:hAnsiTheme="majorHAnsi" w:cstheme="majorHAnsi"/>
        </w:rPr>
        <w:t>“)</w:t>
      </w:r>
      <w:r w:rsidRPr="00626564">
        <w:rPr>
          <w:rFonts w:asciiTheme="majorHAnsi" w:hAnsiTheme="majorHAnsi" w:cstheme="majorHAnsi"/>
        </w:rPr>
        <w:t>,</w:t>
      </w:r>
      <w:r w:rsidR="006C6127" w:rsidRPr="00626564">
        <w:rPr>
          <w:rFonts w:asciiTheme="majorHAnsi" w:hAnsiTheme="majorHAnsi" w:cstheme="majorHAnsi"/>
        </w:rPr>
        <w:t xml:space="preserve"> </w:t>
      </w:r>
      <w:r w:rsidRPr="00626564">
        <w:rPr>
          <w:rFonts w:asciiTheme="majorHAnsi" w:eastAsia="Calibri" w:hAnsiTheme="majorHAnsi" w:cstheme="majorHAnsi"/>
        </w:rPr>
        <w:t>v rámci projektu spolufinancovaného z</w:t>
      </w:r>
      <w:r w:rsidR="008E5B84" w:rsidRPr="00626564">
        <w:rPr>
          <w:rFonts w:asciiTheme="majorHAnsi" w:eastAsia="Calibri" w:hAnsiTheme="majorHAnsi" w:cstheme="majorHAnsi"/>
        </w:rPr>
        <w:t> Integrovaného regionálního</w:t>
      </w:r>
      <w:r w:rsidR="00333670" w:rsidRPr="00626564">
        <w:rPr>
          <w:rFonts w:asciiTheme="majorHAnsi" w:eastAsia="Calibri" w:hAnsiTheme="majorHAnsi" w:cstheme="majorHAnsi"/>
        </w:rPr>
        <w:t xml:space="preserve"> </w:t>
      </w:r>
      <w:r w:rsidR="008E5B84" w:rsidRPr="00626564">
        <w:rPr>
          <w:rFonts w:asciiTheme="majorHAnsi" w:eastAsia="Calibri" w:hAnsiTheme="majorHAnsi" w:cstheme="majorHAnsi"/>
        </w:rPr>
        <w:t>operačního programu</w:t>
      </w:r>
      <w:r w:rsidR="00294398" w:rsidRPr="00626564">
        <w:rPr>
          <w:rFonts w:asciiTheme="majorHAnsi" w:eastAsia="Calibri" w:hAnsiTheme="majorHAnsi" w:cstheme="majorHAnsi"/>
        </w:rPr>
        <w:t xml:space="preserve"> (dále jen „</w:t>
      </w:r>
      <w:r w:rsidR="00294398" w:rsidRPr="00626564">
        <w:rPr>
          <w:rFonts w:asciiTheme="majorHAnsi" w:eastAsia="Calibri" w:hAnsiTheme="majorHAnsi" w:cstheme="majorHAnsi"/>
          <w:b/>
          <w:bCs/>
        </w:rPr>
        <w:t>IROP</w:t>
      </w:r>
      <w:r w:rsidR="00294398" w:rsidRPr="00626564">
        <w:rPr>
          <w:rFonts w:asciiTheme="majorHAnsi" w:eastAsia="Calibri" w:hAnsiTheme="majorHAnsi" w:cstheme="majorHAnsi"/>
        </w:rPr>
        <w:t>“),</w:t>
      </w:r>
      <w:r w:rsidRPr="00626564">
        <w:rPr>
          <w:rFonts w:asciiTheme="majorHAnsi" w:eastAsia="Calibri" w:hAnsiTheme="majorHAnsi" w:cstheme="majorHAnsi"/>
        </w:rPr>
        <w:t xml:space="preserve"> </w:t>
      </w:r>
      <w:r w:rsidR="00C237BC" w:rsidRPr="00626564">
        <w:rPr>
          <w:rFonts w:asciiTheme="majorHAnsi" w:hAnsiTheme="majorHAnsi" w:cstheme="majorHAnsi"/>
          <w:bCs/>
        </w:rPr>
        <w:t>PO 6: REACT-EU, IP 13: Podpora zotavení z krize v souvislosti s pandemií COVID-19 a jejími sociálními dopady a příprava zeleného, digitálního a odolného oživení hospodářství, 101. Výzva IROP - Sociální infrastruktura se zvýšenou energetickou účinností - SC 6.1 REACT-EU</w:t>
      </w:r>
      <w:r w:rsidR="00C237BC" w:rsidRPr="00626564">
        <w:rPr>
          <w:rFonts w:asciiTheme="majorHAnsi" w:hAnsiTheme="majorHAnsi" w:cstheme="majorHAnsi"/>
        </w:rPr>
        <w:t>,</w:t>
      </w:r>
      <w:r w:rsidR="000838B6" w:rsidRPr="00626564">
        <w:rPr>
          <w:rFonts w:asciiTheme="majorHAnsi" w:hAnsiTheme="majorHAnsi" w:cstheme="majorHAnsi"/>
        </w:rPr>
        <w:t xml:space="preserve"> v rámci projektu „</w:t>
      </w:r>
      <w:r w:rsidR="000838B6" w:rsidRPr="00626564">
        <w:rPr>
          <w:rFonts w:asciiTheme="majorHAnsi" w:hAnsiTheme="majorHAnsi" w:cstheme="majorHAnsi"/>
          <w:bCs/>
        </w:rPr>
        <w:t>Obnova vozového parku pro sociální služby Charity Uherské Hradiště“,</w:t>
      </w:r>
      <w:r w:rsidR="000838B6" w:rsidRPr="00626564">
        <w:rPr>
          <w:rFonts w:asciiTheme="majorHAnsi" w:eastAsia="Calibri" w:hAnsiTheme="majorHAnsi" w:cstheme="majorHAnsi"/>
        </w:rPr>
        <w:t xml:space="preserve"> registrační číslo projektu: CZ.06.6.127/0.0/0.0/21_124/0016704</w:t>
      </w:r>
      <w:r w:rsidRPr="00626564">
        <w:rPr>
          <w:rFonts w:asciiTheme="majorHAnsi" w:eastAsia="Calibri" w:hAnsiTheme="majorHAnsi" w:cstheme="majorHAnsi"/>
        </w:rPr>
        <w:t xml:space="preserve"> (dále jen jako „</w:t>
      </w:r>
      <w:r w:rsidRPr="00626564">
        <w:rPr>
          <w:rFonts w:asciiTheme="majorHAnsi" w:eastAsia="Calibri" w:hAnsiTheme="majorHAnsi" w:cstheme="majorHAnsi"/>
          <w:b/>
          <w:bCs/>
        </w:rPr>
        <w:t>projekt</w:t>
      </w:r>
      <w:r w:rsidRPr="00626564">
        <w:rPr>
          <w:rFonts w:asciiTheme="majorHAnsi" w:eastAsia="Calibri" w:hAnsiTheme="majorHAnsi" w:cstheme="majorHAnsi"/>
        </w:rPr>
        <w:t>“),</w:t>
      </w:r>
      <w:r w:rsidRPr="00626564">
        <w:rPr>
          <w:rFonts w:asciiTheme="majorHAnsi" w:hAnsiTheme="majorHAnsi" w:cstheme="majorHAnsi"/>
        </w:rPr>
        <w:t xml:space="preserve"> mezi kupujícím, jakožto zadavatelem zakázky, a prodávajícím, jakožto vybraným dodavatelem.</w:t>
      </w:r>
    </w:p>
    <w:p w14:paraId="1692BF3A" w14:textId="77777777" w:rsidR="00950037" w:rsidRPr="00F01F67" w:rsidRDefault="00950037" w:rsidP="00950037">
      <w:pPr>
        <w:pStyle w:val="Zkladntext"/>
        <w:spacing w:before="48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II.</w:t>
      </w:r>
    </w:p>
    <w:p w14:paraId="16BEC8E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Předmět smlouvy</w:t>
      </w:r>
    </w:p>
    <w:p w14:paraId="302DD534" w14:textId="10ED628C" w:rsidR="00950037" w:rsidRPr="00F01F67"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Předmětem této smlouvy je závazek prodávajícího odevzdat kupujícímu </w:t>
      </w:r>
      <w:r w:rsidR="00ED7E0D" w:rsidRPr="00E12D89">
        <w:rPr>
          <w:rFonts w:asciiTheme="majorHAnsi" w:hAnsiTheme="majorHAnsi" w:cstheme="majorHAnsi"/>
          <w:b/>
          <w:bCs/>
          <w:snapToGrid w:val="0"/>
        </w:rPr>
        <w:t>2</w:t>
      </w:r>
      <w:r w:rsidR="006D3FFB" w:rsidRPr="00E12D89">
        <w:rPr>
          <w:rFonts w:asciiTheme="majorHAnsi" w:hAnsiTheme="majorHAnsi" w:cstheme="majorHAnsi"/>
          <w:b/>
          <w:bCs/>
          <w:snapToGrid w:val="0"/>
        </w:rPr>
        <w:t xml:space="preserve"> ks nových </w:t>
      </w:r>
      <w:r w:rsidR="00541D1A" w:rsidRPr="00E12D89">
        <w:rPr>
          <w:rFonts w:asciiTheme="majorHAnsi" w:hAnsiTheme="majorHAnsi" w:cstheme="majorHAnsi"/>
          <w:b/>
          <w:bCs/>
          <w:snapToGrid w:val="0"/>
        </w:rPr>
        <w:t>nepoužit</w:t>
      </w:r>
      <w:r w:rsidR="006D3FFB" w:rsidRPr="00E12D89">
        <w:rPr>
          <w:rFonts w:asciiTheme="majorHAnsi" w:hAnsiTheme="majorHAnsi" w:cstheme="majorHAnsi"/>
          <w:b/>
          <w:bCs/>
          <w:snapToGrid w:val="0"/>
        </w:rPr>
        <w:t>ých</w:t>
      </w:r>
      <w:r w:rsidR="00541D1A" w:rsidRPr="00E12D89">
        <w:rPr>
          <w:rFonts w:asciiTheme="majorHAnsi" w:hAnsiTheme="majorHAnsi" w:cstheme="majorHAnsi"/>
          <w:b/>
          <w:bCs/>
          <w:snapToGrid w:val="0"/>
        </w:rPr>
        <w:t xml:space="preserve"> a plně </w:t>
      </w:r>
      <w:r w:rsidRPr="00E12D89">
        <w:rPr>
          <w:rFonts w:asciiTheme="majorHAnsi" w:hAnsiTheme="majorHAnsi" w:cstheme="majorHAnsi"/>
          <w:b/>
          <w:bCs/>
          <w:snapToGrid w:val="0"/>
        </w:rPr>
        <w:t>funkční</w:t>
      </w:r>
      <w:r w:rsidR="006D3FFB" w:rsidRPr="00E12D89">
        <w:rPr>
          <w:rFonts w:asciiTheme="majorHAnsi" w:hAnsiTheme="majorHAnsi" w:cstheme="majorHAnsi"/>
          <w:b/>
          <w:bCs/>
          <w:snapToGrid w:val="0"/>
        </w:rPr>
        <w:t>ch</w:t>
      </w:r>
      <w:r w:rsidRPr="00E12D89">
        <w:rPr>
          <w:rFonts w:asciiTheme="majorHAnsi" w:hAnsiTheme="majorHAnsi" w:cstheme="majorHAnsi"/>
          <w:b/>
          <w:bCs/>
          <w:snapToGrid w:val="0"/>
        </w:rPr>
        <w:t xml:space="preserve"> </w:t>
      </w:r>
      <w:r w:rsidR="006D3FFB" w:rsidRPr="00E12D89">
        <w:rPr>
          <w:rFonts w:asciiTheme="majorHAnsi" w:hAnsiTheme="majorHAnsi" w:cstheme="majorHAnsi"/>
          <w:b/>
          <w:bCs/>
          <w:snapToGrid w:val="0"/>
        </w:rPr>
        <w:t xml:space="preserve">osobních automobilů </w:t>
      </w:r>
      <w:r w:rsidR="0017506C" w:rsidRPr="00E12D89">
        <w:rPr>
          <w:rFonts w:asciiTheme="majorHAnsi" w:hAnsiTheme="majorHAnsi" w:cstheme="majorHAnsi"/>
          <w:b/>
          <w:bCs/>
          <w:snapToGrid w:val="0"/>
        </w:rPr>
        <w:t>větších</w:t>
      </w:r>
      <w:r w:rsidR="009F000C" w:rsidRPr="00E12D89">
        <w:rPr>
          <w:rFonts w:asciiTheme="majorHAnsi" w:hAnsiTheme="majorHAnsi" w:cstheme="majorHAnsi"/>
          <w:b/>
          <w:bCs/>
          <w:snapToGrid w:val="0"/>
        </w:rPr>
        <w:t xml:space="preserve"> </w:t>
      </w:r>
      <w:r w:rsidR="002836CC" w:rsidRPr="00E12D89">
        <w:rPr>
          <w:rFonts w:asciiTheme="majorHAnsi" w:hAnsiTheme="majorHAnsi" w:cstheme="majorHAnsi"/>
          <w:b/>
          <w:bCs/>
          <w:snapToGrid w:val="0"/>
        </w:rPr>
        <w:t xml:space="preserve">– </w:t>
      </w:r>
      <w:r w:rsidR="005D0AAE" w:rsidRPr="00E12D89">
        <w:rPr>
          <w:rFonts w:asciiTheme="majorHAnsi" w:hAnsiTheme="majorHAnsi" w:cstheme="majorHAnsi"/>
          <w:b/>
          <w:bCs/>
          <w:snapToGrid w:val="0"/>
        </w:rPr>
        <w:t>kategorie M</w:t>
      </w:r>
      <w:r w:rsidR="006D3FFB" w:rsidRPr="00E12D89">
        <w:rPr>
          <w:rFonts w:asciiTheme="majorHAnsi" w:hAnsiTheme="majorHAnsi" w:cstheme="majorHAnsi"/>
          <w:b/>
          <w:bCs/>
          <w:snapToGrid w:val="0"/>
        </w:rPr>
        <w:t>1</w:t>
      </w:r>
      <w:r w:rsidRPr="00891230">
        <w:rPr>
          <w:rFonts w:asciiTheme="majorHAnsi" w:hAnsiTheme="majorHAnsi" w:cstheme="majorHAnsi"/>
          <w:snapToGrid w:val="0"/>
        </w:rPr>
        <w:t xml:space="preserve"> (</w:t>
      </w:r>
      <w:r w:rsidR="0033240F" w:rsidRPr="00891230">
        <w:rPr>
          <w:rFonts w:asciiTheme="majorHAnsi" w:hAnsiTheme="majorHAnsi" w:cstheme="majorHAnsi"/>
          <w:snapToGrid w:val="0"/>
        </w:rPr>
        <w:t>dále</w:t>
      </w:r>
      <w:r w:rsidR="0033240F">
        <w:rPr>
          <w:rFonts w:asciiTheme="majorHAnsi" w:hAnsiTheme="majorHAnsi" w:cstheme="majorHAnsi"/>
          <w:snapToGrid w:val="0"/>
        </w:rPr>
        <w:t xml:space="preserve"> jen „</w:t>
      </w:r>
      <w:r w:rsidR="0033240F" w:rsidRPr="0033240F">
        <w:rPr>
          <w:rFonts w:asciiTheme="majorHAnsi" w:hAnsiTheme="majorHAnsi" w:cstheme="majorHAnsi"/>
          <w:b/>
          <w:bCs/>
          <w:snapToGrid w:val="0"/>
        </w:rPr>
        <w:t>vozidl</w:t>
      </w:r>
      <w:r w:rsidR="005D342C">
        <w:rPr>
          <w:rFonts w:asciiTheme="majorHAnsi" w:hAnsiTheme="majorHAnsi" w:cstheme="majorHAnsi"/>
          <w:b/>
          <w:bCs/>
          <w:snapToGrid w:val="0"/>
        </w:rPr>
        <w:t>a</w:t>
      </w:r>
      <w:r w:rsidR="00EF0CFE">
        <w:rPr>
          <w:rStyle w:val="Znakapoznpodarou"/>
          <w:rFonts w:asciiTheme="majorHAnsi" w:hAnsiTheme="majorHAnsi" w:cstheme="majorHAnsi"/>
          <w:snapToGrid w:val="0"/>
        </w:rPr>
        <w:footnoteReference w:id="1"/>
      </w:r>
      <w:r w:rsidR="0033240F">
        <w:rPr>
          <w:rFonts w:asciiTheme="majorHAnsi" w:hAnsiTheme="majorHAnsi" w:cstheme="majorHAnsi"/>
          <w:snapToGrid w:val="0"/>
        </w:rPr>
        <w:t>“ nebo</w:t>
      </w:r>
      <w:r w:rsidRPr="00F01F67">
        <w:rPr>
          <w:rFonts w:asciiTheme="majorHAnsi" w:hAnsiTheme="majorHAnsi" w:cstheme="majorHAnsi"/>
          <w:snapToGrid w:val="0"/>
        </w:rPr>
        <w:t xml:space="preserve"> „</w:t>
      </w:r>
      <w:r w:rsidRPr="00F01F67">
        <w:rPr>
          <w:rFonts w:asciiTheme="majorHAnsi" w:hAnsiTheme="majorHAnsi" w:cstheme="majorHAnsi"/>
          <w:b/>
          <w:snapToGrid w:val="0"/>
        </w:rPr>
        <w:t>zařízení</w:t>
      </w:r>
      <w:r w:rsidRPr="00F01F67">
        <w:rPr>
          <w:rFonts w:asciiTheme="majorHAnsi" w:hAnsiTheme="majorHAnsi" w:cstheme="majorHAnsi"/>
          <w:snapToGrid w:val="0"/>
        </w:rPr>
        <w:t>“ nebo „</w:t>
      </w:r>
      <w:r w:rsidRPr="00F01F67">
        <w:rPr>
          <w:rFonts w:asciiTheme="majorHAnsi" w:hAnsiTheme="majorHAnsi" w:cstheme="majorHAnsi"/>
          <w:b/>
          <w:snapToGrid w:val="0"/>
        </w:rPr>
        <w:t>předmět plnění</w:t>
      </w:r>
      <w:r w:rsidRPr="00F01F67">
        <w:rPr>
          <w:rFonts w:asciiTheme="majorHAnsi" w:hAnsiTheme="majorHAnsi" w:cstheme="majorHAnsi"/>
          <w:snapToGrid w:val="0"/>
        </w:rPr>
        <w:t>“) a umožnit kupujícímu nabýt vlastnické právo k zařízení a závazek kupujícího zařízení převzít a zaplatit prodávajícímu níže uvedenou kupní cenu. Zařízení je podrobně specifikováno v příloze č. 1 této smlouvy.</w:t>
      </w:r>
    </w:p>
    <w:p w14:paraId="695907D3" w14:textId="77777777" w:rsidR="00950037" w:rsidRPr="00F01F67"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Zařízení nesmí být do okamžiku odevzdání kupujícímu předmětem odpisů ve smyslu § 26 </w:t>
      </w:r>
      <w:proofErr w:type="spellStart"/>
      <w:r w:rsidRPr="00F01F67">
        <w:rPr>
          <w:rFonts w:asciiTheme="majorHAnsi" w:hAnsiTheme="majorHAnsi" w:cstheme="majorHAnsi"/>
          <w:snapToGrid w:val="0"/>
        </w:rPr>
        <w:t>an</w:t>
      </w:r>
      <w:proofErr w:type="spellEnd"/>
      <w:r w:rsidRPr="00F01F67">
        <w:rPr>
          <w:rFonts w:asciiTheme="majorHAnsi" w:hAnsiTheme="majorHAnsi" w:cstheme="majorHAnsi"/>
          <w:snapToGrid w:val="0"/>
        </w:rPr>
        <w:t>. zákona č. 586/1992 Sb., o daních z příjmů, ve znění pozdějších předpisů.</w:t>
      </w:r>
    </w:p>
    <w:p w14:paraId="178E24FD"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Součástí závazku prodávajícího dle této smlouvy je dále zejména:</w:t>
      </w:r>
    </w:p>
    <w:p w14:paraId="4BD19178" w14:textId="77777777" w:rsidR="00E2047F" w:rsidRPr="00A23B5A" w:rsidRDefault="00E2047F" w:rsidP="00E2047F">
      <w:pPr>
        <w:widowControl w:val="0"/>
        <w:numPr>
          <w:ilvl w:val="0"/>
          <w:numId w:val="2"/>
        </w:numPr>
        <w:spacing w:after="60" w:line="276" w:lineRule="auto"/>
        <w:ind w:left="907" w:hanging="283"/>
        <w:jc w:val="both"/>
        <w:rPr>
          <w:rFonts w:asciiTheme="majorHAnsi" w:hAnsiTheme="majorHAnsi" w:cstheme="majorHAnsi"/>
        </w:rPr>
      </w:pPr>
      <w:r w:rsidRPr="00A23B5A">
        <w:rPr>
          <w:rFonts w:asciiTheme="majorHAnsi" w:hAnsiTheme="majorHAnsi" w:cstheme="majorHAnsi"/>
        </w:rPr>
        <w:t>doprava vozidel na místo plnění, jeho vyložení, vybalení a kontrola za účasti kupujícího,</w:t>
      </w:r>
    </w:p>
    <w:p w14:paraId="41C68FD8" w14:textId="77777777" w:rsidR="00E2047F" w:rsidRPr="00A23B5A" w:rsidRDefault="00E2047F" w:rsidP="00E2047F">
      <w:pPr>
        <w:widowControl w:val="0"/>
        <w:numPr>
          <w:ilvl w:val="0"/>
          <w:numId w:val="2"/>
        </w:numPr>
        <w:spacing w:after="60" w:line="276" w:lineRule="auto"/>
        <w:ind w:left="907" w:hanging="283"/>
        <w:jc w:val="both"/>
        <w:rPr>
          <w:rFonts w:asciiTheme="majorHAnsi" w:hAnsiTheme="majorHAnsi" w:cstheme="majorHAnsi"/>
        </w:rPr>
      </w:pPr>
      <w:r w:rsidRPr="00A23B5A">
        <w:rPr>
          <w:rFonts w:asciiTheme="majorHAnsi" w:hAnsiTheme="majorHAnsi" w:cstheme="majorHAnsi"/>
        </w:rPr>
        <w:t>předání následujících dokladů, jsou-li zapotřebí k řádnému převzetí a užívání vozidel, zejména velký technický průkaz, platné prohlášení o shodě prokazující schválení typu vozidla včetně alternativního pohonu, záruční listy, Certifikát konformity, návody (manuály) k obsluze a údržbě vozidel v českém jazyce a další dokumenty a doklady vztahující se k vozidlům, zejména jestliže jsou vyžadovány výrobcem či dodavatelem k uplatnění nároku z vad či k servisu vozidel,</w:t>
      </w:r>
    </w:p>
    <w:p w14:paraId="798936D8" w14:textId="77777777" w:rsidR="00E2047F" w:rsidRPr="00A23B5A" w:rsidRDefault="00E2047F" w:rsidP="00E2047F">
      <w:pPr>
        <w:widowControl w:val="0"/>
        <w:numPr>
          <w:ilvl w:val="0"/>
          <w:numId w:val="2"/>
        </w:numPr>
        <w:spacing w:after="60" w:line="276" w:lineRule="auto"/>
        <w:ind w:left="907" w:hanging="283"/>
        <w:jc w:val="both"/>
        <w:rPr>
          <w:rFonts w:asciiTheme="majorHAnsi" w:hAnsiTheme="majorHAnsi" w:cstheme="majorHAnsi"/>
        </w:rPr>
      </w:pPr>
      <w:r w:rsidRPr="00A23B5A">
        <w:rPr>
          <w:rFonts w:asciiTheme="majorHAnsi" w:hAnsiTheme="majorHAnsi" w:cstheme="majorHAnsi"/>
        </w:rPr>
        <w:t>ověření funkčnosti vozidel a jejich uvedení do provozu,</w:t>
      </w:r>
    </w:p>
    <w:p w14:paraId="2009F375" w14:textId="77777777" w:rsidR="00E2047F" w:rsidRPr="00A23B5A" w:rsidRDefault="00E2047F" w:rsidP="00E2047F">
      <w:pPr>
        <w:widowControl w:val="0"/>
        <w:numPr>
          <w:ilvl w:val="0"/>
          <w:numId w:val="2"/>
        </w:numPr>
        <w:spacing w:after="60" w:line="276" w:lineRule="auto"/>
        <w:ind w:left="907" w:hanging="283"/>
        <w:jc w:val="both"/>
        <w:rPr>
          <w:rFonts w:asciiTheme="majorHAnsi" w:hAnsiTheme="majorHAnsi" w:cstheme="majorHAnsi"/>
        </w:rPr>
      </w:pPr>
      <w:r w:rsidRPr="00A23B5A">
        <w:rPr>
          <w:rFonts w:asciiTheme="majorHAnsi" w:hAnsiTheme="majorHAnsi" w:cstheme="majorHAnsi"/>
        </w:rPr>
        <w:t>technické a aplikační seznámení kupujícího s obsluhou vozidel,</w:t>
      </w:r>
    </w:p>
    <w:p w14:paraId="38CD9410" w14:textId="77777777" w:rsidR="00E2047F" w:rsidRPr="00A23B5A" w:rsidRDefault="00E2047F" w:rsidP="00E2047F">
      <w:pPr>
        <w:widowControl w:val="0"/>
        <w:numPr>
          <w:ilvl w:val="0"/>
          <w:numId w:val="2"/>
        </w:numPr>
        <w:spacing w:after="60" w:line="276" w:lineRule="auto"/>
        <w:ind w:left="907" w:hanging="283"/>
        <w:jc w:val="both"/>
        <w:rPr>
          <w:rFonts w:asciiTheme="majorHAnsi" w:hAnsiTheme="majorHAnsi" w:cstheme="majorHAnsi"/>
        </w:rPr>
      </w:pPr>
      <w:r w:rsidRPr="00A23B5A">
        <w:rPr>
          <w:rFonts w:asciiTheme="majorHAnsi" w:hAnsiTheme="majorHAnsi" w:cstheme="majorHAnsi"/>
        </w:rPr>
        <w:t>předání dodacích listů kupujícímu,</w:t>
      </w:r>
    </w:p>
    <w:p w14:paraId="41B60B5F" w14:textId="77777777" w:rsidR="00E2047F" w:rsidRPr="00A23B5A" w:rsidRDefault="00E2047F" w:rsidP="00E2047F">
      <w:pPr>
        <w:widowControl w:val="0"/>
        <w:numPr>
          <w:ilvl w:val="0"/>
          <w:numId w:val="2"/>
        </w:numPr>
        <w:spacing w:after="60" w:line="276" w:lineRule="auto"/>
        <w:ind w:left="907" w:hanging="283"/>
        <w:jc w:val="both"/>
        <w:rPr>
          <w:rFonts w:asciiTheme="majorHAnsi" w:hAnsiTheme="majorHAnsi" w:cstheme="majorHAnsi"/>
        </w:rPr>
      </w:pPr>
      <w:r w:rsidRPr="00A23B5A">
        <w:rPr>
          <w:rFonts w:asciiTheme="majorHAnsi" w:hAnsiTheme="majorHAnsi" w:cstheme="majorHAnsi"/>
        </w:rPr>
        <w:t>poskytování záručního servisu, zajištění předepsaných prohlídek, technických kontrol po dobu trvání záruky a odpovědnosti za vady vozidel, tak jak vyplývá z této smlouvy a z platných obecně závazných právních předpisů nebo z pokynů výrobce předmětu plnění,</w:t>
      </w:r>
    </w:p>
    <w:p w14:paraId="703FC193" w14:textId="7FDF0204" w:rsidR="00950037" w:rsidRPr="00F01F67" w:rsidRDefault="00E2047F" w:rsidP="00E2047F">
      <w:pPr>
        <w:widowControl w:val="0"/>
        <w:numPr>
          <w:ilvl w:val="0"/>
          <w:numId w:val="2"/>
        </w:numPr>
        <w:spacing w:after="120" w:line="276" w:lineRule="auto"/>
        <w:ind w:left="907" w:hanging="284"/>
        <w:jc w:val="both"/>
        <w:rPr>
          <w:rFonts w:asciiTheme="majorHAnsi" w:hAnsiTheme="majorHAnsi" w:cstheme="majorHAnsi"/>
        </w:rPr>
      </w:pPr>
      <w:r w:rsidRPr="00A23B5A">
        <w:rPr>
          <w:rFonts w:asciiTheme="majorHAnsi" w:hAnsiTheme="majorHAnsi" w:cstheme="majorHAnsi"/>
        </w:rPr>
        <w:t xml:space="preserve">zajištění odvozu a likvidace odpadu souvisejícího s dodáním vozidel (zejména obaly) v souladu se zákonem č. 185/2001 Sb., o odpadech a o změně některých dalších zákonů, ve znění </w:t>
      </w:r>
      <w:r w:rsidRPr="00A23B5A">
        <w:rPr>
          <w:rFonts w:asciiTheme="majorHAnsi" w:hAnsiTheme="majorHAnsi" w:cstheme="majorHAnsi"/>
        </w:rPr>
        <w:lastRenderedPageBreak/>
        <w:t>pozdějších předpisů</w:t>
      </w:r>
      <w:r w:rsidR="00950037" w:rsidRPr="00F01F67">
        <w:rPr>
          <w:rFonts w:asciiTheme="majorHAnsi" w:hAnsiTheme="majorHAnsi" w:cstheme="majorHAnsi"/>
          <w:bCs/>
        </w:rPr>
        <w:t>.</w:t>
      </w:r>
    </w:p>
    <w:p w14:paraId="58F22727"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prohlašuje, že:</w:t>
      </w:r>
    </w:p>
    <w:p w14:paraId="5A16F03F" w14:textId="77777777" w:rsidR="00BC07B7" w:rsidRPr="00F01F67" w:rsidRDefault="00BC07B7" w:rsidP="00BC07B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předmět plnění dle této smlouvy je zcela v souladu s požadavky kupujícího uvedenými v zadávacích podmínkách </w:t>
      </w:r>
      <w:r w:rsidRPr="00F01F67">
        <w:rPr>
          <w:rFonts w:asciiTheme="majorHAnsi" w:hAnsiTheme="majorHAnsi" w:cstheme="majorHAnsi"/>
          <w:bCs/>
        </w:rPr>
        <w:t xml:space="preserve">veřejné </w:t>
      </w:r>
      <w:r w:rsidRPr="00F01F67">
        <w:rPr>
          <w:rFonts w:asciiTheme="majorHAnsi" w:hAnsiTheme="majorHAnsi" w:cstheme="majorHAnsi"/>
        </w:rPr>
        <w:t>zakázky,</w:t>
      </w:r>
    </w:p>
    <w:p w14:paraId="3D0B7FF9" w14:textId="77777777" w:rsidR="00BC07B7" w:rsidRPr="00F01F67" w:rsidRDefault="00BC07B7" w:rsidP="00BC07B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zařízení vč. příslušenství je nové a v souladu se všemi platnými právními předpisy České republiky a Evropské unie (zejména bezpečnostními, technickými, kvalitativními a zdravotními) a českými technickými normami (ČSN), které se vztahují k zařízení, a to jak závaznými, tak doporučenými. Prodávající odpovídá za to, že zařízení je vyrobeno z nejlepších materiálů, v prvotřídní kvalitě;</w:t>
      </w:r>
    </w:p>
    <w:p w14:paraId="0DAB1B6A" w14:textId="7D393A30" w:rsidR="00950037" w:rsidRPr="00F01F67" w:rsidRDefault="00BC07B7" w:rsidP="00BC07B7">
      <w:pPr>
        <w:widowControl w:val="0"/>
        <w:numPr>
          <w:ilvl w:val="0"/>
          <w:numId w:val="2"/>
        </w:numPr>
        <w:spacing w:after="120" w:line="276" w:lineRule="auto"/>
        <w:ind w:left="907" w:hanging="283"/>
        <w:jc w:val="both"/>
        <w:rPr>
          <w:rFonts w:asciiTheme="majorHAnsi" w:hAnsiTheme="majorHAnsi" w:cstheme="majorHAnsi"/>
        </w:rPr>
      </w:pPr>
      <w:r w:rsidRPr="00F01F67">
        <w:rPr>
          <w:rFonts w:asciiTheme="majorHAnsi" w:hAnsiTheme="majorHAnsi" w:cstheme="majorHAnsi"/>
        </w:rPr>
        <w:t>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a/nebo obvyklým účelům</w:t>
      </w:r>
      <w:r w:rsidR="00950037" w:rsidRPr="00F01F67">
        <w:rPr>
          <w:rFonts w:asciiTheme="majorHAnsi" w:hAnsiTheme="majorHAnsi" w:cstheme="majorHAnsi"/>
        </w:rPr>
        <w:t>.</w:t>
      </w:r>
    </w:p>
    <w:p w14:paraId="78477910"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touto smlouvou a za podmínek v ní uvedených zařízení kupujícímu prodává a kupující touto smlouvou a za podmínek v ní uvedených zařízení od prodávajícího kupuje.</w:t>
      </w:r>
    </w:p>
    <w:p w14:paraId="68FC468F"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III.</w:t>
      </w:r>
    </w:p>
    <w:p w14:paraId="312BBD95"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Doba a místo plnění</w:t>
      </w:r>
    </w:p>
    <w:p w14:paraId="7614CA9A" w14:textId="77777777" w:rsidR="00950037" w:rsidRPr="0088323A" w:rsidRDefault="00950037" w:rsidP="00950037">
      <w:pPr>
        <w:widowControl w:val="0"/>
        <w:numPr>
          <w:ilvl w:val="0"/>
          <w:numId w:val="25"/>
        </w:numPr>
        <w:spacing w:after="120" w:line="276" w:lineRule="auto"/>
        <w:ind w:left="567" w:hanging="567"/>
        <w:jc w:val="both"/>
        <w:rPr>
          <w:rFonts w:asciiTheme="majorHAnsi" w:hAnsiTheme="majorHAnsi" w:cstheme="majorHAnsi"/>
        </w:rPr>
      </w:pPr>
      <w:r w:rsidRPr="0088323A">
        <w:rPr>
          <w:rFonts w:asciiTheme="majorHAnsi" w:hAnsiTheme="majorHAnsi" w:cstheme="majorHAnsi"/>
        </w:rPr>
        <w:t>Prodávající je povinen odevzdat zařízení kupujícímu a provést všechny ostatní činnosti a dodávky, které jsou součástí předmětu plnění dle této smlouvy v termínech:</w:t>
      </w:r>
    </w:p>
    <w:p w14:paraId="16AD6F1B" w14:textId="136249BD" w:rsidR="00950037" w:rsidRPr="0088323A" w:rsidRDefault="00950037" w:rsidP="00950037">
      <w:pPr>
        <w:pStyle w:val="Odstavecseseznamem"/>
        <w:numPr>
          <w:ilvl w:val="0"/>
          <w:numId w:val="40"/>
        </w:numPr>
        <w:spacing w:line="276" w:lineRule="auto"/>
        <w:outlineLvl w:val="2"/>
        <w:rPr>
          <w:rFonts w:asciiTheme="majorHAnsi" w:hAnsiTheme="majorHAnsi" w:cstheme="majorHAnsi"/>
        </w:rPr>
      </w:pPr>
      <w:r w:rsidRPr="0088323A">
        <w:rPr>
          <w:rFonts w:asciiTheme="majorHAnsi" w:hAnsiTheme="majorHAnsi" w:cstheme="majorHAnsi"/>
          <w:b/>
        </w:rPr>
        <w:t>zahájení plnění</w:t>
      </w:r>
      <w:r w:rsidR="00F87242" w:rsidRPr="0088323A">
        <w:rPr>
          <w:rFonts w:asciiTheme="majorHAnsi" w:hAnsiTheme="majorHAnsi" w:cstheme="majorHAnsi"/>
          <w:b/>
        </w:rPr>
        <w:t xml:space="preserve"> smlouvy</w:t>
      </w:r>
      <w:r w:rsidRPr="0088323A">
        <w:rPr>
          <w:rFonts w:asciiTheme="majorHAnsi" w:hAnsiTheme="majorHAnsi" w:cstheme="majorHAnsi"/>
        </w:rPr>
        <w:tab/>
      </w:r>
      <w:r w:rsidRPr="0088323A">
        <w:rPr>
          <w:rFonts w:asciiTheme="majorHAnsi" w:hAnsiTheme="majorHAnsi" w:cstheme="majorHAnsi"/>
        </w:rPr>
        <w:tab/>
      </w:r>
      <w:r w:rsidRPr="0088323A">
        <w:rPr>
          <w:rFonts w:asciiTheme="majorHAnsi" w:hAnsiTheme="majorHAnsi" w:cstheme="majorHAnsi"/>
        </w:rPr>
        <w:tab/>
      </w:r>
      <w:r w:rsidRPr="0088323A">
        <w:rPr>
          <w:rFonts w:asciiTheme="majorHAnsi" w:hAnsiTheme="majorHAnsi" w:cstheme="majorHAnsi"/>
          <w:b/>
        </w:rPr>
        <w:t>den následující</w:t>
      </w:r>
      <w:r w:rsidRPr="0088323A">
        <w:rPr>
          <w:rFonts w:asciiTheme="majorHAnsi" w:hAnsiTheme="majorHAnsi" w:cstheme="majorHAnsi"/>
        </w:rPr>
        <w:t xml:space="preserve"> po podpisu této smlouvy </w:t>
      </w:r>
    </w:p>
    <w:p w14:paraId="168C2DB6" w14:textId="339B6C66" w:rsidR="00950037" w:rsidRPr="00C14E7D" w:rsidRDefault="00950037" w:rsidP="00950037">
      <w:pPr>
        <w:pStyle w:val="Odstavecseseznamem"/>
        <w:numPr>
          <w:ilvl w:val="0"/>
          <w:numId w:val="40"/>
        </w:numPr>
        <w:spacing w:line="276" w:lineRule="auto"/>
        <w:outlineLvl w:val="2"/>
        <w:rPr>
          <w:rFonts w:asciiTheme="majorHAnsi" w:hAnsiTheme="majorHAnsi" w:cstheme="majorHAnsi"/>
          <w:b/>
        </w:rPr>
      </w:pPr>
      <w:r w:rsidRPr="00C14E7D">
        <w:rPr>
          <w:rFonts w:asciiTheme="majorHAnsi" w:hAnsiTheme="majorHAnsi" w:cstheme="majorHAnsi"/>
          <w:b/>
        </w:rPr>
        <w:t xml:space="preserve">ukončení plnění </w:t>
      </w:r>
      <w:r w:rsidR="00F87242" w:rsidRPr="00C14E7D">
        <w:rPr>
          <w:rFonts w:asciiTheme="majorHAnsi" w:hAnsiTheme="majorHAnsi" w:cstheme="majorHAnsi"/>
          <w:b/>
        </w:rPr>
        <w:t>smlouvy</w:t>
      </w:r>
      <w:r w:rsidRPr="00C14E7D">
        <w:rPr>
          <w:rFonts w:asciiTheme="majorHAnsi" w:hAnsiTheme="majorHAnsi" w:cstheme="majorHAnsi"/>
          <w:b/>
        </w:rPr>
        <w:tab/>
      </w:r>
      <w:r w:rsidRPr="00C14E7D">
        <w:rPr>
          <w:rFonts w:asciiTheme="majorHAnsi" w:hAnsiTheme="majorHAnsi" w:cstheme="majorHAnsi"/>
          <w:b/>
        </w:rPr>
        <w:tab/>
      </w:r>
      <w:r w:rsidRPr="00C14E7D">
        <w:rPr>
          <w:rFonts w:asciiTheme="majorHAnsi" w:hAnsiTheme="majorHAnsi" w:cstheme="majorHAnsi"/>
          <w:b/>
        </w:rPr>
        <w:tab/>
      </w:r>
      <w:r w:rsidRPr="00B52A50">
        <w:rPr>
          <w:rFonts w:asciiTheme="majorHAnsi" w:hAnsiTheme="majorHAnsi" w:cstheme="majorHAnsi"/>
          <w:b/>
        </w:rPr>
        <w:t>do</w:t>
      </w:r>
      <w:r w:rsidR="002706F3">
        <w:rPr>
          <w:rFonts w:asciiTheme="majorHAnsi" w:hAnsiTheme="majorHAnsi" w:cstheme="majorHAnsi"/>
          <w:b/>
        </w:rPr>
        <w:t xml:space="preserve"> </w:t>
      </w:r>
      <w:r w:rsidR="00DA3220">
        <w:rPr>
          <w:rFonts w:asciiTheme="majorHAnsi" w:hAnsiTheme="majorHAnsi" w:cstheme="majorHAnsi"/>
          <w:b/>
        </w:rPr>
        <w:t>11</w:t>
      </w:r>
      <w:r w:rsidRPr="00B52A50">
        <w:rPr>
          <w:rFonts w:asciiTheme="majorHAnsi" w:hAnsiTheme="majorHAnsi" w:cstheme="majorHAnsi"/>
          <w:b/>
        </w:rPr>
        <w:t xml:space="preserve"> </w:t>
      </w:r>
      <w:r w:rsidR="00C14E7D" w:rsidRPr="00B52A50">
        <w:rPr>
          <w:rFonts w:asciiTheme="majorHAnsi" w:hAnsiTheme="majorHAnsi" w:cstheme="majorHAnsi"/>
          <w:b/>
        </w:rPr>
        <w:t>měsíců</w:t>
      </w:r>
      <w:r w:rsidR="006F112A" w:rsidRPr="00B52A50">
        <w:rPr>
          <w:rFonts w:asciiTheme="majorHAnsi" w:hAnsiTheme="majorHAnsi" w:cstheme="majorHAnsi"/>
          <w:b/>
        </w:rPr>
        <w:t xml:space="preserve"> </w:t>
      </w:r>
      <w:r w:rsidRPr="00B52A50">
        <w:rPr>
          <w:rFonts w:asciiTheme="majorHAnsi" w:hAnsiTheme="majorHAnsi" w:cstheme="majorHAnsi"/>
        </w:rPr>
        <w:t>od zahájení</w:t>
      </w:r>
      <w:r w:rsidRPr="00C14E7D">
        <w:rPr>
          <w:rFonts w:asciiTheme="majorHAnsi" w:hAnsiTheme="majorHAnsi" w:cstheme="majorHAnsi"/>
        </w:rPr>
        <w:t xml:space="preserve"> plnění </w:t>
      </w:r>
      <w:r w:rsidR="00F87242" w:rsidRPr="00C14E7D">
        <w:rPr>
          <w:rFonts w:asciiTheme="majorHAnsi" w:hAnsiTheme="majorHAnsi" w:cstheme="majorHAnsi"/>
        </w:rPr>
        <w:t>smlouvy</w:t>
      </w:r>
      <w:r w:rsidRPr="00C14E7D">
        <w:rPr>
          <w:rFonts w:asciiTheme="majorHAnsi" w:hAnsiTheme="majorHAnsi" w:cstheme="majorHAnsi"/>
        </w:rPr>
        <w:t>.</w:t>
      </w:r>
    </w:p>
    <w:p w14:paraId="2D71312D" w14:textId="6D90E2DC" w:rsidR="00950037" w:rsidRPr="00F01F67" w:rsidRDefault="00950037" w:rsidP="00950037">
      <w:pPr>
        <w:widowControl w:val="0"/>
        <w:numPr>
          <w:ilvl w:val="0"/>
          <w:numId w:val="25"/>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Místem plnění předmětu této smlouvy je </w:t>
      </w:r>
      <w:r w:rsidR="00F6399F" w:rsidRPr="00F6399F">
        <w:rPr>
          <w:rFonts w:asciiTheme="majorHAnsi" w:hAnsiTheme="majorHAnsi" w:cstheme="majorHAnsi"/>
          <w:b/>
          <w:bCs/>
        </w:rPr>
        <w:t>Velehradská třída 247, 686 01, Uherské Hradiště</w:t>
      </w:r>
      <w:r w:rsidRPr="00F01F67">
        <w:rPr>
          <w:rFonts w:asciiTheme="majorHAnsi" w:hAnsiTheme="majorHAnsi" w:cstheme="majorHAnsi"/>
        </w:rPr>
        <w:t xml:space="preserve"> (dále jen „</w:t>
      </w:r>
      <w:r w:rsidRPr="00F01F67">
        <w:rPr>
          <w:rFonts w:asciiTheme="majorHAnsi" w:hAnsiTheme="majorHAnsi" w:cstheme="majorHAnsi"/>
          <w:b/>
        </w:rPr>
        <w:t>místo plnění</w:t>
      </w:r>
      <w:r w:rsidRPr="00F01F67">
        <w:rPr>
          <w:rFonts w:asciiTheme="majorHAnsi" w:hAnsiTheme="majorHAnsi" w:cstheme="majorHAnsi"/>
        </w:rPr>
        <w:t>“).</w:t>
      </w:r>
    </w:p>
    <w:p w14:paraId="6A78493C" w14:textId="48D3A219" w:rsidR="00950037" w:rsidRPr="00F01F67" w:rsidRDefault="006F698C" w:rsidP="00950037">
      <w:pPr>
        <w:widowControl w:val="0"/>
        <w:numPr>
          <w:ilvl w:val="0"/>
          <w:numId w:val="25"/>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Prodávající se zavazuje zařízení přepravit na své náklady a odpovědnost do uvedeného místa plnění a předat je kupujícímu v tomto místě plnění. Na odevzdání zařízení upozorní prodávající zástupce kupujícího </w:t>
      </w:r>
      <w:r>
        <w:rPr>
          <w:rFonts w:asciiTheme="majorHAnsi" w:hAnsiTheme="majorHAnsi" w:cstheme="majorHAnsi"/>
          <w:snapToGrid w:val="0"/>
        </w:rPr>
        <w:t>Ing. Dalibora Jiráska</w:t>
      </w:r>
      <w:r w:rsidRPr="00F01F67">
        <w:rPr>
          <w:rFonts w:asciiTheme="majorHAnsi" w:hAnsiTheme="majorHAnsi" w:cstheme="majorHAnsi"/>
          <w:snapToGrid w:val="0"/>
        </w:rPr>
        <w:t xml:space="preserve"> telefonicky na telefonním čísle: </w:t>
      </w:r>
      <w:r w:rsidRPr="00C16164">
        <w:rPr>
          <w:rFonts w:asciiTheme="majorHAnsi" w:hAnsiTheme="majorHAnsi" w:cstheme="majorHAnsi"/>
          <w:snapToGrid w:val="0"/>
        </w:rPr>
        <w:t xml:space="preserve">+420 725 520 981 </w:t>
      </w:r>
      <w:r w:rsidRPr="00F01F67">
        <w:rPr>
          <w:rFonts w:asciiTheme="majorHAnsi" w:hAnsiTheme="majorHAnsi" w:cstheme="majorHAnsi"/>
          <w:snapToGrid w:val="0"/>
        </w:rPr>
        <w:t xml:space="preserve">a na e-mailu: </w:t>
      </w:r>
      <w:hyperlink r:id="rId12" w:history="1">
        <w:r w:rsidRPr="00CA531C">
          <w:rPr>
            <w:rStyle w:val="Hypertextovodkaz"/>
            <w:rFonts w:asciiTheme="majorHAnsi" w:hAnsiTheme="majorHAnsi" w:cstheme="majorHAnsi"/>
          </w:rPr>
          <w:t>dalibor.jirasek@uhradiste.charita.cz</w:t>
        </w:r>
      </w:hyperlink>
      <w:r>
        <w:t xml:space="preserve"> </w:t>
      </w:r>
      <w:r w:rsidRPr="00F01F67">
        <w:rPr>
          <w:rFonts w:asciiTheme="majorHAnsi" w:hAnsiTheme="majorHAnsi" w:cstheme="majorHAnsi"/>
          <w:snapToGrid w:val="0"/>
        </w:rPr>
        <w:t>nebo</w:t>
      </w:r>
      <w:r>
        <w:rPr>
          <w:rFonts w:asciiTheme="majorHAnsi" w:hAnsiTheme="majorHAnsi" w:cstheme="majorHAnsi"/>
          <w:snapToGrid w:val="0"/>
        </w:rPr>
        <w:t xml:space="preserve"> Petra Ševčíka</w:t>
      </w:r>
      <w:r w:rsidRPr="00F01F67">
        <w:rPr>
          <w:rFonts w:asciiTheme="majorHAnsi" w:hAnsiTheme="majorHAnsi" w:cstheme="majorHAnsi"/>
          <w:snapToGrid w:val="0"/>
        </w:rPr>
        <w:t xml:space="preserve"> telefonicky na telefonním čísle </w:t>
      </w:r>
      <w:r w:rsidRPr="00415DD1">
        <w:rPr>
          <w:rFonts w:asciiTheme="majorHAnsi" w:hAnsiTheme="majorHAnsi" w:cstheme="majorHAnsi"/>
          <w:snapToGrid w:val="0"/>
        </w:rPr>
        <w:t>+420 734 646 413</w:t>
      </w:r>
      <w:r w:rsidRPr="00F01F67">
        <w:rPr>
          <w:rFonts w:asciiTheme="majorHAnsi" w:hAnsiTheme="majorHAnsi" w:cstheme="majorHAnsi"/>
          <w:snapToGrid w:val="0"/>
        </w:rPr>
        <w:t xml:space="preserve"> a na e-mailu: </w:t>
      </w:r>
      <w:hyperlink r:id="rId13" w:history="1">
        <w:r w:rsidRPr="006E73A7">
          <w:rPr>
            <w:rStyle w:val="Hypertextovodkaz"/>
            <w:rFonts w:asciiTheme="majorHAnsi" w:hAnsiTheme="majorHAnsi" w:cstheme="majorHAnsi"/>
          </w:rPr>
          <w:t>petr.sevcik@uhradiste.charita.cz</w:t>
        </w:r>
      </w:hyperlink>
      <w:r>
        <w:rPr>
          <w:rFonts w:asciiTheme="majorHAnsi" w:hAnsiTheme="majorHAnsi" w:cstheme="majorHAnsi"/>
        </w:rPr>
        <w:t xml:space="preserve"> </w:t>
      </w:r>
      <w:r w:rsidRPr="00F01F67">
        <w:rPr>
          <w:rFonts w:asciiTheme="majorHAnsi" w:hAnsiTheme="majorHAnsi" w:cstheme="majorHAnsi"/>
          <w:snapToGrid w:val="0"/>
        </w:rPr>
        <w:t>nejméně 3 pracovní dny před jeho uskutečněním</w:t>
      </w:r>
      <w:r w:rsidR="00950037" w:rsidRPr="00F01F67">
        <w:rPr>
          <w:rFonts w:asciiTheme="majorHAnsi" w:hAnsiTheme="majorHAnsi" w:cstheme="majorHAnsi"/>
          <w:snapToGrid w:val="0"/>
        </w:rPr>
        <w:t>.</w:t>
      </w:r>
    </w:p>
    <w:p w14:paraId="239E845A"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IV.</w:t>
      </w:r>
    </w:p>
    <w:p w14:paraId="13482659"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 xml:space="preserve">Kupní cena </w:t>
      </w:r>
    </w:p>
    <w:p w14:paraId="51F3D9E8" w14:textId="1C8F584B" w:rsidR="00950037" w:rsidRPr="00F01F67" w:rsidRDefault="00950037" w:rsidP="00950037">
      <w:pPr>
        <w:widowControl w:val="0"/>
        <w:numPr>
          <w:ilvl w:val="0"/>
          <w:numId w:val="26"/>
        </w:numPr>
        <w:spacing w:after="6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za předmět plnění včetně souvisejících činností uvedených v této smlouvě je sjednána v souladu s cenou, kterou prodávající nabídl v rámci zadávacího řízení na </w:t>
      </w:r>
      <w:r w:rsidR="00F87242" w:rsidRPr="00F01F67">
        <w:rPr>
          <w:rFonts w:asciiTheme="majorHAnsi" w:hAnsiTheme="majorHAnsi" w:cstheme="majorHAnsi"/>
        </w:rPr>
        <w:t xml:space="preserve">veřejnou </w:t>
      </w:r>
      <w:r w:rsidRPr="00F01F67">
        <w:rPr>
          <w:rFonts w:asciiTheme="majorHAnsi" w:hAnsiTheme="majorHAnsi" w:cstheme="majorHAnsi"/>
        </w:rPr>
        <w:t>zakázku.</w:t>
      </w:r>
    </w:p>
    <w:p w14:paraId="12FB6E41" w14:textId="77777777" w:rsidR="00950037" w:rsidRPr="00F01F67" w:rsidRDefault="00950037" w:rsidP="00950037">
      <w:pPr>
        <w:widowControl w:val="0"/>
        <w:spacing w:after="60" w:line="276" w:lineRule="auto"/>
        <w:ind w:firstLine="567"/>
        <w:jc w:val="both"/>
        <w:rPr>
          <w:rFonts w:asciiTheme="majorHAnsi" w:hAnsiTheme="majorHAnsi" w:cstheme="majorHAnsi"/>
        </w:rPr>
      </w:pPr>
      <w:r w:rsidRPr="00F01F67">
        <w:rPr>
          <w:rFonts w:asciiTheme="majorHAnsi" w:hAnsiTheme="majorHAnsi" w:cstheme="majorHAnsi"/>
        </w:rPr>
        <w:t xml:space="preserve">Kupní cena činí: </w:t>
      </w:r>
    </w:p>
    <w:p w14:paraId="17590D8D" w14:textId="77777777" w:rsidR="0079308E" w:rsidRPr="00F01F67" w:rsidRDefault="0079308E" w:rsidP="0052E02E">
      <w:pPr>
        <w:pStyle w:val="Zkladntext"/>
        <w:ind w:left="1418"/>
        <w:rPr>
          <w:rFonts w:asciiTheme="majorHAnsi" w:hAnsiTheme="majorHAnsi" w:cstheme="majorBidi"/>
          <w:b/>
          <w:bCs/>
          <w:sz w:val="22"/>
          <w:szCs w:val="22"/>
        </w:rPr>
      </w:pPr>
      <w:r w:rsidRPr="00906355">
        <w:rPr>
          <w:rFonts w:asciiTheme="majorHAnsi" w:hAnsiTheme="majorHAnsi" w:cstheme="majorBidi"/>
          <w:sz w:val="22"/>
          <w:szCs w:val="22"/>
        </w:rPr>
        <w:t>Cena bez DPH</w:t>
      </w:r>
      <w:r w:rsidRPr="00906355">
        <w:rPr>
          <w:rFonts w:asciiTheme="majorHAnsi" w:hAnsiTheme="majorHAnsi" w:cstheme="majorHAnsi"/>
          <w:sz w:val="22"/>
          <w:szCs w:val="22"/>
        </w:rPr>
        <w:tab/>
      </w:r>
      <w:bookmarkStart w:id="1" w:name="Text15"/>
      <w:r w:rsidRPr="00F01F67">
        <w:rPr>
          <w:rFonts w:asciiTheme="majorHAnsi" w:hAnsiTheme="majorHAnsi" w:cstheme="majorHAnsi"/>
          <w:b/>
          <w:bCs/>
          <w:sz w:val="22"/>
          <w:szCs w:val="22"/>
        </w:rPr>
        <w:tab/>
      </w:r>
      <w:bookmarkEnd w:id="1"/>
      <w:sdt>
        <w:sdtPr>
          <w:rPr>
            <w:rFonts w:asciiTheme="majorHAnsi" w:hAnsiTheme="majorHAnsi" w:cstheme="majorBidi"/>
            <w:sz w:val="22"/>
            <w:szCs w:val="22"/>
            <w:highlight w:val="yellow"/>
          </w:rPr>
          <w:id w:val="-44995470"/>
          <w:placeholder>
            <w:docPart w:val="CA04E127E6E34881B52219C77F8CAE96"/>
          </w:placeholder>
          <w:showingPlcHdr/>
        </w:sdtPr>
        <w:sdtEndPr/>
        <w:sdtContent>
          <w:r w:rsidRPr="00906355">
            <w:rPr>
              <w:rStyle w:val="Zstupntext"/>
              <w:rFonts w:asciiTheme="majorHAnsi" w:hAnsiTheme="majorHAnsi" w:cstheme="majorBidi"/>
              <w:sz w:val="22"/>
              <w:szCs w:val="22"/>
              <w:highlight w:val="yellow"/>
            </w:rPr>
            <w:t>Klikněte nebo klepněte sem a zadejte text.</w:t>
          </w:r>
        </w:sdtContent>
      </w:sdt>
      <w:r w:rsidRPr="00906355">
        <w:rPr>
          <w:rFonts w:asciiTheme="majorHAnsi" w:hAnsiTheme="majorHAnsi" w:cstheme="majorBidi"/>
          <w:sz w:val="22"/>
          <w:szCs w:val="22"/>
        </w:rPr>
        <w:t xml:space="preserve"> Kč</w:t>
      </w:r>
    </w:p>
    <w:p w14:paraId="4E699232" w14:textId="1B83D776" w:rsidR="0079308E" w:rsidRPr="00F01F67" w:rsidRDefault="0079308E" w:rsidP="0052E02E">
      <w:pPr>
        <w:pStyle w:val="Zkladntext"/>
        <w:ind w:left="1418"/>
        <w:rPr>
          <w:rFonts w:asciiTheme="majorHAnsi" w:hAnsiTheme="majorHAnsi" w:cstheme="majorBidi"/>
          <w:sz w:val="22"/>
          <w:szCs w:val="22"/>
        </w:rPr>
      </w:pPr>
      <w:r w:rsidRPr="0052E02E">
        <w:rPr>
          <w:rFonts w:asciiTheme="majorHAnsi" w:hAnsiTheme="majorHAnsi" w:cstheme="majorBidi"/>
          <w:sz w:val="22"/>
          <w:szCs w:val="22"/>
        </w:rPr>
        <w:t>DPH</w:t>
      </w:r>
      <w:r w:rsidRPr="00F01F67">
        <w:rPr>
          <w:rFonts w:asciiTheme="majorHAnsi" w:hAnsiTheme="majorHAnsi" w:cstheme="majorHAnsi"/>
          <w:sz w:val="22"/>
          <w:szCs w:val="22"/>
        </w:rPr>
        <w:tab/>
      </w:r>
      <w:r w:rsidRPr="00F01F67">
        <w:rPr>
          <w:rFonts w:asciiTheme="majorHAnsi" w:hAnsiTheme="majorHAnsi" w:cstheme="majorHAnsi"/>
          <w:sz w:val="22"/>
          <w:szCs w:val="22"/>
          <w:lang w:val="cs-CZ"/>
        </w:rPr>
        <w:tab/>
      </w:r>
      <w:r w:rsidRPr="00F01F67">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7589EDAD24AE46E6828F608B3C89AECC"/>
          </w:placeholder>
          <w:showingPlcHdr/>
        </w:sdtPr>
        <w:sdtEndPr/>
        <w:sdtContent>
          <w:r w:rsidRPr="0052E02E">
            <w:rPr>
              <w:rStyle w:val="Zstupntext"/>
              <w:rFonts w:asciiTheme="majorHAnsi" w:hAnsiTheme="majorHAnsi" w:cstheme="majorBidi"/>
              <w:sz w:val="22"/>
              <w:szCs w:val="22"/>
              <w:highlight w:val="yellow"/>
            </w:rPr>
            <w:t>Klikněte nebo klepněte sem a zadejte text.</w:t>
          </w:r>
        </w:sdtContent>
      </w:sdt>
      <w:r w:rsidRPr="0052E02E">
        <w:rPr>
          <w:rFonts w:asciiTheme="majorHAnsi" w:hAnsiTheme="majorHAnsi" w:cstheme="majorBidi"/>
          <w:sz w:val="22"/>
          <w:szCs w:val="22"/>
        </w:rPr>
        <w:t xml:space="preserve"> Kč</w:t>
      </w:r>
    </w:p>
    <w:p w14:paraId="431A55F1" w14:textId="77777777" w:rsidR="0079308E" w:rsidRPr="00F01F67" w:rsidRDefault="0079308E" w:rsidP="0052E02E">
      <w:pPr>
        <w:pStyle w:val="Zkladntext"/>
        <w:spacing w:after="120"/>
        <w:ind w:left="1276" w:firstLine="142"/>
        <w:rPr>
          <w:rFonts w:asciiTheme="majorHAnsi" w:hAnsiTheme="majorHAnsi" w:cstheme="majorBidi"/>
          <w:snapToGrid w:val="0"/>
          <w:color w:val="auto"/>
          <w:sz w:val="22"/>
          <w:szCs w:val="22"/>
        </w:rPr>
      </w:pPr>
      <w:r w:rsidRPr="00906355">
        <w:rPr>
          <w:rFonts w:asciiTheme="majorHAnsi" w:hAnsiTheme="majorHAnsi" w:cstheme="majorBidi"/>
          <w:b/>
          <w:bCs/>
          <w:sz w:val="22"/>
          <w:szCs w:val="22"/>
        </w:rPr>
        <w:t>Cena včetně DPH</w:t>
      </w:r>
      <w:r w:rsidRPr="00F01F67">
        <w:rPr>
          <w:rFonts w:asciiTheme="majorHAnsi" w:hAnsiTheme="majorHAnsi" w:cstheme="majorHAnsi"/>
          <w:bCs/>
          <w:sz w:val="22"/>
          <w:szCs w:val="22"/>
        </w:rPr>
        <w:tab/>
      </w:r>
      <w:sdt>
        <w:sdtPr>
          <w:rPr>
            <w:rFonts w:asciiTheme="majorHAnsi" w:hAnsiTheme="majorHAnsi" w:cstheme="majorBidi"/>
            <w:b/>
            <w:bCs/>
            <w:sz w:val="22"/>
            <w:szCs w:val="22"/>
            <w:highlight w:val="yellow"/>
          </w:rPr>
          <w:id w:val="-403682954"/>
          <w:placeholder>
            <w:docPart w:val="F7328F8CEE0C4174BBE77CFB70D3EBC3"/>
          </w:placeholder>
          <w:showingPlcHdr/>
        </w:sdtPr>
        <w:sdtEndPr/>
        <w:sdtContent>
          <w:r w:rsidRPr="00906355">
            <w:rPr>
              <w:rStyle w:val="Zstupntext"/>
              <w:rFonts w:asciiTheme="majorHAnsi" w:hAnsiTheme="majorHAnsi" w:cstheme="majorBidi"/>
              <w:b/>
              <w:bCs/>
              <w:sz w:val="22"/>
              <w:szCs w:val="22"/>
              <w:highlight w:val="yellow"/>
            </w:rPr>
            <w:t>Klikněte nebo klepněte sem a zadejte text.</w:t>
          </w:r>
        </w:sdtContent>
      </w:sdt>
      <w:r w:rsidRPr="00906355">
        <w:rPr>
          <w:rFonts w:asciiTheme="majorHAnsi" w:hAnsiTheme="majorHAnsi" w:cstheme="majorBidi"/>
          <w:b/>
          <w:bCs/>
          <w:sz w:val="22"/>
          <w:szCs w:val="22"/>
        </w:rPr>
        <w:t xml:space="preserve"> Kč</w:t>
      </w:r>
    </w:p>
    <w:p w14:paraId="77781505" w14:textId="430FEE25"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K ceně bez DPH bude připočtena daň z přidané hodnoty ve výši a způsobem dle zákona </w:t>
      </w:r>
      <w:r w:rsidRPr="00F01F67">
        <w:rPr>
          <w:rFonts w:asciiTheme="majorHAnsi" w:hAnsiTheme="majorHAnsi" w:cstheme="majorHAnsi"/>
        </w:rPr>
        <w:lastRenderedPageBreak/>
        <w:t>č.</w:t>
      </w:r>
      <w:r w:rsidR="00E62B70">
        <w:rPr>
          <w:rFonts w:asciiTheme="majorHAnsi" w:hAnsiTheme="majorHAnsi" w:cstheme="majorHAnsi"/>
        </w:rPr>
        <w:t> </w:t>
      </w:r>
      <w:r w:rsidRPr="00F01F67">
        <w:rPr>
          <w:rFonts w:asciiTheme="majorHAnsi" w:hAnsiTheme="majorHAnsi" w:cstheme="majorHAnsi"/>
        </w:rPr>
        <w:t>235/2004 Sb., o dani z přidané hodnoty, ve znění pozdějších předpisů.</w:t>
      </w:r>
    </w:p>
    <w:p w14:paraId="54CB4FC9"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Kupní cena bez DPH je sjednána jako nejvýše přípustná. Jsou v ní zahrnuty veškeré náklady prodávajícího nezbytné pro řádné a včasné splnění celého předmětu této smlouvy.</w:t>
      </w:r>
    </w:p>
    <w:p w14:paraId="16C0AC50"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Kupní cenu je možné změnit pouze za podmínky, že v průběhu plnění této smlouvy dojde ke změně sazby DPH.</w:t>
      </w:r>
    </w:p>
    <w:p w14:paraId="789F27D1"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bez DPH zahrnuje </w:t>
      </w:r>
      <w:r w:rsidRPr="00F01F67">
        <w:rPr>
          <w:rFonts w:asciiTheme="majorHAnsi" w:hAnsiTheme="majorHAnsi" w:cstheme="majorHAnsi"/>
          <w:color w:val="000000"/>
        </w:rPr>
        <w:t xml:space="preserve">veškeré náklady prodávajícího spojené </w:t>
      </w:r>
      <w:r w:rsidRPr="00F01F67">
        <w:rPr>
          <w:rFonts w:asciiTheme="majorHAnsi" w:hAnsiTheme="majorHAnsi" w:cstheme="majorHAnsi"/>
        </w:rPr>
        <w:t>s poskytováním předmět plnění této smlouvy.</w:t>
      </w:r>
    </w:p>
    <w:p w14:paraId="0CC763F5" w14:textId="77777777" w:rsidR="00950037" w:rsidRPr="00F01F67" w:rsidRDefault="00950037" w:rsidP="00950037">
      <w:pPr>
        <w:widowControl w:val="0"/>
        <w:numPr>
          <w:ilvl w:val="0"/>
          <w:numId w:val="26"/>
        </w:numPr>
        <w:spacing w:after="0" w:line="276" w:lineRule="auto"/>
        <w:ind w:left="567" w:hanging="567"/>
        <w:jc w:val="both"/>
        <w:rPr>
          <w:rFonts w:asciiTheme="majorHAnsi" w:hAnsiTheme="majorHAnsi" w:cstheme="majorHAnsi"/>
        </w:rPr>
      </w:pPr>
      <w:r w:rsidRPr="00F01F67">
        <w:rPr>
          <w:rFonts w:asciiTheme="majorHAnsi" w:hAnsiTheme="majorHAnsi" w:cstheme="majorHAnsi"/>
        </w:rPr>
        <w:t>Prodávající prohlašuje, že se řádně seznámil s rozsahem předmětu této smlouvy a potvrzuje, že dohodnutá kupní cena zahrnuje veškeré náklady spojené se splněním této smlouvy.</w:t>
      </w:r>
    </w:p>
    <w:p w14:paraId="58525830"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w:t>
      </w:r>
    </w:p>
    <w:p w14:paraId="6A0E0D64"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rPr>
      </w:pPr>
      <w:r w:rsidRPr="00F01F67">
        <w:rPr>
          <w:rFonts w:asciiTheme="majorHAnsi" w:hAnsiTheme="majorHAnsi" w:cstheme="majorHAnsi"/>
          <w:b/>
          <w:bCs/>
          <w:snapToGrid w:val="0"/>
          <w:sz w:val="22"/>
          <w:szCs w:val="22"/>
        </w:rPr>
        <w:t>Platební podmínky a fakturace</w:t>
      </w:r>
    </w:p>
    <w:p w14:paraId="6F5B61DB" w14:textId="33CA8682" w:rsidR="00950037" w:rsidRPr="00F01F67" w:rsidRDefault="00950037" w:rsidP="00B91366">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t>Zálohy na platby nejsou sjednány, kupující je neposkytuje a prodávající nemůže po kupujícím uhrazení zálohy požadovat.</w:t>
      </w:r>
      <w:r w:rsidR="00F87242" w:rsidRPr="00F01F67">
        <w:rPr>
          <w:rFonts w:asciiTheme="majorHAnsi" w:hAnsiTheme="majorHAnsi" w:cstheme="majorHAnsi"/>
        </w:rPr>
        <w:t xml:space="preserve"> </w:t>
      </w:r>
      <w:r w:rsidRPr="00F01F67">
        <w:rPr>
          <w:rFonts w:asciiTheme="majorHAnsi" w:hAnsiTheme="majorHAnsi" w:cstheme="majorHAnsi"/>
        </w:rPr>
        <w:t>Kupní cena bude kupujícím uhrazena prodávajícímu na základě jednoho daňového dokladu (dále jen „</w:t>
      </w:r>
      <w:r w:rsidRPr="00F01F67">
        <w:rPr>
          <w:rFonts w:asciiTheme="majorHAnsi" w:hAnsiTheme="majorHAnsi" w:cstheme="majorHAnsi"/>
          <w:b/>
        </w:rPr>
        <w:t>faktura</w:t>
      </w:r>
      <w:r w:rsidRPr="00F01F67">
        <w:rPr>
          <w:rFonts w:asciiTheme="majorHAnsi" w:hAnsiTheme="majorHAnsi" w:cstheme="majorHAnsi"/>
        </w:rPr>
        <w:t xml:space="preserve">“) vystaveného prodávajícím po řádném a úplném splnění této smlouvy. Přílohou faktury musí být kupujícím schválený předávací protokol, v němž kupující potvrdí převzetí zařízení a poskytnutí ostatních dodávek, prací a služeb, k nimž se prodávající v této smlouvě zavázal, jinak bude faktura považována za neúplnou. </w:t>
      </w:r>
    </w:p>
    <w:p w14:paraId="1FC60F5D" w14:textId="77777777" w:rsidR="00950037" w:rsidRPr="00F01F67" w:rsidRDefault="00950037" w:rsidP="007B45C4">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t xml:space="preserve">Doba splatnosti faktury je </w:t>
      </w:r>
      <w:r w:rsidRPr="007B45C4">
        <w:rPr>
          <w:rFonts w:asciiTheme="majorHAnsi" w:hAnsiTheme="majorHAnsi" w:cstheme="majorHAnsi"/>
          <w:b/>
          <w:bCs/>
        </w:rPr>
        <w:t>30 kalendářních dní</w:t>
      </w:r>
      <w:r w:rsidRPr="00F01F67">
        <w:rPr>
          <w:rFonts w:asciiTheme="majorHAnsi" w:hAnsiTheme="majorHAnsi" w:cstheme="majorHAnsi"/>
        </w:rPr>
        <w:t xml:space="preserve"> od data doručení faktury kupujícímu, bez ohledu na dřívější datum splatnosti uvedené na faktuře.</w:t>
      </w:r>
    </w:p>
    <w:p w14:paraId="0C481F8E" w14:textId="73C003FE" w:rsidR="00950037" w:rsidRPr="00F01F67" w:rsidRDefault="00F87242" w:rsidP="007B45C4">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t>Každá f</w:t>
      </w:r>
      <w:r w:rsidR="00950037" w:rsidRPr="00F01F67">
        <w:rPr>
          <w:rFonts w:asciiTheme="majorHAnsi" w:hAnsiTheme="majorHAnsi" w:cstheme="majorHAnsi"/>
        </w:rPr>
        <w:t xml:space="preserve">aktura bude mít náležitosti daňového dokladu dle zákona č. 235/2004 Sb., o dani z přidané </w:t>
      </w:r>
      <w:r w:rsidR="00950037" w:rsidRPr="00BB1982">
        <w:rPr>
          <w:rFonts w:asciiTheme="majorHAnsi" w:hAnsiTheme="majorHAnsi" w:cstheme="majorHAnsi"/>
        </w:rPr>
        <w:t>hodnoty, v platném znění. DPH bude uvedeno podle platných daňových předpisů.  Faktura musí vedle těchto povinných náležitostí dále obsahovat</w:t>
      </w:r>
      <w:r w:rsidRPr="00BB1982">
        <w:rPr>
          <w:rFonts w:asciiTheme="majorHAnsi" w:hAnsiTheme="majorHAnsi" w:cstheme="majorHAnsi"/>
        </w:rPr>
        <w:t xml:space="preserve"> </w:t>
      </w:r>
      <w:r w:rsidRPr="007B45C4">
        <w:rPr>
          <w:rFonts w:asciiTheme="majorHAnsi" w:hAnsiTheme="majorHAnsi" w:cstheme="majorHAnsi"/>
        </w:rPr>
        <w:t>název a registrační číslo projektu (tj. „</w:t>
      </w:r>
      <w:r w:rsidR="001B2230" w:rsidRPr="007B45C4">
        <w:rPr>
          <w:rFonts w:asciiTheme="majorHAnsi" w:hAnsiTheme="majorHAnsi" w:cstheme="majorHAnsi"/>
        </w:rPr>
        <w:t>Obnova vozového parku pro sociální služby Charity Uherské Hradiště</w:t>
      </w:r>
      <w:r w:rsidRPr="007B45C4">
        <w:rPr>
          <w:rFonts w:asciiTheme="majorHAnsi" w:hAnsiTheme="majorHAnsi" w:cstheme="majorHAnsi"/>
        </w:rPr>
        <w:t xml:space="preserve">“, registrační číslo projektu: </w:t>
      </w:r>
      <w:r w:rsidR="00BB1982" w:rsidRPr="007B45C4">
        <w:rPr>
          <w:rFonts w:asciiTheme="majorHAnsi" w:hAnsiTheme="majorHAnsi" w:cstheme="majorHAnsi"/>
        </w:rPr>
        <w:t>CZ.06.6.127/0.0/0.0/21_124/0016704</w:t>
      </w:r>
      <w:r w:rsidRPr="007B45C4">
        <w:rPr>
          <w:rFonts w:asciiTheme="majorHAnsi" w:hAnsiTheme="majorHAnsi" w:cstheme="majorHAnsi"/>
        </w:rPr>
        <w:t>).</w:t>
      </w:r>
    </w:p>
    <w:p w14:paraId="07F5C8ED" w14:textId="77777777" w:rsidR="00950037" w:rsidRPr="002054C8" w:rsidRDefault="00950037" w:rsidP="007B45C4">
      <w:pPr>
        <w:widowControl w:val="0"/>
        <w:numPr>
          <w:ilvl w:val="1"/>
          <w:numId w:val="27"/>
        </w:numPr>
        <w:spacing w:after="120" w:line="276" w:lineRule="auto"/>
        <w:jc w:val="both"/>
        <w:rPr>
          <w:rFonts w:asciiTheme="majorHAnsi" w:hAnsiTheme="majorHAnsi" w:cstheme="majorHAnsi"/>
        </w:rPr>
      </w:pPr>
      <w:r w:rsidRPr="002054C8">
        <w:rPr>
          <w:rFonts w:asciiTheme="majorHAnsi" w:hAnsiTheme="majorHAnsi" w:cstheme="majorHAnsi"/>
        </w:rPr>
        <w:t xml:space="preserve">Kupující je oprávněn vadnou fakturu před uplynutím lhůty splatnosti vrátit prodávajícímu bez zaplacení k provedení opravy v těchto případech: </w:t>
      </w:r>
    </w:p>
    <w:p w14:paraId="7B29DC0C" w14:textId="77777777" w:rsidR="00950037" w:rsidRPr="002054C8" w:rsidRDefault="00950037" w:rsidP="00950037">
      <w:pPr>
        <w:widowControl w:val="0"/>
        <w:numPr>
          <w:ilvl w:val="0"/>
          <w:numId w:val="23"/>
        </w:numPr>
        <w:autoSpaceDE w:val="0"/>
        <w:autoSpaceDN w:val="0"/>
        <w:adjustRightInd w:val="0"/>
        <w:spacing w:after="60" w:line="276" w:lineRule="auto"/>
        <w:ind w:left="907" w:hanging="357"/>
        <w:jc w:val="both"/>
        <w:rPr>
          <w:rFonts w:asciiTheme="majorHAnsi" w:hAnsiTheme="majorHAnsi" w:cstheme="majorHAnsi"/>
          <w:color w:val="000000"/>
        </w:rPr>
      </w:pPr>
      <w:r w:rsidRPr="002054C8">
        <w:rPr>
          <w:rFonts w:asciiTheme="majorHAnsi" w:hAnsiTheme="majorHAnsi" w:cstheme="majorHAnsi"/>
          <w:color w:val="000000"/>
        </w:rPr>
        <w:t xml:space="preserve">nebude-li faktura obsahovat některou povinnou nebo dohodnutou náležitost nebo bude chybně vyúčtována kupní cena dle této smlouvy, </w:t>
      </w:r>
    </w:p>
    <w:p w14:paraId="0FEBC228" w14:textId="6677D788" w:rsidR="00950037" w:rsidRPr="002054C8" w:rsidRDefault="00950037" w:rsidP="00950037">
      <w:pPr>
        <w:widowControl w:val="0"/>
        <w:numPr>
          <w:ilvl w:val="0"/>
          <w:numId w:val="23"/>
        </w:numPr>
        <w:autoSpaceDE w:val="0"/>
        <w:autoSpaceDN w:val="0"/>
        <w:adjustRightInd w:val="0"/>
        <w:spacing w:after="60" w:line="276" w:lineRule="auto"/>
        <w:ind w:left="907" w:hanging="357"/>
        <w:jc w:val="both"/>
        <w:rPr>
          <w:rFonts w:asciiTheme="majorHAnsi" w:hAnsiTheme="majorHAnsi" w:cstheme="majorHAnsi"/>
          <w:color w:val="000000"/>
        </w:rPr>
      </w:pPr>
      <w:r w:rsidRPr="002054C8">
        <w:rPr>
          <w:rFonts w:asciiTheme="majorHAnsi" w:hAnsiTheme="majorHAnsi" w:cstheme="majorHAnsi"/>
          <w:color w:val="000000"/>
        </w:rPr>
        <w:t>nebude-li přílohou faktury oboustranně potvrzený předávací protokol dle odst. 5.</w:t>
      </w:r>
      <w:r w:rsidR="00F87242" w:rsidRPr="002054C8">
        <w:rPr>
          <w:rFonts w:asciiTheme="majorHAnsi" w:hAnsiTheme="majorHAnsi" w:cstheme="majorHAnsi"/>
          <w:color w:val="000000"/>
        </w:rPr>
        <w:t>1</w:t>
      </w:r>
      <w:r w:rsidRPr="002054C8">
        <w:rPr>
          <w:rFonts w:asciiTheme="majorHAnsi" w:hAnsiTheme="majorHAnsi" w:cstheme="majorHAnsi"/>
          <w:color w:val="000000"/>
        </w:rPr>
        <w:t>. tohoto článku,</w:t>
      </w:r>
    </w:p>
    <w:p w14:paraId="62842D81" w14:textId="77777777" w:rsidR="00950037" w:rsidRPr="002054C8" w:rsidRDefault="00950037" w:rsidP="00950037">
      <w:pPr>
        <w:widowControl w:val="0"/>
        <w:numPr>
          <w:ilvl w:val="0"/>
          <w:numId w:val="23"/>
        </w:numPr>
        <w:autoSpaceDE w:val="0"/>
        <w:autoSpaceDN w:val="0"/>
        <w:adjustRightInd w:val="0"/>
        <w:spacing w:after="0" w:line="276" w:lineRule="auto"/>
        <w:ind w:left="907" w:hanging="357"/>
        <w:jc w:val="both"/>
        <w:rPr>
          <w:rFonts w:asciiTheme="majorHAnsi" w:hAnsiTheme="majorHAnsi" w:cstheme="majorHAnsi"/>
          <w:color w:val="000000"/>
        </w:rPr>
      </w:pPr>
      <w:r w:rsidRPr="002054C8">
        <w:rPr>
          <w:rFonts w:asciiTheme="majorHAnsi" w:hAnsiTheme="majorHAnsi" w:cstheme="majorHAnsi"/>
          <w:color w:val="000000"/>
        </w:rPr>
        <w:t xml:space="preserve">bude-li DPH vyúčtována v nesprávné výši. </w:t>
      </w:r>
    </w:p>
    <w:p w14:paraId="03D297D1" w14:textId="3EAE9EAD" w:rsidR="00950037" w:rsidRPr="00F01F67" w:rsidRDefault="00950037" w:rsidP="00950037">
      <w:pPr>
        <w:widowControl w:val="0"/>
        <w:autoSpaceDE w:val="0"/>
        <w:autoSpaceDN w:val="0"/>
        <w:adjustRightInd w:val="0"/>
        <w:spacing w:before="120" w:after="120" w:line="276" w:lineRule="auto"/>
        <w:ind w:left="567"/>
        <w:jc w:val="both"/>
        <w:rPr>
          <w:rFonts w:asciiTheme="majorHAnsi" w:hAnsiTheme="majorHAnsi" w:cstheme="majorHAnsi"/>
        </w:rPr>
      </w:pPr>
      <w:r w:rsidRPr="002054C8">
        <w:rPr>
          <w:rFonts w:asciiTheme="majorHAnsi" w:hAnsiTheme="majorHAnsi" w:cstheme="majorHAnsi"/>
        </w:rPr>
        <w:t>Ve vrácené faktuře kupující vyznačí důvod vrácení. Prodávající provede opravu vystavením nové faktury. Vrátí-li kupující vadnou fakturu prodávajícímu, přestává běžet původní doba splatnosti faktury. Celá doba splatnosti faktury stanovená v odst. 5.</w:t>
      </w:r>
      <w:r w:rsidR="00F87242" w:rsidRPr="002054C8">
        <w:rPr>
          <w:rFonts w:asciiTheme="majorHAnsi" w:hAnsiTheme="majorHAnsi" w:cstheme="majorHAnsi"/>
        </w:rPr>
        <w:t>2</w:t>
      </w:r>
      <w:r w:rsidRPr="002054C8">
        <w:rPr>
          <w:rFonts w:asciiTheme="majorHAnsi" w:hAnsiTheme="majorHAnsi" w:cstheme="majorHAnsi"/>
        </w:rPr>
        <w:t>. tohoto</w:t>
      </w:r>
      <w:r w:rsidRPr="00F01F67">
        <w:rPr>
          <w:rFonts w:asciiTheme="majorHAnsi" w:hAnsiTheme="majorHAnsi" w:cstheme="majorHAnsi"/>
        </w:rPr>
        <w:t xml:space="preserve"> článku běží opětovně ode dne doručení nově vyhotovené a opravené faktury kupujícímu.</w:t>
      </w:r>
    </w:p>
    <w:p w14:paraId="4116DA42" w14:textId="77777777" w:rsidR="00950037" w:rsidRPr="00F01F67" w:rsidRDefault="00950037" w:rsidP="007B45C4">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t>Veškeré platby kupujícího prodávajícímu podle této smlouvy budou kupujícím hrazeny bezhotovostním převodem ve prospěch bankovního účtu prodávajícího uvedeného v záhlaví této smlouvy. Peněžitý závazek (dluh) kupujícího se považuje za splněný v den, kdy je příslušná částka připsána na bankovní účet prodávajícího.</w:t>
      </w:r>
    </w:p>
    <w:p w14:paraId="24BFEBB2" w14:textId="77777777" w:rsidR="00950037" w:rsidRPr="00F01F67" w:rsidRDefault="00950037" w:rsidP="007B45C4">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lastRenderedPageBreak/>
        <w:t>V případě, že zařízení bude při převzetí vykazovat vadu či více vad anebo nesplní-li prodávající povinnost uvedenou v čl. VI. odst. 6.2. této smlouvy, není kupující do doby, než prodávající vadu či vady odstraní, či do doby, než prodávající splní povinnost uvedenou v čl. VI. odst. 6.2. této smlouvy, povinen uhradit prodávajícímu kupní cenu a ohledně úhrady kupní ceny se v takových případech kupující neocitá v prodlení.</w:t>
      </w:r>
    </w:p>
    <w:p w14:paraId="71C1DDB5"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w:t>
      </w:r>
    </w:p>
    <w:p w14:paraId="356364FC"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Předání a převzetí zařízení</w:t>
      </w:r>
    </w:p>
    <w:p w14:paraId="4125F7AE" w14:textId="77777777"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Zařízení se považuje za odevzdané a závazek prodávajícího odevzdat zařízení kupujícímu za splněný okamžikem převzetí zařízení kupujícím bez vad. V případě, že kupující převezme zařízení s vadami, je závazek prodávajícího splněn až okamžikem odstranění poslední vady, kterou zařízení vykazovalo v době převzetí.</w:t>
      </w:r>
    </w:p>
    <w:p w14:paraId="689BA9C5" w14:textId="77777777" w:rsidR="00950037" w:rsidRPr="00F01F67" w:rsidRDefault="00950037" w:rsidP="00950037">
      <w:pPr>
        <w:widowControl w:val="0"/>
        <w:numPr>
          <w:ilvl w:val="1"/>
          <w:numId w:val="29"/>
        </w:numPr>
        <w:spacing w:after="60" w:line="276" w:lineRule="auto"/>
        <w:jc w:val="both"/>
        <w:rPr>
          <w:rFonts w:asciiTheme="majorHAnsi" w:hAnsiTheme="majorHAnsi" w:cstheme="majorHAnsi"/>
        </w:rPr>
      </w:pPr>
      <w:r w:rsidRPr="00F01F67">
        <w:rPr>
          <w:rFonts w:asciiTheme="majorHAnsi" w:hAnsiTheme="majorHAnsi" w:cstheme="majorHAnsi"/>
        </w:rPr>
        <w:t>Prodávající je povinen spolu se zařízením předat kupujícímu zejména tyto doklady:</w:t>
      </w:r>
    </w:p>
    <w:p w14:paraId="7A35B01E" w14:textId="77777777" w:rsidR="002127F6" w:rsidRPr="00F01F67" w:rsidRDefault="002127F6" w:rsidP="002127F6">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veškeré dokumenty, jichž je třeba k převzetí zařízení, k nakládání se zařízením a k jeho řádnému užívání</w:t>
      </w:r>
      <w:r>
        <w:rPr>
          <w:rFonts w:asciiTheme="majorHAnsi" w:hAnsiTheme="majorHAnsi" w:cstheme="majorHAnsi"/>
        </w:rPr>
        <w:t xml:space="preserve"> – zejména velký technický průkaz</w:t>
      </w:r>
      <w:r w:rsidRPr="00F01F67">
        <w:rPr>
          <w:rFonts w:asciiTheme="majorHAnsi" w:hAnsiTheme="majorHAnsi" w:cstheme="majorHAnsi"/>
        </w:rPr>
        <w:t>,</w:t>
      </w:r>
    </w:p>
    <w:p w14:paraId="78B257B8" w14:textId="77777777" w:rsidR="002127F6" w:rsidRPr="00116CD7" w:rsidRDefault="002127F6" w:rsidP="002127F6">
      <w:pPr>
        <w:widowControl w:val="0"/>
        <w:numPr>
          <w:ilvl w:val="0"/>
          <w:numId w:val="2"/>
        </w:numPr>
        <w:spacing w:after="60" w:line="276" w:lineRule="auto"/>
        <w:ind w:left="907" w:hanging="283"/>
        <w:jc w:val="both"/>
        <w:rPr>
          <w:rFonts w:asciiTheme="majorHAnsi" w:hAnsiTheme="majorHAnsi" w:cstheme="majorHAnsi"/>
        </w:rPr>
      </w:pPr>
      <w:r w:rsidRPr="00116CD7">
        <w:rPr>
          <w:rFonts w:asciiTheme="majorHAnsi" w:hAnsiTheme="majorHAnsi" w:cstheme="majorHAnsi"/>
        </w:rPr>
        <w:t>veškerou technickou dokumentaci vztahující se k zařízení (např. návody k obsluze a údržbě v českém jazyce) – zejména servisní knížka,</w:t>
      </w:r>
    </w:p>
    <w:p w14:paraId="6CDC328A" w14:textId="7D72253F" w:rsidR="002127F6" w:rsidRPr="00526AC7" w:rsidRDefault="002127F6" w:rsidP="002127F6">
      <w:pPr>
        <w:widowControl w:val="0"/>
        <w:numPr>
          <w:ilvl w:val="0"/>
          <w:numId w:val="2"/>
        </w:numPr>
        <w:spacing w:after="60" w:line="276" w:lineRule="auto"/>
        <w:ind w:left="907" w:hanging="283"/>
        <w:jc w:val="both"/>
        <w:rPr>
          <w:rFonts w:asciiTheme="majorHAnsi" w:hAnsiTheme="majorHAnsi" w:cstheme="majorHAnsi"/>
        </w:rPr>
      </w:pPr>
      <w:r w:rsidRPr="00116CD7">
        <w:rPr>
          <w:rFonts w:asciiTheme="majorHAnsi" w:hAnsiTheme="majorHAnsi" w:cstheme="majorHAnsi"/>
        </w:rPr>
        <w:t>veškeré doklady o provedení technických či jiných zkoušek vyžadovaných obecně závaznými právními předpisy České republiky nebo Evropské unie, českými technickými normami nebo touto smlouvou – zejména záruční listy, Certifikát konformity (</w:t>
      </w:r>
      <w:proofErr w:type="spellStart"/>
      <w:r w:rsidRPr="00116CD7">
        <w:rPr>
          <w:rFonts w:asciiTheme="majorHAnsi" w:hAnsiTheme="majorHAnsi" w:cstheme="majorHAnsi"/>
        </w:rPr>
        <w:t>Certificate</w:t>
      </w:r>
      <w:proofErr w:type="spellEnd"/>
      <w:r w:rsidRPr="00116CD7">
        <w:rPr>
          <w:rFonts w:asciiTheme="majorHAnsi" w:hAnsiTheme="majorHAnsi" w:cstheme="majorHAnsi"/>
        </w:rPr>
        <w:t xml:space="preserve"> </w:t>
      </w:r>
      <w:proofErr w:type="spellStart"/>
      <w:r w:rsidRPr="00116CD7">
        <w:rPr>
          <w:rFonts w:asciiTheme="majorHAnsi" w:hAnsiTheme="majorHAnsi" w:cstheme="majorHAnsi"/>
        </w:rPr>
        <w:t>of</w:t>
      </w:r>
      <w:proofErr w:type="spellEnd"/>
      <w:r w:rsidRPr="00116CD7">
        <w:rPr>
          <w:rFonts w:asciiTheme="majorHAnsi" w:hAnsiTheme="majorHAnsi" w:cstheme="majorHAnsi"/>
        </w:rPr>
        <w:t xml:space="preserve"> </w:t>
      </w:r>
      <w:proofErr w:type="spellStart"/>
      <w:r w:rsidR="00886F84" w:rsidRPr="00116CD7">
        <w:rPr>
          <w:rFonts w:asciiTheme="majorHAnsi" w:hAnsiTheme="majorHAnsi" w:cstheme="majorHAnsi"/>
        </w:rPr>
        <w:t>Conformity</w:t>
      </w:r>
      <w:proofErr w:type="spellEnd"/>
      <w:r w:rsidR="00886F84" w:rsidRPr="00116CD7">
        <w:rPr>
          <w:rFonts w:asciiTheme="majorHAnsi" w:hAnsiTheme="majorHAnsi" w:cstheme="majorHAnsi"/>
        </w:rPr>
        <w:t xml:space="preserve"> – COC</w:t>
      </w:r>
      <w:r w:rsidRPr="00116CD7">
        <w:rPr>
          <w:rFonts w:asciiTheme="majorHAnsi" w:hAnsiTheme="majorHAnsi" w:cstheme="majorHAnsi"/>
        </w:rPr>
        <w:t xml:space="preserve">) prohlášení o shodě se schválením typu ES, </w:t>
      </w:r>
      <w:r w:rsidRPr="00526AC7">
        <w:rPr>
          <w:rFonts w:asciiTheme="majorHAnsi" w:hAnsiTheme="majorHAnsi" w:cstheme="majorHAnsi"/>
        </w:rPr>
        <w:t>dodání atestů použitých materiálů a prohlášení o shodě u použitých výrobků, resp. materiálů, stanoví-li to pro tyto výroky právní předpis,</w:t>
      </w:r>
      <w:r w:rsidRPr="00116CD7">
        <w:rPr>
          <w:rFonts w:asciiTheme="majorHAnsi" w:hAnsiTheme="majorHAnsi" w:cstheme="majorHAnsi"/>
        </w:rPr>
        <w:t xml:space="preserve"> apod.</w:t>
      </w:r>
    </w:p>
    <w:p w14:paraId="009915E1" w14:textId="568BCC58" w:rsidR="00950037" w:rsidRDefault="002127F6" w:rsidP="002127F6">
      <w:pPr>
        <w:widowControl w:val="0"/>
        <w:numPr>
          <w:ilvl w:val="0"/>
          <w:numId w:val="2"/>
        </w:numPr>
        <w:spacing w:after="60" w:line="276" w:lineRule="auto"/>
        <w:ind w:left="907" w:hanging="283"/>
        <w:jc w:val="both"/>
        <w:rPr>
          <w:rFonts w:asciiTheme="majorHAnsi" w:hAnsiTheme="majorHAnsi" w:cstheme="majorHAnsi"/>
        </w:rPr>
      </w:pPr>
      <w:r w:rsidRPr="00B313CE">
        <w:rPr>
          <w:rFonts w:asciiTheme="majorHAnsi" w:hAnsiTheme="majorHAnsi" w:cstheme="majorHAnsi"/>
        </w:rPr>
        <w:t>ostatní doklady uvedené v této smlouvě</w:t>
      </w:r>
      <w:r w:rsidR="00950037" w:rsidRPr="00F01F67">
        <w:rPr>
          <w:rFonts w:asciiTheme="majorHAnsi" w:hAnsiTheme="majorHAnsi" w:cstheme="majorHAnsi"/>
        </w:rPr>
        <w:t>.</w:t>
      </w:r>
    </w:p>
    <w:p w14:paraId="0BE8F7C3" w14:textId="77777777" w:rsidR="00950037" w:rsidRPr="00F01F67" w:rsidRDefault="00950037" w:rsidP="00950037">
      <w:pPr>
        <w:widowControl w:val="0"/>
        <w:overflowPunct w:val="0"/>
        <w:spacing w:after="120" w:line="276" w:lineRule="auto"/>
        <w:ind w:left="567"/>
        <w:jc w:val="both"/>
        <w:textAlignment w:val="baseline"/>
        <w:rPr>
          <w:rFonts w:asciiTheme="majorHAnsi" w:hAnsiTheme="majorHAnsi" w:cstheme="majorHAnsi"/>
        </w:rPr>
      </w:pPr>
      <w:r w:rsidRPr="00F01F67">
        <w:rPr>
          <w:rFonts w:asciiTheme="majorHAnsi" w:hAnsiTheme="majorHAnsi" w:cstheme="majorHAnsi"/>
        </w:rPr>
        <w:t xml:space="preserve">Prodávající odpovídá za správnost a úplnost předané dokumentace, jakož i za to, že neobsahuje žádné nepřesnosti, chyby nebo opomenutí. </w:t>
      </w:r>
    </w:p>
    <w:p w14:paraId="0375AEF7" w14:textId="5BFD10EB" w:rsidR="00950037" w:rsidRPr="00F01F67" w:rsidRDefault="00194036"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Zařízení bude prodávajícím předáno a kupujícím převzato na základě shodných prohlášení smluvních stran v předávacím protokolu</w:t>
      </w:r>
      <w:r>
        <w:rPr>
          <w:rFonts w:asciiTheme="majorHAnsi" w:hAnsiTheme="majorHAnsi" w:cstheme="majorHAnsi"/>
        </w:rPr>
        <w:t xml:space="preserve"> (nebo dodacím listu)</w:t>
      </w:r>
      <w:r w:rsidRPr="00F01F67">
        <w:rPr>
          <w:rFonts w:asciiTheme="majorHAnsi" w:hAnsiTheme="majorHAnsi" w:cstheme="majorHAnsi"/>
        </w:rPr>
        <w:t xml:space="preserve">, který bude obsahovat </w:t>
      </w:r>
      <w:r>
        <w:rPr>
          <w:rFonts w:asciiTheme="majorHAnsi" w:hAnsiTheme="majorHAnsi" w:cstheme="majorHAnsi"/>
        </w:rPr>
        <w:t xml:space="preserve">zejména </w:t>
      </w:r>
      <w:r w:rsidRPr="00B77DFA">
        <w:rPr>
          <w:rFonts w:asciiTheme="majorHAnsi" w:hAnsiTheme="majorHAnsi" w:cstheme="majorHAnsi"/>
        </w:rPr>
        <w:t xml:space="preserve">uvedení dodaného druhu a množství kusů tvořících </w:t>
      </w:r>
      <w:r>
        <w:rPr>
          <w:rFonts w:asciiTheme="majorHAnsi" w:hAnsiTheme="majorHAnsi" w:cstheme="majorHAnsi"/>
        </w:rPr>
        <w:t>předmět plnění</w:t>
      </w:r>
      <w:r w:rsidRPr="00B77DFA">
        <w:rPr>
          <w:rFonts w:asciiTheme="majorHAnsi" w:hAnsiTheme="majorHAnsi" w:cstheme="majorHAnsi"/>
        </w:rPr>
        <w:t xml:space="preserve">, sériové číslo </w:t>
      </w:r>
      <w:r>
        <w:rPr>
          <w:rFonts w:asciiTheme="majorHAnsi" w:hAnsiTheme="majorHAnsi" w:cstheme="majorHAnsi"/>
        </w:rPr>
        <w:t xml:space="preserve">vozidla/vozidel </w:t>
      </w:r>
      <w:r w:rsidRPr="00B77DFA">
        <w:rPr>
          <w:rFonts w:asciiTheme="majorHAnsi" w:hAnsiTheme="majorHAnsi" w:cstheme="majorHAnsi"/>
        </w:rPr>
        <w:t>(VIN kód</w:t>
      </w:r>
      <w:r>
        <w:rPr>
          <w:rFonts w:asciiTheme="majorHAnsi" w:hAnsiTheme="majorHAnsi" w:cstheme="majorHAnsi"/>
        </w:rPr>
        <w:t>/y</w:t>
      </w:r>
      <w:r w:rsidRPr="00B77DFA">
        <w:rPr>
          <w:rFonts w:asciiTheme="majorHAnsi" w:hAnsiTheme="majorHAnsi" w:cstheme="majorHAnsi"/>
        </w:rPr>
        <w:t>)</w:t>
      </w:r>
      <w:r>
        <w:rPr>
          <w:rFonts w:asciiTheme="majorHAnsi" w:hAnsiTheme="majorHAnsi" w:cstheme="majorHAnsi"/>
        </w:rPr>
        <w:t xml:space="preserve">, </w:t>
      </w:r>
      <w:r w:rsidRPr="00F01F67">
        <w:rPr>
          <w:rFonts w:asciiTheme="majorHAnsi" w:hAnsiTheme="majorHAnsi" w:cstheme="majorHAnsi"/>
        </w:rPr>
        <w:t>specifikaci zařízení, místo a datum jeho předání. Součástí předávacího protokolu bude rovněž údaj o splnění ostatních částí předmětu této smlouvy prodávajícím včetně zaškolení obsluhy zařízení</w:t>
      </w:r>
      <w:r w:rsidR="00950037" w:rsidRPr="00F01F67">
        <w:rPr>
          <w:rFonts w:asciiTheme="majorHAnsi" w:hAnsiTheme="majorHAnsi" w:cstheme="majorHAnsi"/>
        </w:rPr>
        <w:t xml:space="preserve">. </w:t>
      </w:r>
    </w:p>
    <w:p w14:paraId="54C5DE68" w14:textId="77777777" w:rsidR="00950037" w:rsidRPr="004B1A83"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 xml:space="preserve">V případě zjištění vad zařízení při jeho předání a převzetí, bude předávací protokol obsahovat i lhůty k jejich odstranění, na kterých se kupující a prodávající dohodli. Nedojde-li mezi smluvními stranami k dohodě o termínu odstranění vad zařízení, pak platí, že všechny vady musí být odstraněny nejpozději do 10 dnů ode dne předání a převzetí zařízení. Po odstranění poslední vady bude o této skutečnosti sepsán smluvními stranami protokol a tímto okamžikem bude zařízení </w:t>
      </w:r>
      <w:r w:rsidRPr="004B1A83">
        <w:rPr>
          <w:rFonts w:asciiTheme="majorHAnsi" w:hAnsiTheme="majorHAnsi" w:cstheme="majorHAnsi"/>
        </w:rPr>
        <w:t>považováno za převzaté bez zjevných vad.</w:t>
      </w:r>
    </w:p>
    <w:p w14:paraId="45F22578" w14:textId="20C0A108" w:rsidR="00950037" w:rsidRPr="004B1A83" w:rsidRDefault="00324B0B" w:rsidP="00950037">
      <w:pPr>
        <w:widowControl w:val="0"/>
        <w:numPr>
          <w:ilvl w:val="1"/>
          <w:numId w:val="29"/>
        </w:numPr>
        <w:spacing w:after="120" w:line="276" w:lineRule="auto"/>
        <w:jc w:val="both"/>
        <w:rPr>
          <w:rFonts w:asciiTheme="majorHAnsi" w:hAnsiTheme="majorHAnsi" w:cstheme="majorHAnsi"/>
        </w:rPr>
      </w:pPr>
      <w:r w:rsidRPr="004B1A83">
        <w:rPr>
          <w:rFonts w:asciiTheme="majorHAnsi" w:hAnsiTheme="majorHAnsi" w:cstheme="majorHAnsi"/>
        </w:rPr>
        <w:t xml:space="preserve">Kupující není povinen převzít zařízení v případě, že vykazuje jakékoliv vady bránící řádnému užívání. V případě, že kupující odmítne zařízení převzít, sepíšou obě strany zápis, v němž uvedou svá stanoviska a jejich odůvodnění a dohodnou náhradní termín předání. Dohodnutím </w:t>
      </w:r>
      <w:r w:rsidRPr="004B1A83">
        <w:rPr>
          <w:rFonts w:asciiTheme="majorHAnsi" w:hAnsiTheme="majorHAnsi" w:cstheme="majorHAnsi"/>
        </w:rPr>
        <w:lastRenderedPageBreak/>
        <w:t>náhradního termínu nedochází ke změně této smlouvy a platí, že při nedodržení termínu plnění uvedeného v této smlouvě se prodávající nachází v prodlení se splněním svých povinností</w:t>
      </w:r>
      <w:r w:rsidR="00950037" w:rsidRPr="004B1A83">
        <w:rPr>
          <w:rFonts w:asciiTheme="majorHAnsi" w:hAnsiTheme="majorHAnsi" w:cstheme="majorHAnsi"/>
        </w:rPr>
        <w:t>.</w:t>
      </w:r>
    </w:p>
    <w:p w14:paraId="75943B1E" w14:textId="77777777"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 xml:space="preserve"> Veškeré odborné práce související s dodáním a zajištěním funkčnosti zařízení musí vykonávat pracovníci prodávajícího nebo jeho smluvních partnerů mající příslušnou kvalifikaci. Doklad o kvalifikaci pracovníků je prodávající povinen předložit na požádání kupujícímu.</w:t>
      </w:r>
    </w:p>
    <w:p w14:paraId="52ACD586" w14:textId="734DCCC8" w:rsidR="00950037" w:rsidRPr="00F01F67" w:rsidRDefault="00D57C0B" w:rsidP="00950037">
      <w:pPr>
        <w:widowControl w:val="0"/>
        <w:numPr>
          <w:ilvl w:val="1"/>
          <w:numId w:val="29"/>
        </w:numPr>
        <w:spacing w:after="0" w:line="276" w:lineRule="auto"/>
        <w:jc w:val="both"/>
        <w:rPr>
          <w:rFonts w:asciiTheme="majorHAnsi" w:hAnsiTheme="majorHAnsi" w:cstheme="majorHAnsi"/>
        </w:rPr>
      </w:pPr>
      <w:r w:rsidRPr="00F01F67">
        <w:rPr>
          <w:rFonts w:asciiTheme="majorHAnsi" w:hAnsiTheme="majorHAnsi" w:cstheme="majorHAnsi"/>
        </w:rPr>
        <w:t xml:space="preserve">Kupující nabývá vlastnické </w:t>
      </w:r>
      <w:r w:rsidRPr="00B97FB7">
        <w:rPr>
          <w:rFonts w:asciiTheme="majorHAnsi" w:hAnsiTheme="majorHAnsi" w:cstheme="majorHAnsi"/>
        </w:rPr>
        <w:t>právo k zařízení (vozidlu či vozidlům) jeho</w:t>
      </w:r>
      <w:r w:rsidRPr="00F01F67">
        <w:rPr>
          <w:rFonts w:asciiTheme="majorHAnsi" w:hAnsiTheme="majorHAnsi" w:cstheme="majorHAnsi"/>
        </w:rPr>
        <w:t xml:space="preserve"> převzetím. Nebezpečí škody na zařízení </w:t>
      </w:r>
      <w:r>
        <w:rPr>
          <w:rFonts w:asciiTheme="majorHAnsi" w:hAnsiTheme="majorHAnsi" w:cstheme="majorHAnsi"/>
        </w:rPr>
        <w:t>(vozidlo či vozidla)</w:t>
      </w:r>
      <w:r w:rsidRPr="00F01F67">
        <w:rPr>
          <w:rFonts w:asciiTheme="majorHAnsi" w:hAnsiTheme="majorHAnsi" w:cstheme="majorHAnsi"/>
        </w:rPr>
        <w:t xml:space="preserve"> přejde na kupujícího převzetím zařízení </w:t>
      </w:r>
      <w:r>
        <w:rPr>
          <w:rFonts w:asciiTheme="majorHAnsi" w:hAnsiTheme="majorHAnsi" w:cstheme="majorHAnsi"/>
        </w:rPr>
        <w:t>(vozidla či vozidel)</w:t>
      </w:r>
      <w:r w:rsidRPr="00F01F67">
        <w:rPr>
          <w:rFonts w:asciiTheme="majorHAnsi" w:hAnsiTheme="majorHAnsi" w:cstheme="majorHAnsi"/>
        </w:rPr>
        <w:t xml:space="preserve"> bez vad. Pokud kupující převezme zařízení </w:t>
      </w:r>
      <w:r>
        <w:rPr>
          <w:rFonts w:asciiTheme="majorHAnsi" w:hAnsiTheme="majorHAnsi" w:cstheme="majorHAnsi"/>
        </w:rPr>
        <w:t>(vozidlo či vozidla)</w:t>
      </w:r>
      <w:r w:rsidRPr="00F01F67">
        <w:rPr>
          <w:rFonts w:asciiTheme="majorHAnsi" w:hAnsiTheme="majorHAnsi" w:cstheme="majorHAnsi"/>
        </w:rPr>
        <w:t xml:space="preserve"> s vadami, přejde na něj nebezpečí škody až odstraněním poslední vady zjištěné při předání a převzetí zařízení</w:t>
      </w:r>
      <w:r>
        <w:rPr>
          <w:rFonts w:asciiTheme="majorHAnsi" w:hAnsiTheme="majorHAnsi" w:cstheme="majorHAnsi"/>
        </w:rPr>
        <w:t xml:space="preserve"> (vozidlo či vozidla)</w:t>
      </w:r>
      <w:r w:rsidRPr="00F01F67">
        <w:rPr>
          <w:rFonts w:asciiTheme="majorHAnsi" w:hAnsiTheme="majorHAnsi" w:cstheme="majorHAnsi"/>
        </w:rPr>
        <w:t>. Škodou na zařízení je zejména ztráta, zničení, poškození nebo znehodnocení věci bez ohledu na to, z jakých příčin k nim došlo</w:t>
      </w:r>
      <w:r w:rsidR="00950037" w:rsidRPr="00F01F67">
        <w:rPr>
          <w:rFonts w:asciiTheme="majorHAnsi" w:hAnsiTheme="majorHAnsi" w:cstheme="majorHAnsi"/>
        </w:rPr>
        <w:t>.</w:t>
      </w:r>
    </w:p>
    <w:p w14:paraId="4B88579C"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VII.</w:t>
      </w:r>
    </w:p>
    <w:p w14:paraId="4895E505"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Odpovědnost za vady, záruka</w:t>
      </w:r>
    </w:p>
    <w:p w14:paraId="397FD97E"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odpovídá za vady zjevné, skryté i právní, které má zařízení v době jeho předání kupujícímu a dále za ty, které se na zařízení vyskytnou v záruční době sjednané v tomto článku smlouvy. Dále odpovídá prodávající za veškeré vady zařízení, které se vyskytnou po době předání zařízení kupujícímu a/nebo po uplynutí záruční doby, pokud byly způsobeny porušením povinností prodávajícího. Vadou se rozumí odchylka od množství, druhu či kvalitativních podmínek zařízení nebo jeho části, stanovených touto smlouvou, obecně závaznými právními předpisy České republiky či Evropské unie nebo českými technickými normami.</w:t>
      </w:r>
    </w:p>
    <w:p w14:paraId="78C78718"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poskytuje kupujícímu záruku za jakost zařízení včetně příslušenství spočívající v tom, že zařízení, jakož i jeho veškeré části i jednotlivé komponenty, bude po záruční dobu způsobilé pro použití k ujednaným, jinak obvyklým účelům, a po celou záruční dobu si zachová ujednané, jinak obvyklé vlastnosti.</w:t>
      </w:r>
    </w:p>
    <w:p w14:paraId="19969922" w14:textId="7A30DA1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Záruční doba </w:t>
      </w:r>
      <w:r w:rsidR="009C1F98">
        <w:rPr>
          <w:rFonts w:asciiTheme="majorHAnsi" w:hAnsiTheme="majorHAnsi" w:cstheme="majorHAnsi"/>
        </w:rPr>
        <w:t xml:space="preserve">na předmět plnění </w:t>
      </w:r>
      <w:r w:rsidRPr="00F01F67">
        <w:rPr>
          <w:rFonts w:asciiTheme="majorHAnsi" w:hAnsiTheme="majorHAnsi" w:cstheme="majorHAnsi"/>
        </w:rPr>
        <w:t xml:space="preserve">se sjednává </w:t>
      </w:r>
      <w:r w:rsidRPr="00B97FB7">
        <w:rPr>
          <w:rFonts w:asciiTheme="majorHAnsi" w:hAnsiTheme="majorHAnsi" w:cstheme="majorHAnsi"/>
        </w:rPr>
        <w:t>v </w:t>
      </w:r>
      <w:r w:rsidRPr="00481494">
        <w:rPr>
          <w:rFonts w:asciiTheme="majorHAnsi" w:hAnsiTheme="majorHAnsi" w:cstheme="majorHAnsi"/>
        </w:rPr>
        <w:t xml:space="preserve">délce </w:t>
      </w:r>
      <w:r w:rsidR="00AA4562" w:rsidRPr="00481494">
        <w:rPr>
          <w:rFonts w:asciiTheme="majorHAnsi" w:hAnsiTheme="majorHAnsi" w:cstheme="majorHAnsi"/>
          <w:b/>
        </w:rPr>
        <w:t>4 roky</w:t>
      </w:r>
      <w:r w:rsidR="00A746DD" w:rsidRPr="00481494">
        <w:rPr>
          <w:rFonts w:asciiTheme="majorHAnsi" w:hAnsiTheme="majorHAnsi" w:cstheme="majorHAnsi"/>
          <w:b/>
        </w:rPr>
        <w:t xml:space="preserve"> nebo do ujetí </w:t>
      </w:r>
      <w:r w:rsidR="0001743A" w:rsidRPr="00481494">
        <w:rPr>
          <w:rFonts w:asciiTheme="majorHAnsi" w:hAnsiTheme="majorHAnsi" w:cstheme="majorHAnsi"/>
          <w:b/>
        </w:rPr>
        <w:t>100 000 km</w:t>
      </w:r>
      <w:r w:rsidR="005F4AED" w:rsidRPr="00481494">
        <w:rPr>
          <w:rFonts w:asciiTheme="majorHAnsi" w:hAnsiTheme="majorHAnsi" w:cstheme="majorHAnsi"/>
          <w:bCs/>
        </w:rPr>
        <w:t>, podle</w:t>
      </w:r>
      <w:r w:rsidR="005F4AED">
        <w:rPr>
          <w:rFonts w:asciiTheme="majorHAnsi" w:hAnsiTheme="majorHAnsi" w:cstheme="majorHAnsi"/>
          <w:bCs/>
        </w:rPr>
        <w:t xml:space="preserve"> toho, která skutečnost </w:t>
      </w:r>
      <w:r w:rsidR="005F4AED" w:rsidRPr="0081035C">
        <w:rPr>
          <w:rFonts w:asciiTheme="majorHAnsi" w:hAnsiTheme="majorHAnsi" w:cstheme="majorHAnsi"/>
          <w:bCs/>
        </w:rPr>
        <w:t>nastane dříve.</w:t>
      </w:r>
      <w:r w:rsidR="00C016C0" w:rsidRPr="0081035C">
        <w:rPr>
          <w:rFonts w:asciiTheme="majorHAnsi" w:hAnsiTheme="majorHAnsi" w:cstheme="majorHAnsi"/>
          <w:bCs/>
        </w:rPr>
        <w:t xml:space="preserve"> Není-li v příloze č. 1 této smlouvy uvedena záruka delší.</w:t>
      </w:r>
      <w:r w:rsidR="00094DDC" w:rsidRPr="0081035C">
        <w:rPr>
          <w:rFonts w:asciiTheme="majorHAnsi" w:hAnsiTheme="majorHAnsi" w:cstheme="majorHAnsi"/>
          <w:bCs/>
        </w:rPr>
        <w:t xml:space="preserve"> Prodávající poskytuje prodlouženou záruku na baterie v délce minimálně </w:t>
      </w:r>
      <w:r w:rsidR="00450DBB" w:rsidRPr="0081035C">
        <w:rPr>
          <w:rFonts w:asciiTheme="majorHAnsi" w:hAnsiTheme="majorHAnsi" w:cstheme="majorHAnsi"/>
          <w:bCs/>
        </w:rPr>
        <w:t>7 let</w:t>
      </w:r>
      <w:r w:rsidR="00DA0497" w:rsidRPr="0081035C">
        <w:rPr>
          <w:rFonts w:asciiTheme="majorHAnsi" w:hAnsiTheme="majorHAnsi" w:cstheme="majorHAnsi"/>
          <w:bCs/>
        </w:rPr>
        <w:t xml:space="preserve"> nebo do ujetí 150 000 km, podle toho, která skutečnost nastane dříve.</w:t>
      </w:r>
      <w:r w:rsidR="00C016C0" w:rsidRPr="0081035C">
        <w:rPr>
          <w:rFonts w:asciiTheme="majorHAnsi" w:hAnsiTheme="majorHAnsi" w:cstheme="majorHAnsi"/>
          <w:bCs/>
        </w:rPr>
        <w:t xml:space="preserve"> Není-li v příloze č. 1 této smlouvy uvedena záruka delší.</w:t>
      </w:r>
      <w:r w:rsidRPr="0081035C">
        <w:rPr>
          <w:rFonts w:asciiTheme="majorHAnsi" w:hAnsiTheme="majorHAnsi" w:cstheme="majorHAnsi"/>
        </w:rPr>
        <w:t xml:space="preserve"> Prodávající předá příslušné záruční listy kupujícímu spolu se zařízením.</w:t>
      </w:r>
    </w:p>
    <w:p w14:paraId="417D791B" w14:textId="09B24410" w:rsidR="00950037" w:rsidRPr="00F01F67" w:rsidRDefault="00884A1A" w:rsidP="00950037">
      <w:pPr>
        <w:widowControl w:val="0"/>
        <w:numPr>
          <w:ilvl w:val="1"/>
          <w:numId w:val="31"/>
        </w:numPr>
        <w:spacing w:after="120" w:line="276" w:lineRule="auto"/>
        <w:jc w:val="both"/>
        <w:rPr>
          <w:rFonts w:asciiTheme="majorHAnsi" w:hAnsiTheme="majorHAnsi" w:cstheme="majorHAnsi"/>
        </w:rPr>
      </w:pPr>
      <w:r>
        <w:rPr>
          <w:rFonts w:asciiTheme="majorHAnsi" w:hAnsiTheme="majorHAnsi" w:cstheme="majorHAnsi"/>
        </w:rPr>
        <w:t>Pokud není v této smlouvě uvedeno jinak, záruka se nevztahuje na opotřebení dílů běžným provozem. Záruka se dále nevztahuje na díly poškozené manipulací, jež byla v rozporu s návodem k obsluze zařízení, na díly poškozené neodbornou obsluhou zařízení, dále na díly poškozené použitím spotřebního materiálu, který není doporučen výrobcem, ani na díly poškozené živelními pohromami, vodou, povodní, požárem, poruchami elektrické sítě, bleskem, mechanickými silami mimo obvyklou obsluhu a manipulaci, působením vysokých teplot či kolísáním teplot, pádem zařízení ani jiným obdobným způsobem</w:t>
      </w:r>
      <w:r w:rsidR="00950037" w:rsidRPr="00F01F67">
        <w:rPr>
          <w:rFonts w:asciiTheme="majorHAnsi" w:hAnsiTheme="majorHAnsi" w:cstheme="majorHAnsi"/>
        </w:rPr>
        <w:t>.</w:t>
      </w:r>
    </w:p>
    <w:p w14:paraId="059BCCCA" w14:textId="0CBBAEC8" w:rsidR="00950037" w:rsidRPr="00F01F67" w:rsidRDefault="002A7B3D"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Záruční doba počíná běžet dnem předání a převzetí </w:t>
      </w:r>
      <w:r>
        <w:rPr>
          <w:rFonts w:asciiTheme="majorHAnsi" w:hAnsiTheme="majorHAnsi" w:cstheme="majorHAnsi"/>
        </w:rPr>
        <w:t>daného vozidla</w:t>
      </w:r>
      <w:r w:rsidRPr="00F01F67">
        <w:rPr>
          <w:rFonts w:asciiTheme="majorHAnsi" w:hAnsiTheme="majorHAnsi" w:cstheme="majorHAnsi"/>
        </w:rPr>
        <w:t>. V případě, že kupující převezme zařízení s vadami, uvedená záruční doba se prodlouží o dobu od převzetí zařízení s vadami do odstranění poslední vady zjištěné při předání a převzetí zařízení</w:t>
      </w:r>
      <w:r w:rsidR="00950037" w:rsidRPr="00F01F67">
        <w:rPr>
          <w:rFonts w:asciiTheme="majorHAnsi" w:hAnsiTheme="majorHAnsi" w:cstheme="majorHAnsi"/>
        </w:rPr>
        <w:t>.</w:t>
      </w:r>
    </w:p>
    <w:p w14:paraId="450C1BE7" w14:textId="453D016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Záruční doba neběží ode dne oznámení vady, na niž se vztahuje záruka za jakost, do doby </w:t>
      </w:r>
      <w:r w:rsidRPr="00F01F67">
        <w:rPr>
          <w:rFonts w:asciiTheme="majorHAnsi" w:hAnsiTheme="majorHAnsi" w:cstheme="majorHAnsi"/>
        </w:rPr>
        <w:lastRenderedPageBreak/>
        <w:t>odstranění této vady.</w:t>
      </w:r>
    </w:p>
    <w:p w14:paraId="7C97416F"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Oznámení vady lze učinit nejpozději do posledního dne záruční doby, přičemž i oznámení vady odeslané kupujícím v poslední den záruční doby se považuje za včas učiněné.</w:t>
      </w:r>
    </w:p>
    <w:p w14:paraId="51B63B54" w14:textId="410096A5"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V oznámení vad musí být vady popsány nebo uvedeno</w:t>
      </w:r>
      <w:r w:rsidR="000B3523">
        <w:rPr>
          <w:rFonts w:asciiTheme="majorHAnsi" w:hAnsiTheme="majorHAnsi" w:cstheme="majorHAnsi"/>
        </w:rPr>
        <w:t>,</w:t>
      </w:r>
      <w:r w:rsidRPr="00F01F67">
        <w:rPr>
          <w:rFonts w:asciiTheme="majorHAnsi" w:hAnsiTheme="majorHAnsi" w:cstheme="majorHAnsi"/>
        </w:rPr>
        <w:t xml:space="preserve"> jak se projevují. Dále v oznámení vad kupující uvede, jakým způsobem požaduje sjednat nápravu. Kupující je oprávněn požadovat zejména:  </w:t>
      </w:r>
    </w:p>
    <w:p w14:paraId="570EF708"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odstranění vady dodáním nového zařízení nebo dodáním chybějící části zařízení,</w:t>
      </w:r>
    </w:p>
    <w:p w14:paraId="7427CEDC"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 xml:space="preserve">odstranění vady opravou, je-li vada opravitelná,  </w:t>
      </w:r>
    </w:p>
    <w:p w14:paraId="3637CFC6"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 xml:space="preserve">přiměřenou slevu ze sjednané ceny. </w:t>
      </w:r>
    </w:p>
    <w:p w14:paraId="162AB088" w14:textId="71E31640" w:rsidR="00950037" w:rsidRPr="00F01F67" w:rsidRDefault="00F87242" w:rsidP="00950037">
      <w:pPr>
        <w:widowControl w:val="0"/>
        <w:tabs>
          <w:tab w:val="num" w:pos="1418"/>
        </w:tabs>
        <w:spacing w:after="120" w:line="276" w:lineRule="auto"/>
        <w:ind w:left="567"/>
        <w:jc w:val="both"/>
        <w:rPr>
          <w:rFonts w:asciiTheme="majorHAnsi" w:hAnsiTheme="majorHAnsi" w:cstheme="majorHAnsi"/>
        </w:rPr>
      </w:pPr>
      <w:r w:rsidRPr="00F01F67">
        <w:rPr>
          <w:rFonts w:asciiTheme="majorHAnsi" w:hAnsiTheme="majorHAnsi" w:cstheme="majorHAnsi"/>
        </w:rPr>
        <w:t>Kupující</w:t>
      </w:r>
      <w:r w:rsidR="00950037" w:rsidRPr="00F01F67">
        <w:rPr>
          <w:rFonts w:asciiTheme="majorHAnsi" w:hAnsiTheme="majorHAnsi" w:cstheme="majorHAnsi"/>
        </w:rPr>
        <w:t xml:space="preserve"> je oprávněn vybrat si ten způsob, který mu nejlépe vyhovuje. V případě, že je vadné plnění podstatným porušením smlouvy ze strany prodávajícího, má kupující právo od smlouvy odstoupit za podmínek sjednaných touto smlouvou.</w:t>
      </w:r>
    </w:p>
    <w:p w14:paraId="7EC2FD76" w14:textId="6C504AFF"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se zavazuje prověřit oznámené vady do 3 pracovních dnů ode dne obdržení oznámení vady</w:t>
      </w:r>
      <w:r w:rsidR="001600FC">
        <w:rPr>
          <w:rFonts w:asciiTheme="majorHAnsi" w:hAnsiTheme="majorHAnsi" w:cstheme="majorHAnsi"/>
        </w:rPr>
        <w:t xml:space="preserve"> a přistavení vozidla k prohlídce</w:t>
      </w:r>
      <w:r w:rsidRPr="00F01F67">
        <w:rPr>
          <w:rFonts w:asciiTheme="majorHAnsi" w:hAnsiTheme="majorHAnsi" w:cstheme="majorHAnsi"/>
        </w:rPr>
        <w:t xml:space="preserve">, a to i v případě, že oznámení vady neuznává. Prodávající je povinen při záručních opravách používat vždy nové a originální náhradní díly. </w:t>
      </w:r>
    </w:p>
    <w:p w14:paraId="19829094"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Náklady na odstranění oznámené vady nese prodávající ve sporných případech až do doby, než se prokáže, zdali byla vada oznámena oprávněně. Prokáže-li se ve sporných případech, že kupující oznámil vadu neoprávněně, tzn., že oznámená vada není vadou zařízení, resp. záruční vadou, je povinen uhradit prodávajícímu veškeré náklady prodávajícím účelně vynaložené v souvislosti s odstraněním neoprávněně oznámené vady.</w:t>
      </w:r>
    </w:p>
    <w:p w14:paraId="40F14938"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15 dnů ode dne doručení oznámení o vadě prodávajícímu, pokud není v této smlouvě stanoveno jinak. </w:t>
      </w:r>
    </w:p>
    <w:p w14:paraId="0392BFD1"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Kupující je povinen umožnit pracovníkům prodávajícího přístup do prostor nezbytných pro odstranění vady. Pokud tak neučiní, není prodávající v prodlení s termínem přistoupení k odstranění vady ani s termínem pro odstranění vady.</w:t>
      </w:r>
    </w:p>
    <w:p w14:paraId="2FD55991"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se zavazuje odstranit oznámené vady:</w:t>
      </w:r>
    </w:p>
    <w:p w14:paraId="26D9E2B3" w14:textId="26581EE7" w:rsidR="00950037" w:rsidRPr="003367C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3367C4">
        <w:rPr>
          <w:rFonts w:asciiTheme="majorHAnsi" w:hAnsiTheme="majorHAnsi" w:cstheme="majorHAnsi"/>
        </w:rPr>
        <w:t xml:space="preserve">označené kupujícím jako havarijní bránící užívání </w:t>
      </w:r>
      <w:r w:rsidR="00BF1499">
        <w:rPr>
          <w:rFonts w:asciiTheme="majorHAnsi" w:hAnsiTheme="majorHAnsi" w:cstheme="majorHAnsi"/>
        </w:rPr>
        <w:t xml:space="preserve">bez zbytečného odkladu, nejpozději však </w:t>
      </w:r>
      <w:r w:rsidRPr="003367C4">
        <w:rPr>
          <w:rFonts w:asciiTheme="majorHAnsi" w:hAnsiTheme="majorHAnsi" w:cstheme="majorHAnsi"/>
        </w:rPr>
        <w:t>do 3</w:t>
      </w:r>
      <w:r w:rsidR="001600FC">
        <w:rPr>
          <w:rFonts w:asciiTheme="majorHAnsi" w:hAnsiTheme="majorHAnsi" w:cstheme="majorHAnsi"/>
        </w:rPr>
        <w:t>0</w:t>
      </w:r>
      <w:r w:rsidRPr="003367C4">
        <w:rPr>
          <w:rFonts w:asciiTheme="majorHAnsi" w:hAnsiTheme="majorHAnsi" w:cstheme="majorHAnsi"/>
        </w:rPr>
        <w:t xml:space="preserve"> </w:t>
      </w:r>
      <w:r w:rsidR="00BF1499">
        <w:rPr>
          <w:rFonts w:asciiTheme="majorHAnsi" w:hAnsiTheme="majorHAnsi" w:cstheme="majorHAnsi"/>
        </w:rPr>
        <w:t xml:space="preserve">kalendářních </w:t>
      </w:r>
      <w:r w:rsidRPr="003367C4">
        <w:rPr>
          <w:rFonts w:asciiTheme="majorHAnsi" w:hAnsiTheme="majorHAnsi" w:cstheme="majorHAnsi"/>
        </w:rPr>
        <w:t>dnů od obdržení písemného oznámení vady, pokud se smluvní strany nedohodnou jinak,</w:t>
      </w:r>
    </w:p>
    <w:p w14:paraId="0FDAAA66" w14:textId="3B8A9604"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3367C4">
        <w:rPr>
          <w:rFonts w:asciiTheme="majorHAnsi" w:hAnsiTheme="majorHAnsi" w:cstheme="majorHAnsi"/>
        </w:rPr>
        <w:t xml:space="preserve">drobné vady nebránící užívání </w:t>
      </w:r>
      <w:r w:rsidR="00BF1499">
        <w:rPr>
          <w:rFonts w:asciiTheme="majorHAnsi" w:hAnsiTheme="majorHAnsi" w:cstheme="majorHAnsi"/>
        </w:rPr>
        <w:t>bez zbytečného odkladu, nejpozději však d</w:t>
      </w:r>
      <w:r w:rsidRPr="003367C4">
        <w:rPr>
          <w:rFonts w:asciiTheme="majorHAnsi" w:hAnsiTheme="majorHAnsi" w:cstheme="majorHAnsi"/>
        </w:rPr>
        <w:t xml:space="preserve">o </w:t>
      </w:r>
      <w:r w:rsidR="00BF1499">
        <w:rPr>
          <w:rFonts w:asciiTheme="majorHAnsi" w:hAnsiTheme="majorHAnsi" w:cstheme="majorHAnsi"/>
        </w:rPr>
        <w:t>30</w:t>
      </w:r>
      <w:r w:rsidRPr="003367C4">
        <w:rPr>
          <w:rFonts w:asciiTheme="majorHAnsi" w:hAnsiTheme="majorHAnsi" w:cstheme="majorHAnsi"/>
        </w:rPr>
        <w:t xml:space="preserve"> </w:t>
      </w:r>
      <w:r w:rsidR="00BF1499">
        <w:rPr>
          <w:rFonts w:asciiTheme="majorHAnsi" w:hAnsiTheme="majorHAnsi" w:cstheme="majorHAnsi"/>
        </w:rPr>
        <w:t>kalendářních</w:t>
      </w:r>
      <w:r w:rsidRPr="003367C4">
        <w:rPr>
          <w:rFonts w:asciiTheme="majorHAnsi" w:hAnsiTheme="majorHAnsi" w:cstheme="majorHAnsi"/>
        </w:rPr>
        <w:t xml:space="preserve"> dnů</w:t>
      </w:r>
      <w:r w:rsidRPr="00F01F67">
        <w:rPr>
          <w:rFonts w:asciiTheme="majorHAnsi" w:hAnsiTheme="majorHAnsi" w:cstheme="majorHAnsi"/>
        </w:rPr>
        <w:t xml:space="preserve"> ode dne obdržení písemného oznámení vady, pokud se smluvní strany s ohledem na technologické postupy nedohodnou jinak,</w:t>
      </w:r>
    </w:p>
    <w:p w14:paraId="52C7B577" w14:textId="77777777" w:rsidR="00950037" w:rsidRPr="00F01F67"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F01F67">
        <w:rPr>
          <w:rFonts w:asciiTheme="majorHAnsi" w:hAnsiTheme="majorHAnsi" w:cstheme="majorHAnsi"/>
        </w:rPr>
        <w:t>pro vady většího rozsahu s potřebou vypracování technologického postupu bude stanoven termín pro odstranění vady vzájemnou písemnou dohodou smluvních stran.</w:t>
      </w:r>
    </w:p>
    <w:p w14:paraId="528968BA"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O odstranění oznámené vady sepíše kupující protokol, ve kterém potvrdí odstranění vady nebo uvede důvody, pro které odmítá opravu převzít.</w:t>
      </w:r>
    </w:p>
    <w:p w14:paraId="7C8380E2" w14:textId="66087DD1" w:rsidR="00950037" w:rsidRPr="00F34099" w:rsidRDefault="00950037" w:rsidP="00FB6A5E">
      <w:pPr>
        <w:widowControl w:val="0"/>
        <w:spacing w:after="0" w:line="276" w:lineRule="auto"/>
        <w:ind w:left="567"/>
        <w:jc w:val="both"/>
        <w:rPr>
          <w:rFonts w:asciiTheme="majorHAnsi" w:hAnsiTheme="majorHAnsi" w:cstheme="majorHAnsi"/>
          <w:strike/>
        </w:rPr>
      </w:pPr>
    </w:p>
    <w:p w14:paraId="5BF44B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lastRenderedPageBreak/>
        <w:t>VIII.</w:t>
      </w:r>
    </w:p>
    <w:p w14:paraId="4609C828" w14:textId="2C7D3DDC"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Servisní podmínky</w:t>
      </w:r>
      <w:r w:rsidR="00D2559E">
        <w:rPr>
          <w:rFonts w:asciiTheme="majorHAnsi" w:hAnsiTheme="majorHAnsi" w:cstheme="majorHAnsi"/>
          <w:b/>
          <w:bCs/>
          <w:snapToGrid w:val="0"/>
          <w:sz w:val="22"/>
          <w:szCs w:val="22"/>
          <w:lang w:val="cs-CZ"/>
        </w:rPr>
        <w:t xml:space="preserve"> vozidel</w:t>
      </w:r>
    </w:p>
    <w:p w14:paraId="3202F09B" w14:textId="26669569" w:rsidR="00857070" w:rsidRPr="00054D06" w:rsidRDefault="00857070" w:rsidP="00857070">
      <w:pPr>
        <w:widowControl w:val="0"/>
        <w:numPr>
          <w:ilvl w:val="1"/>
          <w:numId w:val="32"/>
        </w:numPr>
        <w:spacing w:after="120" w:line="276" w:lineRule="auto"/>
        <w:jc w:val="both"/>
        <w:rPr>
          <w:rFonts w:asciiTheme="majorHAnsi" w:hAnsiTheme="majorHAnsi" w:cstheme="majorHAnsi"/>
        </w:rPr>
      </w:pPr>
      <w:r>
        <w:rPr>
          <w:rFonts w:asciiTheme="majorHAnsi" w:hAnsiTheme="majorHAnsi" w:cstheme="majorHAnsi"/>
        </w:rPr>
        <w:t>Prodávající je povinen poskytovat servis vozidel (vč. výrobcem doporučených garančních prohlídek) po dobu</w:t>
      </w:r>
      <w:r w:rsidR="002C19D8">
        <w:rPr>
          <w:rFonts w:asciiTheme="majorHAnsi" w:hAnsiTheme="majorHAnsi" w:cstheme="majorHAnsi"/>
        </w:rPr>
        <w:t xml:space="preserve"> záruky –</w:t>
      </w:r>
      <w:r>
        <w:rPr>
          <w:rFonts w:asciiTheme="majorHAnsi" w:hAnsiTheme="majorHAnsi" w:cstheme="majorHAnsi"/>
        </w:rPr>
        <w:t xml:space="preserve"> </w:t>
      </w:r>
      <w:r w:rsidR="00855163">
        <w:rPr>
          <w:rFonts w:asciiTheme="majorHAnsi" w:hAnsiTheme="majorHAnsi" w:cstheme="majorHAnsi"/>
        </w:rPr>
        <w:t>4 roky</w:t>
      </w:r>
      <w:r>
        <w:rPr>
          <w:rFonts w:asciiTheme="majorHAnsi" w:hAnsiTheme="majorHAnsi" w:cstheme="majorHAnsi"/>
        </w:rPr>
        <w:t xml:space="preserve"> od podpisu předávacího protokolu potvrzujícího převzetí daného vozidla nebo do najetí 100 000 km s každým jednotlivým vozidlem</w:t>
      </w:r>
      <w:r w:rsidR="00C61033">
        <w:rPr>
          <w:rFonts w:asciiTheme="majorHAnsi" w:hAnsiTheme="majorHAnsi" w:cstheme="majorHAnsi"/>
        </w:rPr>
        <w:t xml:space="preserve"> (není-li v příloze č. 1 této smlouvy uvedena záruka delší)</w:t>
      </w:r>
      <w:r>
        <w:rPr>
          <w:rFonts w:asciiTheme="majorHAnsi" w:hAnsiTheme="majorHAnsi" w:cstheme="majorHAnsi"/>
        </w:rPr>
        <w:t>, podle toho, která skutečnost nastane dříve</w:t>
      </w:r>
      <w:r w:rsidR="00AB09C2">
        <w:rPr>
          <w:rFonts w:asciiTheme="majorHAnsi" w:hAnsiTheme="majorHAnsi" w:cstheme="majorHAnsi"/>
        </w:rPr>
        <w:t>.</w:t>
      </w:r>
    </w:p>
    <w:p w14:paraId="35D5311E" w14:textId="4ABEBAD6" w:rsidR="00857070" w:rsidRPr="00054D06" w:rsidRDefault="00857070" w:rsidP="00857070">
      <w:pPr>
        <w:widowControl w:val="0"/>
        <w:numPr>
          <w:ilvl w:val="1"/>
          <w:numId w:val="32"/>
        </w:numPr>
        <w:spacing w:after="120" w:line="276" w:lineRule="auto"/>
        <w:jc w:val="both"/>
        <w:rPr>
          <w:rFonts w:asciiTheme="majorHAnsi" w:hAnsiTheme="majorHAnsi" w:cstheme="majorHAnsi"/>
        </w:rPr>
      </w:pPr>
      <w:r w:rsidRPr="00F43D46">
        <w:rPr>
          <w:rFonts w:asciiTheme="majorHAnsi" w:hAnsiTheme="majorHAnsi" w:cstheme="majorHAnsi"/>
        </w:rPr>
        <w:t>Servisní práce související s poskytováním záruky na baterie vozidla se prodávající zavazuje poskytovat po dobu 7 let od podpisu předávacího protokolu potvrzujícího převzetí vozidla nebo do najetí 150 000 kilometrů</w:t>
      </w:r>
      <w:r w:rsidR="0027602A">
        <w:rPr>
          <w:rFonts w:asciiTheme="majorHAnsi" w:hAnsiTheme="majorHAnsi" w:cstheme="majorHAnsi"/>
        </w:rPr>
        <w:t xml:space="preserve"> (není-li v příloze č. 1 této smlouvy uvedena záruka delší)</w:t>
      </w:r>
      <w:r w:rsidRPr="00F43D46">
        <w:rPr>
          <w:rFonts w:asciiTheme="majorHAnsi" w:hAnsiTheme="majorHAnsi" w:cstheme="majorHAnsi"/>
        </w:rPr>
        <w:t>, podle toho, která skutečnost nastane dříve.</w:t>
      </w:r>
    </w:p>
    <w:p w14:paraId="4ECA1853" w14:textId="77777777" w:rsidR="00857070" w:rsidRPr="00054D06" w:rsidRDefault="00857070" w:rsidP="00857070">
      <w:pPr>
        <w:widowControl w:val="0"/>
        <w:numPr>
          <w:ilvl w:val="1"/>
          <w:numId w:val="32"/>
        </w:numPr>
        <w:spacing w:after="120" w:line="276" w:lineRule="auto"/>
        <w:jc w:val="both"/>
        <w:rPr>
          <w:rFonts w:asciiTheme="majorHAnsi" w:hAnsiTheme="majorHAnsi" w:cstheme="majorHAnsi"/>
        </w:rPr>
      </w:pPr>
      <w:r>
        <w:rPr>
          <w:rFonts w:asciiTheme="majorHAnsi" w:hAnsiTheme="majorHAnsi" w:cstheme="majorHAnsi"/>
        </w:rPr>
        <w:t>Servis vozidel bude prodávajícím poskytován na základě požadavku kontaktní osoby kupujícího, který bude vycházet ze servisní knížky nebo diagnostiky vozidla zaslaného kontaktní osobě prodávajícího.</w:t>
      </w:r>
    </w:p>
    <w:p w14:paraId="3A140C7B" w14:textId="77138130" w:rsidR="00857070" w:rsidRPr="00857070" w:rsidRDefault="002B53B9" w:rsidP="00857070">
      <w:pPr>
        <w:widowControl w:val="0"/>
        <w:numPr>
          <w:ilvl w:val="1"/>
          <w:numId w:val="32"/>
        </w:numPr>
        <w:spacing w:after="120" w:line="276" w:lineRule="auto"/>
        <w:jc w:val="both"/>
        <w:rPr>
          <w:rFonts w:asciiTheme="majorHAnsi" w:hAnsiTheme="majorHAnsi" w:cstheme="majorHAnsi"/>
        </w:rPr>
      </w:pPr>
      <w:r>
        <w:rPr>
          <w:rFonts w:asciiTheme="majorHAnsi" w:hAnsiTheme="majorHAnsi" w:cstheme="majorHAnsi"/>
        </w:rPr>
        <w:t>S</w:t>
      </w:r>
      <w:r w:rsidR="00857070" w:rsidRPr="007C2E31">
        <w:rPr>
          <w:rFonts w:asciiTheme="majorHAnsi" w:hAnsiTheme="majorHAnsi" w:cstheme="majorHAnsi"/>
        </w:rPr>
        <w:t>ervis</w:t>
      </w:r>
      <w:r w:rsidR="00857070">
        <w:rPr>
          <w:rFonts w:asciiTheme="majorHAnsi" w:hAnsiTheme="majorHAnsi" w:cstheme="majorHAnsi"/>
        </w:rPr>
        <w:t xml:space="preserve"> </w:t>
      </w:r>
      <w:r w:rsidR="00857070" w:rsidRPr="007C2E31">
        <w:rPr>
          <w:rFonts w:asciiTheme="majorHAnsi" w:hAnsiTheme="majorHAnsi" w:cstheme="majorHAnsi"/>
        </w:rPr>
        <w:t xml:space="preserve">v záruční době </w:t>
      </w:r>
      <w:r w:rsidR="00857070">
        <w:rPr>
          <w:rFonts w:asciiTheme="majorHAnsi" w:hAnsiTheme="majorHAnsi" w:cstheme="majorHAnsi"/>
        </w:rPr>
        <w:t xml:space="preserve">a garanční prohlídky </w:t>
      </w:r>
      <w:r w:rsidR="00857070" w:rsidRPr="007C2E31">
        <w:rPr>
          <w:rFonts w:asciiTheme="majorHAnsi" w:hAnsiTheme="majorHAnsi" w:cstheme="majorHAnsi"/>
        </w:rPr>
        <w:t>bud</w:t>
      </w:r>
      <w:r w:rsidR="00857070">
        <w:rPr>
          <w:rFonts w:asciiTheme="majorHAnsi" w:hAnsiTheme="majorHAnsi" w:cstheme="majorHAnsi"/>
        </w:rPr>
        <w:t>ou</w:t>
      </w:r>
      <w:r w:rsidR="00857070" w:rsidRPr="007C2E31">
        <w:rPr>
          <w:rFonts w:asciiTheme="majorHAnsi" w:hAnsiTheme="majorHAnsi" w:cstheme="majorHAnsi"/>
        </w:rPr>
        <w:t xml:space="preserve"> zajišťován</w:t>
      </w:r>
      <w:r w:rsidR="00857070">
        <w:rPr>
          <w:rFonts w:asciiTheme="majorHAnsi" w:hAnsiTheme="majorHAnsi" w:cstheme="majorHAnsi"/>
        </w:rPr>
        <w:t xml:space="preserve">y výhradně </w:t>
      </w:r>
      <w:r w:rsidR="00857070" w:rsidRPr="007C2E31">
        <w:rPr>
          <w:rFonts w:asciiTheme="majorHAnsi" w:hAnsiTheme="majorHAnsi" w:cstheme="majorHAnsi"/>
        </w:rPr>
        <w:t>v</w:t>
      </w:r>
      <w:r w:rsidR="00857070">
        <w:rPr>
          <w:rFonts w:asciiTheme="majorHAnsi" w:hAnsiTheme="majorHAnsi" w:cstheme="majorHAnsi"/>
        </w:rPr>
        <w:t> </w:t>
      </w:r>
      <w:r w:rsidR="00857070" w:rsidRPr="007C2E31">
        <w:rPr>
          <w:rFonts w:asciiTheme="majorHAnsi" w:hAnsiTheme="majorHAnsi" w:cstheme="majorHAnsi"/>
        </w:rPr>
        <w:t>autorizované</w:t>
      </w:r>
      <w:r w:rsidR="00857070">
        <w:rPr>
          <w:rFonts w:asciiTheme="majorHAnsi" w:hAnsiTheme="majorHAnsi" w:cstheme="majorHAnsi"/>
        </w:rPr>
        <w:t xml:space="preserve">m servisu výrobce a </w:t>
      </w:r>
      <w:r w:rsidR="00857070" w:rsidRPr="00F01F67">
        <w:rPr>
          <w:rFonts w:asciiTheme="majorHAnsi" w:hAnsiTheme="majorHAnsi" w:cstheme="majorHAnsi"/>
        </w:rPr>
        <w:t xml:space="preserve">budou prováděny </w:t>
      </w:r>
      <w:r w:rsidR="00857070" w:rsidRPr="00857070">
        <w:rPr>
          <w:rFonts w:asciiTheme="majorHAnsi" w:hAnsiTheme="majorHAnsi" w:cstheme="majorHAnsi"/>
        </w:rPr>
        <w:t xml:space="preserve">jím vyškolenými a autorizovanými osobami. </w:t>
      </w:r>
    </w:p>
    <w:p w14:paraId="5D025B12" w14:textId="489C5B70" w:rsidR="00950037" w:rsidRPr="00857070" w:rsidRDefault="00857070" w:rsidP="00857070">
      <w:pPr>
        <w:widowControl w:val="0"/>
        <w:numPr>
          <w:ilvl w:val="1"/>
          <w:numId w:val="32"/>
        </w:numPr>
        <w:spacing w:after="120" w:line="276" w:lineRule="auto"/>
        <w:jc w:val="both"/>
        <w:rPr>
          <w:rFonts w:asciiTheme="majorHAnsi" w:hAnsiTheme="majorHAnsi" w:cstheme="majorHAnsi"/>
        </w:rPr>
      </w:pPr>
      <w:r w:rsidRPr="00857070">
        <w:rPr>
          <w:rFonts w:asciiTheme="majorHAnsi" w:hAnsiTheme="majorHAnsi" w:cstheme="majorHAnsi"/>
        </w:rPr>
        <w:t>Prodávající se po dobu záruční doby na vozidlo zavazuje bezplatně poskytnout kupujícímu náhradní vozidlo po dobu provádění servisu</w:t>
      </w:r>
      <w:r w:rsidR="00232D95">
        <w:rPr>
          <w:rFonts w:asciiTheme="majorHAnsi" w:hAnsiTheme="majorHAnsi" w:cstheme="majorHAnsi"/>
        </w:rPr>
        <w:t>, odstraňování vady</w:t>
      </w:r>
      <w:r w:rsidRPr="00857070">
        <w:rPr>
          <w:rFonts w:asciiTheme="majorHAnsi" w:hAnsiTheme="majorHAnsi" w:cstheme="majorHAnsi"/>
        </w:rPr>
        <w:t xml:space="preserve"> nebo garanční prohlídky</w:t>
      </w:r>
      <w:r w:rsidR="00950037" w:rsidRPr="00857070">
        <w:rPr>
          <w:rFonts w:asciiTheme="majorHAnsi" w:hAnsiTheme="majorHAnsi" w:cstheme="majorHAnsi"/>
        </w:rPr>
        <w:t xml:space="preserve">. </w:t>
      </w:r>
    </w:p>
    <w:p w14:paraId="3E6CA02D"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IX.</w:t>
      </w:r>
    </w:p>
    <w:p w14:paraId="6849A1A2" w14:textId="77777777" w:rsidR="00950037" w:rsidRPr="00F01F67" w:rsidRDefault="00950037" w:rsidP="00950037">
      <w:pPr>
        <w:pStyle w:val="Zkladntext"/>
        <w:spacing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Sankční ujednání</w:t>
      </w:r>
    </w:p>
    <w:p w14:paraId="6BCAA209" w14:textId="2EDF4D4D" w:rsidR="00950037" w:rsidRPr="00F01F67" w:rsidRDefault="004505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bude prodávající v prodlení s dodáním </w:t>
      </w:r>
      <w:r>
        <w:rPr>
          <w:rFonts w:asciiTheme="majorHAnsi" w:hAnsiTheme="majorHAnsi" w:cstheme="majorHAnsi"/>
        </w:rPr>
        <w:t xml:space="preserve">vozidel </w:t>
      </w:r>
      <w:r w:rsidRPr="00F01F67">
        <w:rPr>
          <w:rFonts w:asciiTheme="majorHAnsi" w:hAnsiTheme="majorHAnsi" w:cstheme="majorHAnsi"/>
        </w:rPr>
        <w:t xml:space="preserve">nebo poskytnutím všech ostatních dodávek, prací a služeb, které jsou součástí předmětu plnění dle této smlouvy, má kupující právo požadovat uhrazení smluvní pokuty ze strany prodávajícího ve </w:t>
      </w:r>
      <w:r w:rsidRPr="0054656A">
        <w:rPr>
          <w:rFonts w:asciiTheme="majorHAnsi" w:hAnsiTheme="majorHAnsi" w:cstheme="majorHAnsi"/>
        </w:rPr>
        <w:t>výši 0,02 % z kupní</w:t>
      </w:r>
      <w:r w:rsidRPr="00F01F67">
        <w:rPr>
          <w:rFonts w:asciiTheme="majorHAnsi" w:hAnsiTheme="majorHAnsi" w:cstheme="majorHAnsi"/>
        </w:rPr>
        <w:t xml:space="preserve"> ceny bez DPH </w:t>
      </w:r>
      <w:r>
        <w:rPr>
          <w:rFonts w:asciiTheme="majorHAnsi" w:hAnsiTheme="majorHAnsi" w:cstheme="majorHAnsi"/>
        </w:rPr>
        <w:t>dle odst. 4.1 této smlouvy</w:t>
      </w:r>
      <w:r w:rsidRPr="00F01F67">
        <w:rPr>
          <w:rFonts w:asciiTheme="majorHAnsi" w:hAnsiTheme="majorHAnsi" w:cstheme="majorHAnsi"/>
        </w:rPr>
        <w:t xml:space="preserve"> za každý i započatý den prodlení</w:t>
      </w:r>
      <w:r>
        <w:rPr>
          <w:rFonts w:asciiTheme="majorHAnsi" w:hAnsiTheme="majorHAnsi" w:cstheme="majorHAnsi"/>
        </w:rPr>
        <w:t>, maximálně však do výše 5 % z kupní ceny bez DPH dle odst. 4.1 této smlouvy</w:t>
      </w:r>
      <w:r w:rsidR="00950037" w:rsidRPr="00F01F67">
        <w:rPr>
          <w:rFonts w:asciiTheme="majorHAnsi" w:hAnsiTheme="majorHAnsi" w:cstheme="majorHAnsi"/>
        </w:rPr>
        <w:t>.</w:t>
      </w:r>
    </w:p>
    <w:p w14:paraId="57B71978" w14:textId="34EC3D82"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prodávající neodstraní vady uvedené v předávacím protokolu v dohodnutém termínu, má kupující právo požadovat uhrazení smluvní pokuty ze strany prodávajícího ve výši </w:t>
      </w:r>
      <w:proofErr w:type="gramStart"/>
      <w:r w:rsidR="00FC32F6">
        <w:rPr>
          <w:rFonts w:asciiTheme="majorHAnsi" w:hAnsiTheme="majorHAnsi" w:cstheme="majorHAnsi"/>
        </w:rPr>
        <w:t>2</w:t>
      </w:r>
      <w:r w:rsidRPr="00F01F67">
        <w:rPr>
          <w:rFonts w:asciiTheme="majorHAnsi" w:hAnsiTheme="majorHAnsi" w:cstheme="majorHAnsi"/>
        </w:rPr>
        <w:t>.000,-</w:t>
      </w:r>
      <w:proofErr w:type="gramEnd"/>
      <w:r w:rsidRPr="00F01F67">
        <w:rPr>
          <w:rFonts w:asciiTheme="majorHAnsi" w:hAnsiTheme="majorHAnsi" w:cstheme="majorHAnsi"/>
        </w:rPr>
        <w:t xml:space="preserve"> Kč za každou vadu, u níž je v prodlení, a to za každý i započatý den prodlení.</w:t>
      </w:r>
    </w:p>
    <w:p w14:paraId="26590782" w14:textId="0B942E03" w:rsidR="0095003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prodávající neodstraní oznámené vady v dohodnutém termínu, má kupující právo požadovat uhrazení smluvní pokuty ve výši </w:t>
      </w:r>
      <w:r w:rsidR="006976FF">
        <w:rPr>
          <w:rFonts w:asciiTheme="majorHAnsi" w:hAnsiTheme="majorHAnsi" w:cstheme="majorHAnsi"/>
        </w:rPr>
        <w:t>5</w:t>
      </w:r>
      <w:r w:rsidRPr="00F01F67">
        <w:rPr>
          <w:rFonts w:asciiTheme="majorHAnsi" w:hAnsiTheme="majorHAnsi" w:cstheme="majorHAnsi"/>
        </w:rPr>
        <w:t>00,- Kč za každou oznámenou vadu, u níž je v prodlení, a to za každý i započatý den prodlení.</w:t>
      </w:r>
    </w:p>
    <w:p w14:paraId="4D420E9A" w14:textId="6FB13763"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bude kupující v prodlení s úhradou kupní ceny, sjednávají si smluvní strany možnost uplatnění úroku z prodlení ve výši 0,0</w:t>
      </w:r>
      <w:r w:rsidR="003367C4">
        <w:rPr>
          <w:rFonts w:asciiTheme="majorHAnsi" w:hAnsiTheme="majorHAnsi" w:cstheme="majorHAnsi"/>
        </w:rPr>
        <w:t>2</w:t>
      </w:r>
      <w:r w:rsidR="00F87242" w:rsidRPr="00F01F67">
        <w:rPr>
          <w:rFonts w:asciiTheme="majorHAnsi" w:hAnsiTheme="majorHAnsi" w:cstheme="majorHAnsi"/>
        </w:rPr>
        <w:t xml:space="preserve"> </w:t>
      </w:r>
      <w:r w:rsidRPr="00F01F67">
        <w:rPr>
          <w:rFonts w:asciiTheme="majorHAnsi" w:hAnsiTheme="majorHAnsi" w:cstheme="majorHAnsi"/>
        </w:rPr>
        <w:t xml:space="preserve">% z dlužné částky za každý i započatý den prodlení. </w:t>
      </w:r>
    </w:p>
    <w:p w14:paraId="7A371670"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Ujednání o smluvních pokutách v této smlouvě nemají vliv na právo kupujícího na plnou náhradu škody vzniklé z porušení povinnosti prodávajícího, ke které se smluvní pokuta vztahuje.</w:t>
      </w:r>
    </w:p>
    <w:p w14:paraId="2E64C77E"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Oprávněnost nároku na smluvní pokutu není podmíněna žádnými formálními úkony ze strany kupujícího.</w:t>
      </w:r>
    </w:p>
    <w:p w14:paraId="6B45E98A"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není v této smlouvě uvedeno jinak, zaplacení smluvní pokuty kupujícímu nezbavuje prodávajícího závazku splnit povinnosti dané mu touto smlouvou.</w:t>
      </w:r>
    </w:p>
    <w:p w14:paraId="741D38E2" w14:textId="77777777" w:rsidR="00950037" w:rsidRPr="00F01F67" w:rsidRDefault="00950037" w:rsidP="00950037">
      <w:pPr>
        <w:widowControl w:val="0"/>
        <w:numPr>
          <w:ilvl w:val="1"/>
          <w:numId w:val="33"/>
        </w:numPr>
        <w:spacing w:after="0" w:line="276" w:lineRule="auto"/>
        <w:jc w:val="both"/>
        <w:rPr>
          <w:rFonts w:asciiTheme="majorHAnsi" w:hAnsiTheme="majorHAnsi" w:cstheme="majorHAnsi"/>
        </w:rPr>
      </w:pPr>
      <w:r w:rsidRPr="00F01F67">
        <w:rPr>
          <w:rFonts w:asciiTheme="majorHAnsi" w:hAnsiTheme="majorHAnsi" w:cstheme="majorHAnsi"/>
        </w:rPr>
        <w:t xml:space="preserve">Smluvní pokuty jsou splatné na základě faktury, jež bude přílohou výzvy k úhradě, splatnost této </w:t>
      </w:r>
      <w:r w:rsidRPr="00F01F67">
        <w:rPr>
          <w:rFonts w:asciiTheme="majorHAnsi" w:hAnsiTheme="majorHAnsi" w:cstheme="majorHAnsi"/>
        </w:rPr>
        <w:lastRenderedPageBreak/>
        <w:t xml:space="preserve">faktury bude 30 kalendářních dní. </w:t>
      </w:r>
    </w:p>
    <w:p w14:paraId="201C29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X.</w:t>
      </w:r>
    </w:p>
    <w:p w14:paraId="737935CE"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Odstoupení od smlouvy</w:t>
      </w:r>
    </w:p>
    <w:p w14:paraId="0C12285C"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2FA3031A"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Kupující má právo odstoupit od smlouvy v případě podstatného porušení smlouvy prodávajícím, kterým kromě případů odstoupení kupujícího výslovně uvedených v ostatních ustanoveních je zejména, když:</w:t>
      </w:r>
    </w:p>
    <w:p w14:paraId="1BBAC055"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Prodávající je v prodlení s dodáním zařízení nebo poskytnutím ostatních dodávek, prací a služeb, které jsou součástí předmětu plnění dle této smlouvy, delším než 15 dnů.</w:t>
      </w:r>
    </w:p>
    <w:p w14:paraId="66714615"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Prodávající přenese v rozporu s touto smlouvou svá práva nebo povinnosti plynoucí prodávajícímu z této smlouvy na jiný subjekt.</w:t>
      </w:r>
    </w:p>
    <w:p w14:paraId="229A7F3A"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 xml:space="preserve">Prodávající nedodržel garantované parametry zařízení. </w:t>
      </w:r>
    </w:p>
    <w:p w14:paraId="1C0FA79E"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Prodávající má právo odstoupit od smlouvy v případě podstatného porušení smlouvy kupujícím, kterým kromě případů odstoupení prodávajícího výslovně uvedených v ostatních ustanoveních je, když se kupující přes opakovaná upozornění zpozdil o více než 30 dnů s úhradou kupní ceny na základě faktury, kterou přijal a nevrátil v souladu s touto smlouvou.</w:t>
      </w:r>
    </w:p>
    <w:p w14:paraId="1F9E202F"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10455F01"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 xml:space="preserve">Kupující je oprávněn od této smlouvy odstoupit v případě, že rozhodnutím poskytovatele dotace dojde k odebrání či krácení podpory na realizaci projektu. </w:t>
      </w:r>
    </w:p>
    <w:p w14:paraId="505A581E"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Při zjištění opakovaného porušování povinností prodávajícího dle této smlouvy je kupující oprávněn od smlouvy bez dalšího odstoupit, aniž by prodávajícímu stanovil lhůtu pro sjednání nápravy.</w:t>
      </w:r>
    </w:p>
    <w:p w14:paraId="34F35DED" w14:textId="77777777" w:rsidR="00950037" w:rsidRPr="00F01F67" w:rsidRDefault="00950037" w:rsidP="00950037">
      <w:pPr>
        <w:widowControl w:val="0"/>
        <w:numPr>
          <w:ilvl w:val="1"/>
          <w:numId w:val="34"/>
        </w:numPr>
        <w:spacing w:after="0" w:line="276" w:lineRule="auto"/>
        <w:jc w:val="both"/>
        <w:rPr>
          <w:rFonts w:asciiTheme="majorHAnsi" w:hAnsiTheme="majorHAnsi" w:cstheme="majorHAnsi"/>
        </w:rPr>
      </w:pPr>
      <w:r w:rsidRPr="00F01F67">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77671D91" w14:textId="40B0FDBE"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Pr="00F01F67">
        <w:rPr>
          <w:rFonts w:asciiTheme="majorHAnsi" w:hAnsiTheme="majorHAnsi" w:cstheme="majorHAnsi"/>
          <w:b/>
          <w:bCs/>
          <w:sz w:val="22"/>
          <w:szCs w:val="22"/>
          <w:lang w:val="cs-CZ"/>
        </w:rPr>
        <w:t>I</w:t>
      </w:r>
      <w:r w:rsidRPr="00F01F67">
        <w:rPr>
          <w:rFonts w:asciiTheme="majorHAnsi" w:hAnsiTheme="majorHAnsi" w:cstheme="majorHAnsi"/>
          <w:b/>
          <w:bCs/>
          <w:sz w:val="22"/>
          <w:szCs w:val="22"/>
        </w:rPr>
        <w:t>.</w:t>
      </w:r>
    </w:p>
    <w:p w14:paraId="49E6470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lang w:val="cs-CZ"/>
        </w:rPr>
        <w:t>Pod</w:t>
      </w:r>
      <w:r w:rsidRPr="00F01F67">
        <w:rPr>
          <w:rFonts w:asciiTheme="majorHAnsi" w:hAnsiTheme="majorHAnsi" w:cstheme="majorHAnsi"/>
          <w:b/>
          <w:snapToGrid w:val="0"/>
          <w:sz w:val="22"/>
          <w:szCs w:val="22"/>
        </w:rPr>
        <w:t>dodavatelé</w:t>
      </w:r>
    </w:p>
    <w:p w14:paraId="223F9B0E" w14:textId="77777777" w:rsidR="00950037" w:rsidRPr="00F01F67" w:rsidRDefault="00950037" w:rsidP="00950037">
      <w:pPr>
        <w:widowControl w:val="0"/>
        <w:numPr>
          <w:ilvl w:val="0"/>
          <w:numId w:val="36"/>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V případě, že prodávající v souladu se zadávací dokumentací prokázal splnění části kvalifikace prostřednictvím poddodavatele, musí tento poddodavatel i tomu odpovídající část plnění poskytovat. Prodávající je oprávněn změnit poddodavatele, pomocí kterého prokázal část splnění kvalifikace, jen ze závažných důvodů a s předchozím písemným souhlasem kupujícího, přičemž nový poddodavatel musí disponovat minimálně stejnou kvalifikací, kterou původní poddodavatel prokázal za účastníka. </w:t>
      </w:r>
      <w:r w:rsidRPr="00F01F67">
        <w:rPr>
          <w:rFonts w:asciiTheme="majorHAnsi" w:hAnsiTheme="majorHAnsi" w:cstheme="majorHAnsi"/>
        </w:rPr>
        <w:t xml:space="preserve">Stejně tak případná změna poddodavatele uvedeného v seznamu </w:t>
      </w:r>
      <w:r w:rsidRPr="00F01F67">
        <w:rPr>
          <w:rFonts w:asciiTheme="majorHAnsi" w:hAnsiTheme="majorHAnsi" w:cstheme="majorHAnsi"/>
        </w:rPr>
        <w:lastRenderedPageBreak/>
        <w:t xml:space="preserve">poddodavatelů v nabídce prodávajícího musí být předem písemně odsouhlasena kupujícím. Kupující nesmí souhlas se změnou poddodavatele bez objektivních důvodů odmítnout, pokud mu budou příslušné doklady předloženy. </w:t>
      </w:r>
    </w:p>
    <w:p w14:paraId="7D2C34CF" w14:textId="77777777" w:rsidR="00950037" w:rsidRPr="00F01F67" w:rsidRDefault="00950037" w:rsidP="00950037">
      <w:pPr>
        <w:widowControl w:val="0"/>
        <w:numPr>
          <w:ilvl w:val="0"/>
          <w:numId w:val="36"/>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rPr>
        <w:t xml:space="preserve">Prodávající je povinen vést a průběžně aktualizovat seznam všech svých poddodavatelů, kteří mu poskytli plnění určené k plnění předmětu této smlouvy, a to včetně specifikace jejich podílu na plnění předmětu této smlouvy. Seznam poddodavatelů je prodávající povinen předat kupujícímu do 2 pracovních dnů od obdržení žádosti kupujícího. Kupující je oprávněn požádat prodávajícího o předložení průběžně vedeného seznamu poddodavatelů kdykoliv, a to i opakovaně. </w:t>
      </w:r>
    </w:p>
    <w:p w14:paraId="44B50B78" w14:textId="77777777" w:rsidR="00E11B65" w:rsidRPr="00F01F67" w:rsidRDefault="00E11B65" w:rsidP="00E11B65">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XII.</w:t>
      </w:r>
    </w:p>
    <w:p w14:paraId="7085CEE3" w14:textId="77777777" w:rsidR="00E11B65" w:rsidRPr="00F01F67" w:rsidRDefault="00E11B65" w:rsidP="00E11B65">
      <w:pPr>
        <w:widowControl w:val="0"/>
        <w:autoSpaceDE w:val="0"/>
        <w:autoSpaceDN w:val="0"/>
        <w:spacing w:after="120" w:line="276" w:lineRule="auto"/>
        <w:jc w:val="center"/>
        <w:outlineLvl w:val="0"/>
        <w:rPr>
          <w:rFonts w:asciiTheme="majorHAnsi" w:hAnsiTheme="majorHAnsi" w:cstheme="majorHAnsi"/>
          <w:b/>
          <w:snapToGrid w:val="0"/>
          <w:color w:val="000000"/>
        </w:rPr>
      </w:pPr>
      <w:r>
        <w:rPr>
          <w:rFonts w:asciiTheme="majorHAnsi" w:hAnsiTheme="majorHAnsi" w:cstheme="majorHAnsi"/>
          <w:b/>
          <w:snapToGrid w:val="0"/>
          <w:color w:val="000000"/>
        </w:rPr>
        <w:t>Ostatní ujednání</w:t>
      </w:r>
    </w:p>
    <w:p w14:paraId="585EC191" w14:textId="77777777" w:rsidR="00E11B65" w:rsidRPr="007F50E4" w:rsidRDefault="00E11B65" w:rsidP="00E11B65">
      <w:pPr>
        <w:widowControl w:val="0"/>
        <w:numPr>
          <w:ilvl w:val="0"/>
          <w:numId w:val="41"/>
        </w:numPr>
        <w:spacing w:after="120" w:line="276" w:lineRule="auto"/>
        <w:ind w:left="567" w:hanging="567"/>
        <w:jc w:val="both"/>
        <w:rPr>
          <w:rFonts w:asciiTheme="majorHAnsi" w:hAnsiTheme="majorHAnsi" w:cstheme="majorHAnsi"/>
        </w:rPr>
      </w:pPr>
      <w:r w:rsidRPr="007F50E4">
        <w:rPr>
          <w:rFonts w:asciiTheme="majorHAnsi" w:hAnsiTheme="majorHAnsi" w:cstheme="majorHAnsi"/>
        </w:rPr>
        <w:t>Prodávající prohlašuje, že neumožňuje výkon nelegální práce ve smyslu zák. č. 435/2004 Sb., o zaměstnanosti, ve znění pozdějších předpisů, a ani neodebírá žádné plnění od osoby, která by výkon nelegální práce umožňovala. V případě, že se toto prohlášení ukáže v budoucnu nepravdivým a vznikne ručení kupujícího ve smyslu zák. č. 435/2004 Sb., o zaměstnanosti, ve znění pozdějších předpisů, má kupující nárok na náhradu všeho, co za prodávajícího v souvislosti s tímto ručením plnil.</w:t>
      </w:r>
    </w:p>
    <w:p w14:paraId="23F2E967" w14:textId="54EE7D4F" w:rsidR="00950037" w:rsidRPr="00F01F67" w:rsidRDefault="00950037" w:rsidP="00625708">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00E11B65">
        <w:rPr>
          <w:rFonts w:asciiTheme="majorHAnsi" w:hAnsiTheme="majorHAnsi" w:cstheme="majorHAnsi"/>
          <w:b/>
          <w:bCs/>
          <w:sz w:val="22"/>
          <w:szCs w:val="22"/>
          <w:lang w:val="cs-CZ"/>
        </w:rPr>
        <w:t>I</w:t>
      </w:r>
      <w:r w:rsidRPr="00F01F67">
        <w:rPr>
          <w:rFonts w:asciiTheme="majorHAnsi" w:hAnsiTheme="majorHAnsi" w:cstheme="majorHAnsi"/>
          <w:b/>
          <w:bCs/>
          <w:sz w:val="22"/>
          <w:szCs w:val="22"/>
        </w:rPr>
        <w:t>II.</w:t>
      </w:r>
    </w:p>
    <w:p w14:paraId="38F0E62A" w14:textId="77777777" w:rsidR="00950037" w:rsidRPr="00F01F67" w:rsidRDefault="00950037" w:rsidP="00950037">
      <w:pPr>
        <w:widowControl w:val="0"/>
        <w:autoSpaceDE w:val="0"/>
        <w:autoSpaceDN w:val="0"/>
        <w:spacing w:after="120" w:line="276" w:lineRule="auto"/>
        <w:jc w:val="center"/>
        <w:outlineLvl w:val="0"/>
        <w:rPr>
          <w:rFonts w:asciiTheme="majorHAnsi" w:hAnsiTheme="majorHAnsi" w:cstheme="majorHAnsi"/>
          <w:b/>
          <w:snapToGrid w:val="0"/>
          <w:color w:val="000000"/>
        </w:rPr>
      </w:pPr>
      <w:r w:rsidRPr="00F01F67">
        <w:rPr>
          <w:rFonts w:asciiTheme="majorHAnsi" w:hAnsiTheme="majorHAnsi" w:cstheme="majorHAnsi"/>
          <w:b/>
          <w:snapToGrid w:val="0"/>
          <w:color w:val="000000"/>
        </w:rPr>
        <w:t>Platnost, účinnost a ukončení smlouvy</w:t>
      </w:r>
    </w:p>
    <w:p w14:paraId="0CBAB99E" w14:textId="468D83C3" w:rsidR="00950037" w:rsidRPr="00D261CC" w:rsidRDefault="00950037" w:rsidP="000D1D5F">
      <w:pPr>
        <w:widowControl w:val="0"/>
        <w:numPr>
          <w:ilvl w:val="0"/>
          <w:numId w:val="45"/>
        </w:numPr>
        <w:spacing w:after="120" w:line="276" w:lineRule="auto"/>
        <w:ind w:left="567" w:hanging="567"/>
        <w:jc w:val="both"/>
        <w:rPr>
          <w:rFonts w:asciiTheme="majorHAnsi" w:hAnsiTheme="majorHAnsi" w:cstheme="majorHAnsi"/>
        </w:rPr>
      </w:pPr>
      <w:bookmarkStart w:id="2" w:name="_Ref17990317"/>
      <w:r w:rsidRPr="00D261CC">
        <w:rPr>
          <w:rFonts w:asciiTheme="majorHAnsi" w:hAnsiTheme="majorHAnsi" w:cstheme="majorHAnsi"/>
        </w:rPr>
        <w:t xml:space="preserve">Tato smlouva nabývá platnosti a účinnosti dnem jejího uzavření, tj. dnem jejího podpisu oprávněnými zástupci obou smluvních stran. </w:t>
      </w:r>
    </w:p>
    <w:p w14:paraId="726FAC80" w14:textId="1303316E" w:rsidR="00950037" w:rsidRPr="00F01F67" w:rsidRDefault="00950037" w:rsidP="000D1D5F">
      <w:pPr>
        <w:widowControl w:val="0"/>
        <w:numPr>
          <w:ilvl w:val="0"/>
          <w:numId w:val="45"/>
        </w:numPr>
        <w:spacing w:after="120" w:line="276" w:lineRule="auto"/>
        <w:ind w:left="567" w:hanging="567"/>
        <w:jc w:val="both"/>
        <w:rPr>
          <w:rFonts w:asciiTheme="majorHAnsi" w:hAnsiTheme="majorHAnsi" w:cstheme="majorHAnsi"/>
        </w:rPr>
      </w:pPr>
      <w:r w:rsidRPr="000D1D5F">
        <w:rPr>
          <w:rFonts w:asciiTheme="majorHAnsi" w:hAnsiTheme="majorHAnsi" w:cstheme="majorHAnsi"/>
        </w:rPr>
        <w:t xml:space="preserve">Termín zahájení poskytovaní </w:t>
      </w:r>
      <w:r w:rsidR="00F87242" w:rsidRPr="000D1D5F">
        <w:rPr>
          <w:rFonts w:asciiTheme="majorHAnsi" w:hAnsiTheme="majorHAnsi" w:cstheme="majorHAnsi"/>
        </w:rPr>
        <w:t>plnění</w:t>
      </w:r>
      <w:r w:rsidRPr="000D1D5F">
        <w:rPr>
          <w:rFonts w:asciiTheme="majorHAnsi" w:hAnsiTheme="majorHAnsi" w:cstheme="majorHAnsi"/>
        </w:rPr>
        <w:t xml:space="preserve"> a doba plnění smlouvy jsou podrobně popsány v čl. III. této smlouvy.</w:t>
      </w:r>
      <w:bookmarkStart w:id="3" w:name="_Ref71657410"/>
      <w:bookmarkStart w:id="4" w:name="_Ref135042410"/>
      <w:bookmarkEnd w:id="2"/>
      <w:r w:rsidRPr="000D1D5F">
        <w:rPr>
          <w:rFonts w:asciiTheme="majorHAnsi" w:hAnsiTheme="majorHAnsi" w:cstheme="majorHAnsi"/>
        </w:rPr>
        <w:t xml:space="preserve"> Smlouva je řádně ukončena jejím splněním, tj. dnem, kdy bude </w:t>
      </w:r>
      <w:r w:rsidR="00F87242" w:rsidRPr="000D1D5F">
        <w:rPr>
          <w:rFonts w:asciiTheme="majorHAnsi" w:hAnsiTheme="majorHAnsi" w:cstheme="majorHAnsi"/>
        </w:rPr>
        <w:t>kupujícím</w:t>
      </w:r>
      <w:r w:rsidRPr="000D1D5F">
        <w:rPr>
          <w:rFonts w:asciiTheme="majorHAnsi" w:hAnsiTheme="majorHAnsi" w:cstheme="majorHAnsi"/>
        </w:rPr>
        <w:t xml:space="preserve"> provedena úhrada za poskytnuté </w:t>
      </w:r>
      <w:r w:rsidR="00F87242" w:rsidRPr="000D1D5F">
        <w:rPr>
          <w:rFonts w:asciiTheme="majorHAnsi" w:hAnsiTheme="majorHAnsi" w:cstheme="majorHAnsi"/>
        </w:rPr>
        <w:t xml:space="preserve">plnění </w:t>
      </w:r>
      <w:r w:rsidRPr="000D1D5F">
        <w:rPr>
          <w:rFonts w:asciiTheme="majorHAnsi" w:hAnsiTheme="majorHAnsi" w:cstheme="majorHAnsi"/>
        </w:rPr>
        <w:t>v souladu s čl. IV. této smlouvy. Tím není dotčena zejména existence</w:t>
      </w:r>
      <w:r w:rsidRPr="00F01F67">
        <w:rPr>
          <w:rFonts w:asciiTheme="majorHAnsi" w:hAnsiTheme="majorHAnsi" w:cstheme="majorHAnsi"/>
        </w:rPr>
        <w:t xml:space="preserve"> práv a povinností smluvních stran vyplývajících z odpovědnosti prodávajícího za vady a poskytnutou záruku za jakost.</w:t>
      </w:r>
    </w:p>
    <w:p w14:paraId="41399CFE" w14:textId="72111074" w:rsidR="00950037" w:rsidRPr="00F01F67" w:rsidRDefault="00950037" w:rsidP="000D1D5F">
      <w:pPr>
        <w:widowControl w:val="0"/>
        <w:numPr>
          <w:ilvl w:val="0"/>
          <w:numId w:val="45"/>
        </w:numPr>
        <w:spacing w:after="120" w:line="276" w:lineRule="auto"/>
        <w:ind w:left="567" w:hanging="567"/>
        <w:jc w:val="both"/>
        <w:rPr>
          <w:rFonts w:asciiTheme="majorHAnsi" w:hAnsiTheme="majorHAnsi" w:cstheme="majorHAnsi"/>
        </w:rPr>
      </w:pPr>
      <w:bookmarkStart w:id="5" w:name="_Ref71657293"/>
      <w:bookmarkEnd w:id="3"/>
      <w:bookmarkEnd w:id="4"/>
      <w:r w:rsidRPr="00F01F67">
        <w:rPr>
          <w:rFonts w:asciiTheme="majorHAnsi" w:hAnsiTheme="majorHAnsi" w:cstheme="majorHAnsi"/>
        </w:rPr>
        <w:t>Tato smlouva též zaniká:</w:t>
      </w:r>
      <w:bookmarkEnd w:id="5"/>
    </w:p>
    <w:p w14:paraId="5A4884BA" w14:textId="77777777" w:rsidR="00950037" w:rsidRPr="00F01F67" w:rsidRDefault="00950037" w:rsidP="00950037">
      <w:pPr>
        <w:widowControl w:val="0"/>
        <w:numPr>
          <w:ilvl w:val="0"/>
          <w:numId w:val="38"/>
        </w:numPr>
        <w:spacing w:after="60" w:line="276" w:lineRule="auto"/>
        <w:jc w:val="both"/>
        <w:rPr>
          <w:rFonts w:asciiTheme="majorHAnsi" w:hAnsiTheme="majorHAnsi" w:cstheme="majorHAnsi"/>
        </w:rPr>
      </w:pPr>
      <w:r w:rsidRPr="00F01F67">
        <w:rPr>
          <w:rFonts w:asciiTheme="majorHAnsi" w:hAnsiTheme="majorHAnsi" w:cstheme="majorHAnsi"/>
        </w:rPr>
        <w:t>písemnou dohodou smluvních stran;</w:t>
      </w:r>
    </w:p>
    <w:p w14:paraId="2B18C636" w14:textId="5452FC80" w:rsidR="00950037" w:rsidRDefault="00950037" w:rsidP="00950037">
      <w:pPr>
        <w:widowControl w:val="0"/>
        <w:numPr>
          <w:ilvl w:val="0"/>
          <w:numId w:val="38"/>
        </w:numPr>
        <w:spacing w:after="0" w:line="276" w:lineRule="auto"/>
        <w:jc w:val="both"/>
        <w:rPr>
          <w:rFonts w:asciiTheme="majorHAnsi" w:hAnsiTheme="majorHAnsi" w:cstheme="majorHAnsi"/>
        </w:rPr>
      </w:pPr>
      <w:r w:rsidRPr="00F01F67">
        <w:rPr>
          <w:rFonts w:asciiTheme="majorHAnsi" w:hAnsiTheme="majorHAnsi" w:cstheme="majorHAnsi"/>
        </w:rPr>
        <w:t>odstoupením dle čl. X. této smlouvy.</w:t>
      </w:r>
    </w:p>
    <w:p w14:paraId="0EAD9252" w14:textId="77777777" w:rsidR="0054656A" w:rsidRPr="00F01F67" w:rsidRDefault="0054656A" w:rsidP="00957F41">
      <w:pPr>
        <w:widowControl w:val="0"/>
        <w:spacing w:after="0" w:line="276" w:lineRule="auto"/>
        <w:ind w:left="927"/>
        <w:jc w:val="both"/>
        <w:rPr>
          <w:rFonts w:asciiTheme="majorHAnsi" w:hAnsiTheme="majorHAnsi" w:cstheme="majorHAnsi"/>
        </w:rPr>
      </w:pPr>
    </w:p>
    <w:p w14:paraId="7078DC02" w14:textId="23EDA001"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Pr="00F01F67">
        <w:rPr>
          <w:rFonts w:asciiTheme="majorHAnsi" w:hAnsiTheme="majorHAnsi" w:cstheme="majorHAnsi"/>
          <w:b/>
          <w:bCs/>
          <w:sz w:val="22"/>
          <w:szCs w:val="22"/>
          <w:lang w:val="cs-CZ"/>
        </w:rPr>
        <w:t>I</w:t>
      </w:r>
      <w:r w:rsidR="000D1D5F">
        <w:rPr>
          <w:rFonts w:asciiTheme="majorHAnsi" w:hAnsiTheme="majorHAnsi" w:cstheme="majorHAnsi"/>
          <w:b/>
          <w:bCs/>
          <w:sz w:val="22"/>
          <w:szCs w:val="22"/>
          <w:lang w:val="cs-CZ"/>
        </w:rPr>
        <w:t>V</w:t>
      </w:r>
      <w:r w:rsidRPr="00F01F67">
        <w:rPr>
          <w:rFonts w:asciiTheme="majorHAnsi" w:hAnsiTheme="majorHAnsi" w:cstheme="majorHAnsi"/>
          <w:b/>
          <w:bCs/>
          <w:sz w:val="22"/>
          <w:szCs w:val="22"/>
        </w:rPr>
        <w:t>.</w:t>
      </w:r>
    </w:p>
    <w:p w14:paraId="679D231F"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Závěrečná ustanovení</w:t>
      </w:r>
    </w:p>
    <w:p w14:paraId="125959C5" w14:textId="3B6B93CB" w:rsidR="00950037" w:rsidRPr="0051404C"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51404C">
        <w:rPr>
          <w:rFonts w:asciiTheme="majorHAnsi" w:hAnsiTheme="majorHAnsi" w:cstheme="majorHAnsi"/>
          <w:snapToGrid w:val="0"/>
        </w:rPr>
        <w:t>Podkladem pro uzavření této smlouvy je nabídka prodávajícího (dále jen „nabídka prodávajícího“), kterou v postavení účastníka podal do zadávacího řízení na</w:t>
      </w:r>
      <w:r w:rsidR="00F87242" w:rsidRPr="0051404C">
        <w:rPr>
          <w:rFonts w:asciiTheme="majorHAnsi" w:hAnsiTheme="majorHAnsi" w:cstheme="majorHAnsi"/>
          <w:snapToGrid w:val="0"/>
        </w:rPr>
        <w:t xml:space="preserve"> veřejnou</w:t>
      </w:r>
      <w:r w:rsidRPr="0051404C">
        <w:rPr>
          <w:rFonts w:asciiTheme="majorHAnsi" w:hAnsiTheme="majorHAnsi" w:cstheme="majorHAnsi"/>
          <w:snapToGrid w:val="0"/>
        </w:rPr>
        <w:t xml:space="preserve"> zakázku. Podkladem pro uzavření této smlouvy je rovněž zadávací dokumentace k</w:t>
      </w:r>
      <w:r w:rsidR="00E24AFF" w:rsidRPr="0051404C">
        <w:rPr>
          <w:rFonts w:asciiTheme="majorHAnsi" w:hAnsiTheme="majorHAnsi" w:cstheme="majorHAnsi"/>
          <w:snapToGrid w:val="0"/>
        </w:rPr>
        <w:t xml:space="preserve"> veřejné </w:t>
      </w:r>
      <w:r w:rsidRPr="0051404C">
        <w:rPr>
          <w:rFonts w:asciiTheme="majorHAnsi" w:hAnsiTheme="majorHAnsi" w:cstheme="majorHAnsi"/>
          <w:snapToGrid w:val="0"/>
        </w:rPr>
        <w:t>zakázce včetně všech jejích příloh.</w:t>
      </w:r>
    </w:p>
    <w:p w14:paraId="08D59790" w14:textId="2D6BC1A1"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Jestliže ze zadávací dokumentace k </w:t>
      </w:r>
      <w:r w:rsidR="00E24AFF" w:rsidRPr="00F01F67">
        <w:rPr>
          <w:rFonts w:asciiTheme="majorHAnsi" w:hAnsiTheme="majorHAnsi" w:cstheme="majorHAnsi"/>
          <w:snapToGrid w:val="0"/>
        </w:rPr>
        <w:t xml:space="preserve">veřejné </w:t>
      </w:r>
      <w:r w:rsidRPr="00F01F67">
        <w:rPr>
          <w:rFonts w:asciiTheme="majorHAnsi" w:hAnsiTheme="majorHAnsi" w:cstheme="majorHAnsi"/>
          <w:snapToGrid w:val="0"/>
        </w:rPr>
        <w:t xml:space="preserve">zakázce nebo nabídky prodávajícího vyplývají prodávajícímu povinnosti vztahující se k realizaci předmětu této smlouvy, avšak tyto povinnosti </w:t>
      </w:r>
      <w:r w:rsidRPr="00F01F67">
        <w:rPr>
          <w:rFonts w:asciiTheme="majorHAnsi" w:hAnsiTheme="majorHAnsi" w:cstheme="majorHAnsi"/>
          <w:snapToGrid w:val="0"/>
        </w:rPr>
        <w:lastRenderedPageBreak/>
        <w:t>nejsou výslovně v této smlouvě uvedeny, smluvní strany se pro tento případ dohodly, že i tyto povinnosti prodávajícího jsou součástí obsahu závazkového vztahu založeného touto smlouvou a prodávající je povinen je dodržet.</w:t>
      </w:r>
    </w:p>
    <w:p w14:paraId="05241D3F" w14:textId="77777777"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w:t>
      </w:r>
    </w:p>
    <w:p w14:paraId="5582BAA0" w14:textId="77777777"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Nastanou-li u některé ze stran okolnosti bránící řádnému plnění této smlouvy, je povinna to bez zbytečného odkladu oznámit druhé smluvní straně.</w:t>
      </w:r>
    </w:p>
    <w:p w14:paraId="133E6392" w14:textId="6E1D8E98"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Kupující s prodávající se zavazují, že obchodní a technické informace, které jim byly svěřeny druhou smluvní stranou, nezpřístupní třetím osobám bez písemného souhlasu druhé smluvní strany a nepoužijí tyto informace pro jiné </w:t>
      </w:r>
      <w:r w:rsidR="00D157B6" w:rsidRPr="00F01F67">
        <w:rPr>
          <w:rFonts w:asciiTheme="majorHAnsi" w:hAnsiTheme="majorHAnsi" w:cstheme="majorHAnsi"/>
          <w:snapToGrid w:val="0"/>
        </w:rPr>
        <w:t>účely</w:t>
      </w:r>
      <w:r w:rsidRPr="00F01F67">
        <w:rPr>
          <w:rFonts w:asciiTheme="majorHAnsi" w:hAnsiTheme="majorHAnsi" w:cstheme="majorHAnsi"/>
          <w:snapToGrid w:val="0"/>
        </w:rPr>
        <w:t xml:space="preserve"> než pro plnění podmínek smlouvy. Povinnost mlčenlivosti dle tohoto odstavce se nevztahuje na případné poddodavatele prodávajícího, a to v rozsahu nutném pro splnění předmětu této smlouvy. Kupující však může poskytnout informace v souladu se zákonem č. 106/1999 Sb., o svobodném přístupu k informacím, ve znění pozdějších předpisů.</w:t>
      </w:r>
    </w:p>
    <w:p w14:paraId="5B7E8A8A" w14:textId="77777777"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Adresami pro doručování jsou sídla (místo podnikání) smluvních stran uvedená v záhlaví této smlouvy.</w:t>
      </w:r>
    </w:p>
    <w:p w14:paraId="2095BA4F" w14:textId="77777777"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není oprávněn započíst své pohledávky za kupujícím proti pohledávkám kupujícího za prodávajícím, ani své pohledávky a nároky vzniklé ze smlouvy nebo v souvislosti s jejím plněním postoupit třetím osobám, zastavit nebo s nimi jinak disponovat bez písemného souhlasu kupujícího. Prodávající není dále oprávněn postoupit svá práva a povinnosti plynoucí z této smlouvy třetí osobě, jakož i postoupit tuto smlouvu ve smyslu ustanovení § 1895 odst. 1 občanského zákoníku.</w:t>
      </w:r>
    </w:p>
    <w:p w14:paraId="2B192AF0" w14:textId="77777777"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7F91028A" w14:textId="77777777"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Tuto smlouvu je možno ukončit písemnou dohodou smluvních stran.</w:t>
      </w:r>
    </w:p>
    <w:p w14:paraId="791B61AA" w14:textId="77777777"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2A7EA893" w14:textId="77777777"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815E5F2" w14:textId="77777777"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Kupující a prodávající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6" w:name="za30_3"/>
      <w:r w:rsidRPr="00F01F67">
        <w:rPr>
          <w:rFonts w:asciiTheme="majorHAnsi" w:hAnsiTheme="majorHAnsi" w:cstheme="majorHAnsi"/>
          <w:snapToGrid w:val="0"/>
        </w:rPr>
        <w:t xml:space="preserve"> </w:t>
      </w:r>
      <w:r w:rsidRPr="00F01F67">
        <w:rPr>
          <w:rFonts w:asciiTheme="majorHAnsi" w:hAnsiTheme="majorHAnsi" w:cstheme="majorHAnsi"/>
          <w:snapToGrid w:val="0"/>
        </w:rPr>
        <w:fldChar w:fldCharType="begin"/>
      </w:r>
      <w:r w:rsidRPr="00F01F67">
        <w:rPr>
          <w:rFonts w:asciiTheme="majorHAnsi" w:hAnsiTheme="majorHAnsi" w:cstheme="majorHAnsi"/>
          <w:snapToGrid w:val="0"/>
        </w:rPr>
        <w:instrText>\AUTOČÍSLDES</w:instrText>
      </w:r>
      <w:r w:rsidRPr="00F01F67">
        <w:rPr>
          <w:rFonts w:asciiTheme="majorHAnsi" w:hAnsiTheme="majorHAnsi" w:cstheme="majorHAnsi"/>
          <w:snapToGrid w:val="0"/>
        </w:rPr>
        <w:fldChar w:fldCharType="end"/>
      </w:r>
      <w:bookmarkEnd w:id="6"/>
      <w:r w:rsidRPr="00F01F67">
        <w:rPr>
          <w:rFonts w:asciiTheme="majorHAnsi" w:hAnsiTheme="majorHAnsi" w:cstheme="majorHAnsi"/>
          <w:snapToGrid w:val="0"/>
        </w:rPr>
        <w:t xml:space="preserve">Pokud kupující nestanoví </w:t>
      </w:r>
      <w:r w:rsidRPr="00F01F67">
        <w:rPr>
          <w:rFonts w:asciiTheme="majorHAnsi" w:hAnsiTheme="majorHAnsi" w:cstheme="majorHAnsi"/>
          <w:snapToGrid w:val="0"/>
        </w:rPr>
        <w:lastRenderedPageBreak/>
        <w:t>jinak, předložení sporu k řešení podle ustanovení tohoto článku neopravňuje prodávajícího k přerušení plnění povinností daných mu smlouvou.</w:t>
      </w:r>
    </w:p>
    <w:p w14:paraId="5B2346E2" w14:textId="77777777"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Vzhledem k tomu, že předmět této smlouvy je financován z veřejných výdajů, je prodávající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7363415D" w14:textId="373C5B66" w:rsidR="00950037" w:rsidRPr="00F01F6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Tato smlouva včetně příloh je vyhotovena ve 4 vyhotoveních</w:t>
      </w:r>
      <w:r w:rsidRPr="00474D3E">
        <w:rPr>
          <w:rFonts w:asciiTheme="majorHAnsi" w:hAnsiTheme="majorHAnsi" w:cstheme="majorHAnsi"/>
          <w:snapToGrid w:val="0"/>
        </w:rPr>
        <w:t xml:space="preserve"> </w:t>
      </w:r>
      <w:r w:rsidRPr="00F01F67">
        <w:rPr>
          <w:rFonts w:asciiTheme="majorHAnsi" w:hAnsiTheme="majorHAnsi" w:cstheme="majorHAnsi"/>
          <w:snapToGrid w:val="0"/>
        </w:rPr>
        <w:t>s platností originálu, z nichž každá smluvní strana obdrží po 2 vyhotoveních.</w:t>
      </w:r>
      <w:r w:rsidR="00322A5D">
        <w:rPr>
          <w:rFonts w:asciiTheme="majorHAnsi" w:hAnsiTheme="majorHAnsi" w:cstheme="majorHAnsi"/>
          <w:snapToGrid w:val="0"/>
        </w:rPr>
        <w:t xml:space="preserve"> Smlouvu je též možné podepsat elektronicky.</w:t>
      </w:r>
    </w:p>
    <w:p w14:paraId="41CF70E4" w14:textId="5EC4B7F4" w:rsidR="00950037" w:rsidRDefault="00950037" w:rsidP="00474D3E">
      <w:pPr>
        <w:widowControl w:val="0"/>
        <w:numPr>
          <w:ilvl w:val="0"/>
          <w:numId w:val="48"/>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74F895FA" w14:textId="05621937" w:rsidR="00AC1CC1" w:rsidRDefault="00AC1CC1" w:rsidP="00474D3E">
      <w:pPr>
        <w:widowControl w:val="0"/>
        <w:numPr>
          <w:ilvl w:val="0"/>
          <w:numId w:val="48"/>
        </w:numPr>
        <w:spacing w:after="120" w:line="276" w:lineRule="auto"/>
        <w:ind w:left="567" w:hanging="567"/>
        <w:jc w:val="both"/>
        <w:rPr>
          <w:rFonts w:asciiTheme="majorHAnsi" w:hAnsiTheme="majorHAnsi" w:cstheme="majorHAnsi"/>
          <w:snapToGrid w:val="0"/>
        </w:rPr>
      </w:pPr>
      <w:bookmarkStart w:id="7" w:name="_Hlk29381791"/>
      <w:r>
        <w:rPr>
          <w:rFonts w:asciiTheme="majorHAnsi" w:hAnsiTheme="majorHAnsi" w:cstheme="majorHAnsi"/>
          <w:snapToGrid w:val="0"/>
        </w:rPr>
        <w:t>Prodávající</w:t>
      </w:r>
      <w:r w:rsidRPr="00B5728F">
        <w:rPr>
          <w:rFonts w:asciiTheme="majorHAnsi" w:hAnsiTheme="majorHAnsi" w:cstheme="majorHAnsi"/>
          <w:snapToGrid w:val="0"/>
        </w:rPr>
        <w:t xml:space="preserve"> je povinen uchovávat veškerou dokumentaci související s realizací projektu včetně účetních dokladů minimálně do konce roku 20</w:t>
      </w:r>
      <w:r w:rsidR="002177BB">
        <w:rPr>
          <w:rFonts w:asciiTheme="majorHAnsi" w:hAnsiTheme="majorHAnsi" w:cstheme="majorHAnsi"/>
          <w:snapToGrid w:val="0"/>
        </w:rPr>
        <w:t>32</w:t>
      </w:r>
      <w:r w:rsidRPr="00B5728F">
        <w:rPr>
          <w:rFonts w:asciiTheme="majorHAnsi" w:hAnsiTheme="majorHAnsi" w:cstheme="majorHAnsi"/>
          <w:snapToGrid w:val="0"/>
        </w:rPr>
        <w:t>. Pokud je v českých právních předpisech stanovena lhůta delší, musí ji žadatel/příjemce použít.</w:t>
      </w:r>
    </w:p>
    <w:p w14:paraId="7F9E9C37" w14:textId="5C6797C0" w:rsidR="00AC1CC1" w:rsidRDefault="00AC1CC1" w:rsidP="00474D3E">
      <w:pPr>
        <w:widowControl w:val="0"/>
        <w:numPr>
          <w:ilvl w:val="0"/>
          <w:numId w:val="48"/>
        </w:numPr>
        <w:spacing w:after="120" w:line="276" w:lineRule="auto"/>
        <w:ind w:left="567" w:hanging="567"/>
        <w:jc w:val="both"/>
        <w:rPr>
          <w:rFonts w:asciiTheme="majorHAnsi" w:hAnsiTheme="majorHAnsi" w:cstheme="majorHAnsi"/>
          <w:snapToGrid w:val="0"/>
        </w:rPr>
      </w:pPr>
      <w:r>
        <w:rPr>
          <w:rFonts w:asciiTheme="majorHAnsi" w:hAnsiTheme="majorHAnsi" w:cstheme="majorHAnsi"/>
          <w:snapToGrid w:val="0"/>
        </w:rPr>
        <w:t>Prodávající</w:t>
      </w:r>
      <w:r w:rsidRPr="00B5728F">
        <w:rPr>
          <w:rFonts w:asciiTheme="majorHAnsi" w:hAnsiTheme="majorHAnsi" w:cstheme="majorHAnsi"/>
          <w:snapToGrid w:val="0"/>
        </w:rPr>
        <w:t xml:space="preserve"> je povinen minimálně do konce roku 20</w:t>
      </w:r>
      <w:r w:rsidR="002177BB">
        <w:rPr>
          <w:rFonts w:asciiTheme="majorHAnsi" w:hAnsiTheme="majorHAnsi" w:cstheme="majorHAnsi"/>
          <w:snapToGrid w:val="0"/>
        </w:rPr>
        <w:t>32</w:t>
      </w:r>
      <w:r w:rsidRPr="00B5728F">
        <w:rPr>
          <w:rFonts w:asciiTheme="majorHAnsi" w:hAnsiTheme="majorHAnsi" w:cstheme="majorHAnsi"/>
          <w:snapToGrid w:val="0"/>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bookmarkEnd w:id="7"/>
    <w:p w14:paraId="011E2882" w14:textId="6AB33A2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009D5D42" w:rsidRPr="00F01F67">
        <w:rPr>
          <w:rFonts w:asciiTheme="majorHAnsi" w:hAnsiTheme="majorHAnsi" w:cstheme="majorHAnsi"/>
          <w:b/>
          <w:bCs/>
          <w:sz w:val="22"/>
          <w:szCs w:val="22"/>
          <w:lang w:val="cs-CZ"/>
        </w:rPr>
        <w:t>V</w:t>
      </w:r>
      <w:r w:rsidRPr="00F01F67">
        <w:rPr>
          <w:rFonts w:asciiTheme="majorHAnsi" w:hAnsiTheme="majorHAnsi" w:cstheme="majorHAnsi"/>
          <w:b/>
          <w:bCs/>
          <w:sz w:val="22"/>
          <w:szCs w:val="22"/>
        </w:rPr>
        <w:t>.</w:t>
      </w:r>
    </w:p>
    <w:p w14:paraId="7D04B8DF"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Přílohy smlouvy</w:t>
      </w:r>
    </w:p>
    <w:p w14:paraId="39354550" w14:textId="77777777" w:rsidR="00950037" w:rsidRPr="00F01F67" w:rsidRDefault="00950037" w:rsidP="00950037">
      <w:pPr>
        <w:pStyle w:val="Default"/>
        <w:widowControl w:val="0"/>
        <w:spacing w:after="60" w:line="276" w:lineRule="auto"/>
        <w:jc w:val="both"/>
        <w:rPr>
          <w:rFonts w:asciiTheme="majorHAnsi" w:hAnsiTheme="majorHAnsi" w:cstheme="majorHAnsi"/>
          <w:i/>
          <w:sz w:val="22"/>
          <w:szCs w:val="22"/>
        </w:rPr>
      </w:pPr>
      <w:r w:rsidRPr="00F01F67">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4BB0EEA5" w14:textId="77777777" w:rsidR="00950037" w:rsidRPr="00F01F67" w:rsidRDefault="00950037" w:rsidP="00950037">
      <w:pPr>
        <w:pStyle w:val="Zkladntext"/>
        <w:spacing w:before="120" w:line="276" w:lineRule="auto"/>
        <w:outlineLvl w:val="0"/>
        <w:rPr>
          <w:rFonts w:asciiTheme="majorHAnsi" w:hAnsiTheme="majorHAnsi" w:cstheme="majorHAnsi"/>
          <w:snapToGrid w:val="0"/>
          <w:sz w:val="22"/>
          <w:szCs w:val="22"/>
          <w:lang w:val="cs-CZ"/>
        </w:rPr>
      </w:pPr>
      <w:r w:rsidRPr="00F01F67">
        <w:rPr>
          <w:rFonts w:asciiTheme="majorHAnsi" w:hAnsiTheme="majorHAnsi" w:cstheme="majorHAnsi"/>
          <w:snapToGrid w:val="0"/>
          <w:sz w:val="22"/>
          <w:szCs w:val="22"/>
        </w:rPr>
        <w:t>Příloha č. 1 – Technická specifikace předmětu plnění</w:t>
      </w:r>
    </w:p>
    <w:p w14:paraId="411E1523" w14:textId="77777777" w:rsidR="0054656A" w:rsidRDefault="0054656A" w:rsidP="0079308E">
      <w:pPr>
        <w:pStyle w:val="Zkladntext"/>
        <w:spacing w:before="120" w:line="276" w:lineRule="auto"/>
        <w:outlineLvl w:val="0"/>
        <w:rPr>
          <w:rFonts w:asciiTheme="majorHAnsi" w:hAnsiTheme="majorHAnsi" w:cstheme="majorHAnsi"/>
          <w:snapToGrid w:val="0"/>
          <w:sz w:val="22"/>
          <w:szCs w:val="22"/>
        </w:rPr>
      </w:pPr>
    </w:p>
    <w:p w14:paraId="67C19CDC" w14:textId="4ECCF49E" w:rsidR="0079308E" w:rsidRPr="00F01F67" w:rsidRDefault="0079308E" w:rsidP="0079308E">
      <w:pPr>
        <w:pStyle w:val="Zkladntext"/>
        <w:spacing w:before="120" w:line="276" w:lineRule="auto"/>
        <w:outlineLvl w:val="0"/>
        <w:rPr>
          <w:rFonts w:asciiTheme="majorHAnsi" w:hAnsiTheme="majorHAnsi" w:cstheme="majorHAnsi"/>
          <w:snapToGrid w:val="0"/>
          <w:sz w:val="22"/>
          <w:szCs w:val="22"/>
        </w:rPr>
      </w:pPr>
      <w:r w:rsidRPr="00F01F67">
        <w:rPr>
          <w:rFonts w:asciiTheme="majorHAnsi" w:hAnsiTheme="majorHAnsi" w:cstheme="majorHAnsi"/>
          <w:snapToGrid w:val="0"/>
          <w:sz w:val="22"/>
          <w:szCs w:val="22"/>
        </w:rPr>
        <w:t>V</w:t>
      </w:r>
      <w:r w:rsidR="00874995">
        <w:rPr>
          <w:rFonts w:asciiTheme="majorHAnsi" w:hAnsiTheme="majorHAnsi" w:cstheme="majorHAnsi"/>
          <w:snapToGrid w:val="0"/>
          <w:sz w:val="22"/>
          <w:szCs w:val="22"/>
        </w:rPr>
        <w:t> </w:t>
      </w:r>
      <w:r w:rsidR="00874995">
        <w:rPr>
          <w:rFonts w:asciiTheme="majorHAnsi" w:hAnsiTheme="majorHAnsi" w:cstheme="majorHAnsi"/>
          <w:snapToGrid w:val="0"/>
          <w:sz w:val="22"/>
          <w:szCs w:val="22"/>
          <w:lang w:val="cs-CZ"/>
        </w:rPr>
        <w:t>Uherském Hradišti</w:t>
      </w:r>
      <w:r w:rsidRPr="00F01F67">
        <w:rPr>
          <w:rFonts w:asciiTheme="majorHAnsi" w:hAnsiTheme="majorHAnsi" w:cstheme="majorHAnsi"/>
          <w:snapToGrid w:val="0"/>
          <w:sz w:val="22"/>
          <w:szCs w:val="22"/>
          <w:lang w:val="cs-CZ"/>
        </w:rPr>
        <w:t xml:space="preserve"> </w:t>
      </w:r>
      <w:r w:rsidRPr="00F01F67">
        <w:rPr>
          <w:rFonts w:asciiTheme="majorHAnsi" w:hAnsiTheme="majorHAnsi" w:cstheme="majorHAnsi"/>
          <w:snapToGrid w:val="0"/>
          <w:sz w:val="22"/>
          <w:szCs w:val="22"/>
        </w:rPr>
        <w:t>dne</w:t>
      </w:r>
      <w:r w:rsidR="000B5BDF">
        <w:rPr>
          <w:rFonts w:asciiTheme="majorHAnsi" w:hAnsiTheme="majorHAnsi" w:cstheme="majorHAnsi"/>
          <w:snapToGrid w:val="0"/>
          <w:sz w:val="22"/>
          <w:szCs w:val="22"/>
          <w:lang w:val="cs-CZ"/>
        </w:rPr>
        <w:t xml:space="preserve"> </w:t>
      </w:r>
      <w:sdt>
        <w:sdtPr>
          <w:rPr>
            <w:rFonts w:asciiTheme="majorHAnsi" w:hAnsiTheme="majorHAnsi" w:cstheme="majorHAnsi"/>
            <w:snapToGrid w:val="0"/>
            <w:sz w:val="22"/>
            <w:szCs w:val="22"/>
          </w:rPr>
          <w:id w:val="-1691761454"/>
          <w:placeholder>
            <w:docPart w:val="F72CA6B1989342CA9929E688DA505F6D"/>
          </w:placeholder>
          <w:showingPlcHdr/>
        </w:sdtPr>
        <w:sdtEndPr/>
        <w:sdtContent>
          <w:r w:rsidR="000B5BDF" w:rsidRPr="00F01F67">
            <w:rPr>
              <w:rStyle w:val="Zstupntext"/>
              <w:rFonts w:asciiTheme="majorHAnsi" w:hAnsiTheme="majorHAnsi" w:cstheme="majorHAnsi"/>
              <w:sz w:val="22"/>
              <w:szCs w:val="22"/>
              <w:highlight w:val="yellow"/>
              <w:lang w:val="cs-CZ"/>
            </w:rPr>
            <w:t>Datum</w:t>
          </w:r>
          <w:r w:rsidR="000B5BDF" w:rsidRPr="00F01F67">
            <w:rPr>
              <w:rStyle w:val="Zstupntext"/>
              <w:rFonts w:asciiTheme="majorHAnsi" w:hAnsiTheme="majorHAnsi" w:cstheme="majorHAnsi"/>
              <w:sz w:val="22"/>
              <w:szCs w:val="22"/>
              <w:highlight w:val="yellow"/>
            </w:rPr>
            <w:t>.</w:t>
          </w:r>
        </w:sdtContent>
      </w:sdt>
      <w:r w:rsidR="000B5BDF">
        <w:rPr>
          <w:rFonts w:asciiTheme="majorHAnsi" w:hAnsiTheme="majorHAnsi" w:cstheme="majorHAnsi"/>
          <w:snapToGrid w:val="0"/>
          <w:sz w:val="22"/>
          <w:szCs w:val="22"/>
          <w:lang w:val="cs-CZ"/>
        </w:rPr>
        <w:t xml:space="preserve">  </w:t>
      </w:r>
      <w:r w:rsidR="000B5BDF">
        <w:rPr>
          <w:rFonts w:asciiTheme="majorHAnsi" w:hAnsiTheme="majorHAnsi" w:cstheme="majorHAnsi"/>
          <w:snapToGrid w:val="0"/>
          <w:sz w:val="22"/>
          <w:szCs w:val="22"/>
          <w:lang w:val="cs-CZ"/>
        </w:rPr>
        <w:tab/>
      </w:r>
      <w:r w:rsidRPr="00F01F67">
        <w:rPr>
          <w:rFonts w:asciiTheme="majorHAnsi" w:hAnsiTheme="majorHAnsi" w:cstheme="majorHAnsi"/>
          <w:snapToGrid w:val="0"/>
          <w:sz w:val="22"/>
          <w:szCs w:val="22"/>
        </w:rPr>
        <w:tab/>
      </w:r>
      <w:r w:rsidRPr="00F01F67">
        <w:rPr>
          <w:rFonts w:asciiTheme="majorHAnsi" w:hAnsiTheme="majorHAnsi" w:cstheme="majorHAnsi"/>
          <w:snapToGrid w:val="0"/>
          <w:sz w:val="22"/>
          <w:szCs w:val="22"/>
          <w:lang w:val="cs-CZ"/>
        </w:rPr>
        <w:tab/>
      </w:r>
      <w:r w:rsidRPr="00F01F67">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23C2980D921F4DDD9A83F098ED8D258C"/>
          </w:placeholder>
          <w:showingPlcHdr/>
        </w:sdtPr>
        <w:sdtEndPr/>
        <w:sdtContent>
          <w:r w:rsidRPr="00F01F67">
            <w:rPr>
              <w:rStyle w:val="Zstupntext"/>
              <w:rFonts w:asciiTheme="majorHAnsi" w:hAnsiTheme="majorHAnsi" w:cstheme="majorHAnsi"/>
              <w:sz w:val="22"/>
              <w:szCs w:val="22"/>
              <w:highlight w:val="yellow"/>
              <w:lang w:val="cs-CZ"/>
            </w:rPr>
            <w:t>Místo</w:t>
          </w:r>
          <w:r w:rsidRPr="00F01F67">
            <w:rPr>
              <w:rStyle w:val="Zstupntext"/>
              <w:rFonts w:asciiTheme="majorHAnsi" w:hAnsiTheme="majorHAnsi" w:cstheme="majorHAnsi"/>
              <w:sz w:val="22"/>
              <w:szCs w:val="22"/>
              <w:highlight w:val="yellow"/>
            </w:rPr>
            <w:t>.</w:t>
          </w:r>
        </w:sdtContent>
      </w:sdt>
      <w:r w:rsidRPr="00F01F67">
        <w:rPr>
          <w:rFonts w:asciiTheme="majorHAnsi" w:hAnsiTheme="majorHAnsi" w:cstheme="majorHAnsi"/>
          <w:sz w:val="22"/>
          <w:szCs w:val="22"/>
          <w:lang w:val="cs-CZ"/>
        </w:rPr>
        <w:t xml:space="preserve"> </w:t>
      </w:r>
      <w:r w:rsidRPr="00F01F67">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728DB364A38C40E6AD78EECFAEFA4ED1"/>
          </w:placeholder>
          <w:showingPlcHdr/>
        </w:sdtPr>
        <w:sdtEndPr/>
        <w:sdtContent>
          <w:r w:rsidRPr="00F01F67">
            <w:rPr>
              <w:rStyle w:val="Zstupntext"/>
              <w:rFonts w:asciiTheme="majorHAnsi" w:hAnsiTheme="majorHAnsi" w:cstheme="majorHAnsi"/>
              <w:sz w:val="22"/>
              <w:szCs w:val="22"/>
              <w:highlight w:val="yellow"/>
              <w:lang w:val="cs-CZ"/>
            </w:rPr>
            <w:t>Datum</w:t>
          </w:r>
          <w:r w:rsidRPr="00F01F67">
            <w:rPr>
              <w:rStyle w:val="Zstupntext"/>
              <w:rFonts w:asciiTheme="majorHAnsi" w:hAnsiTheme="majorHAnsi" w:cstheme="majorHAnsi"/>
              <w:sz w:val="22"/>
              <w:szCs w:val="22"/>
              <w:highlight w:val="yellow"/>
            </w:rPr>
            <w:t>.</w:t>
          </w:r>
        </w:sdtContent>
      </w:sdt>
    </w:p>
    <w:p w14:paraId="09AB7F90" w14:textId="77777777" w:rsidR="0079308E" w:rsidRPr="00F01F67" w:rsidRDefault="0079308E" w:rsidP="0079308E">
      <w:pPr>
        <w:pStyle w:val="Zkladntext"/>
        <w:tabs>
          <w:tab w:val="left" w:pos="5387"/>
        </w:tabs>
        <w:spacing w:line="276" w:lineRule="auto"/>
        <w:outlineLvl w:val="0"/>
        <w:rPr>
          <w:rFonts w:asciiTheme="majorHAnsi" w:hAnsiTheme="majorHAnsi" w:cstheme="majorHAnsi"/>
          <w:bCs/>
          <w:sz w:val="22"/>
          <w:szCs w:val="22"/>
        </w:rPr>
      </w:pPr>
    </w:p>
    <w:p w14:paraId="13497069" w14:textId="297E05A6" w:rsidR="0079308E" w:rsidRDefault="0079308E" w:rsidP="0079308E">
      <w:pPr>
        <w:pStyle w:val="Zkladntext"/>
        <w:tabs>
          <w:tab w:val="left" w:pos="5387"/>
        </w:tabs>
        <w:spacing w:line="276" w:lineRule="auto"/>
        <w:outlineLvl w:val="0"/>
        <w:rPr>
          <w:rFonts w:asciiTheme="majorHAnsi" w:hAnsiTheme="majorHAnsi" w:cstheme="majorHAnsi"/>
          <w:bCs/>
          <w:sz w:val="22"/>
          <w:szCs w:val="22"/>
        </w:rPr>
      </w:pPr>
    </w:p>
    <w:p w14:paraId="62AB7257" w14:textId="77777777" w:rsidR="001A24B0" w:rsidRPr="00F01F67" w:rsidRDefault="001A24B0" w:rsidP="0079308E">
      <w:pPr>
        <w:pStyle w:val="Zkladntext"/>
        <w:tabs>
          <w:tab w:val="left" w:pos="5387"/>
        </w:tabs>
        <w:spacing w:line="276" w:lineRule="auto"/>
        <w:outlineLvl w:val="0"/>
        <w:rPr>
          <w:rFonts w:asciiTheme="majorHAnsi" w:hAnsiTheme="majorHAnsi" w:cstheme="majorHAnsi"/>
          <w:bCs/>
          <w:sz w:val="22"/>
          <w:szCs w:val="22"/>
        </w:rPr>
      </w:pPr>
    </w:p>
    <w:p w14:paraId="036A2F5C" w14:textId="77777777" w:rsidR="0079308E" w:rsidRPr="00F01F67" w:rsidRDefault="0079308E" w:rsidP="0079308E">
      <w:pPr>
        <w:pStyle w:val="Zkladntext"/>
        <w:tabs>
          <w:tab w:val="left" w:pos="4962"/>
        </w:tabs>
        <w:spacing w:line="276" w:lineRule="auto"/>
        <w:outlineLvl w:val="0"/>
        <w:rPr>
          <w:rFonts w:asciiTheme="majorHAnsi" w:hAnsiTheme="majorHAnsi" w:cstheme="majorHAnsi"/>
          <w:sz w:val="22"/>
          <w:szCs w:val="22"/>
        </w:rPr>
      </w:pPr>
      <w:r w:rsidRPr="00F01F67">
        <w:rPr>
          <w:rFonts w:asciiTheme="majorHAnsi" w:hAnsiTheme="majorHAnsi" w:cstheme="majorHAnsi"/>
          <w:sz w:val="22"/>
          <w:szCs w:val="22"/>
        </w:rPr>
        <w:t>…………………………………………………</w:t>
      </w:r>
      <w:r w:rsidRPr="00F01F67">
        <w:rPr>
          <w:rFonts w:asciiTheme="majorHAnsi" w:hAnsiTheme="majorHAnsi" w:cstheme="majorHAnsi"/>
          <w:sz w:val="22"/>
          <w:szCs w:val="22"/>
        </w:rPr>
        <w:tab/>
        <w:t>…………………………………………………</w:t>
      </w:r>
    </w:p>
    <w:p w14:paraId="1BA78D47" w14:textId="57C331B0" w:rsidR="0079308E" w:rsidRPr="00F01F67" w:rsidRDefault="00874995" w:rsidP="0079308E">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Ing. Jiří Jakeš</w:t>
      </w:r>
      <w:r w:rsidR="0079308E" w:rsidRPr="00F01F67">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B8439F91350941B2AE6BA69C6B88C34F"/>
          </w:placeholder>
          <w:showingPlcHdr/>
        </w:sdtPr>
        <w:sdtEndPr/>
        <w:sdtContent>
          <w:r w:rsidR="0079308E" w:rsidRPr="00F01F67">
            <w:rPr>
              <w:rStyle w:val="Zstupntext"/>
              <w:rFonts w:asciiTheme="majorHAnsi" w:hAnsiTheme="majorHAnsi" w:cstheme="majorHAnsi"/>
              <w:b/>
              <w:bCs/>
              <w:sz w:val="22"/>
              <w:szCs w:val="22"/>
              <w:highlight w:val="yellow"/>
              <w:lang w:val="cs-CZ"/>
            </w:rPr>
            <w:t>Jméno a příjmení</w:t>
          </w:r>
          <w:r w:rsidR="0079308E" w:rsidRPr="00F01F67">
            <w:rPr>
              <w:rStyle w:val="Zstupntext"/>
              <w:rFonts w:asciiTheme="majorHAnsi" w:hAnsiTheme="majorHAnsi" w:cstheme="majorHAnsi"/>
              <w:sz w:val="22"/>
              <w:szCs w:val="22"/>
              <w:highlight w:val="yellow"/>
            </w:rPr>
            <w:t>.</w:t>
          </w:r>
        </w:sdtContent>
      </w:sdt>
    </w:p>
    <w:p w14:paraId="05E3A0C2" w14:textId="762EB95C" w:rsidR="0079308E" w:rsidRPr="00F01F67" w:rsidRDefault="00874995" w:rsidP="0079308E">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ředitel</w:t>
      </w:r>
      <w:r w:rsidR="0079308E" w:rsidRPr="00F01F67">
        <w:rPr>
          <w:rFonts w:asciiTheme="majorHAnsi" w:hAnsiTheme="majorHAnsi" w:cstheme="majorHAnsi"/>
          <w:snapToGrid w:val="0"/>
        </w:rPr>
        <w:tab/>
      </w:r>
      <w:r w:rsidR="0079308E" w:rsidRPr="00F01F67">
        <w:rPr>
          <w:rFonts w:asciiTheme="majorHAnsi" w:hAnsiTheme="majorHAnsi" w:cstheme="majorHAnsi"/>
        </w:rPr>
        <w:tab/>
      </w:r>
      <w:r w:rsidR="0079308E" w:rsidRPr="00F01F67">
        <w:rPr>
          <w:rFonts w:asciiTheme="majorHAns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sdt>
        <w:sdtPr>
          <w:rPr>
            <w:rFonts w:asciiTheme="majorHAnsi" w:eastAsia="Calibri" w:hAnsiTheme="majorHAnsi" w:cstheme="majorHAnsi"/>
          </w:rPr>
          <w:id w:val="-360051260"/>
          <w:placeholder>
            <w:docPart w:val="DAF58E71C51549D98D911CE683C9AC35"/>
          </w:placeholder>
          <w:showingPlcHdr/>
        </w:sdtPr>
        <w:sdtEndPr/>
        <w:sdtContent>
          <w:r w:rsidR="0079308E" w:rsidRPr="00F01F67">
            <w:rPr>
              <w:rStyle w:val="Zstupntext"/>
              <w:rFonts w:asciiTheme="majorHAnsi" w:hAnsiTheme="majorHAnsi" w:cstheme="majorHAnsi"/>
              <w:highlight w:val="yellow"/>
            </w:rPr>
            <w:t>titul, ze kterého jedná.</w:t>
          </w:r>
        </w:sdtContent>
      </w:sdt>
    </w:p>
    <w:p w14:paraId="5C941DA5" w14:textId="56A639DC" w:rsidR="00950037" w:rsidRPr="00F01F67" w:rsidRDefault="00950037" w:rsidP="000367BE">
      <w:pPr>
        <w:spacing w:line="276" w:lineRule="auto"/>
        <w:rPr>
          <w:rFonts w:asciiTheme="majorHAnsi" w:hAnsiTheme="majorHAnsi" w:cstheme="majorHAnsi"/>
        </w:rPr>
      </w:pPr>
      <w:r w:rsidRPr="00F01F67">
        <w:rPr>
          <w:rFonts w:asciiTheme="majorHAnsi" w:eastAsia="Calibri" w:hAnsiTheme="majorHAnsi" w:cstheme="majorHAnsi"/>
        </w:rPr>
        <w:t>za kupujícího</w:t>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t>za prodávajícího</w:t>
      </w:r>
    </w:p>
    <w:sectPr w:rsidR="00950037" w:rsidRPr="00F01F67" w:rsidSect="00393720">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9467" w14:textId="77777777" w:rsidR="008445FD" w:rsidRDefault="008445FD" w:rsidP="002C4725">
      <w:pPr>
        <w:spacing w:after="0" w:line="240" w:lineRule="auto"/>
      </w:pPr>
      <w:r>
        <w:separator/>
      </w:r>
    </w:p>
  </w:endnote>
  <w:endnote w:type="continuationSeparator" w:id="0">
    <w:p w14:paraId="7029369C" w14:textId="77777777" w:rsidR="008445FD" w:rsidRDefault="008445FD"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1817FDF5" w:rsidR="003D2088" w:rsidRPr="004B6AE8" w:rsidRDefault="00950037" w:rsidP="004B6AE8">
    <w:pPr>
      <w:pStyle w:val="Zpat"/>
      <w:jc w:val="both"/>
      <w:rPr>
        <w:rFonts w:asciiTheme="majorHAnsi" w:hAnsiTheme="majorHAnsi" w:cstheme="majorHAnsi"/>
        <w:sz w:val="20"/>
      </w:rPr>
    </w:pPr>
    <w:r>
      <w:rPr>
        <w:rFonts w:asciiTheme="majorHAnsi" w:hAnsiTheme="majorHAnsi" w:cstheme="majorHAnsi"/>
        <w:sz w:val="20"/>
      </w:rPr>
      <w:t>Kupní smlouva</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19353C">
          <w:rPr>
            <w:rFonts w:asciiTheme="majorHAnsi" w:hAnsiTheme="majorHAnsi" w:cstheme="majorHAnsi"/>
            <w:noProof/>
            <w:sz w:val="20"/>
          </w:rPr>
          <w:t>12</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7DCA" w14:textId="77777777" w:rsidR="008445FD" w:rsidRDefault="008445FD" w:rsidP="002C4725">
      <w:pPr>
        <w:spacing w:after="0" w:line="240" w:lineRule="auto"/>
      </w:pPr>
      <w:r>
        <w:separator/>
      </w:r>
    </w:p>
  </w:footnote>
  <w:footnote w:type="continuationSeparator" w:id="0">
    <w:p w14:paraId="1968E9AF" w14:textId="77777777" w:rsidR="008445FD" w:rsidRDefault="008445FD" w:rsidP="002C4725">
      <w:pPr>
        <w:spacing w:after="0" w:line="240" w:lineRule="auto"/>
      </w:pPr>
      <w:r>
        <w:continuationSeparator/>
      </w:r>
    </w:p>
  </w:footnote>
  <w:footnote w:id="1">
    <w:p w14:paraId="43D4BD1D" w14:textId="02F8A2F4" w:rsidR="00EF0CFE" w:rsidRPr="008D66CE" w:rsidRDefault="00EF0CFE">
      <w:pPr>
        <w:pStyle w:val="Textpoznpodarou"/>
        <w:rPr>
          <w:rFonts w:asciiTheme="majorHAnsi" w:hAnsiTheme="majorHAnsi" w:cstheme="majorHAnsi"/>
          <w:sz w:val="18"/>
          <w:szCs w:val="18"/>
        </w:rPr>
      </w:pPr>
      <w:r w:rsidRPr="008D66CE">
        <w:rPr>
          <w:rStyle w:val="Znakapoznpodarou"/>
          <w:rFonts w:asciiTheme="majorHAnsi" w:hAnsiTheme="majorHAnsi" w:cstheme="majorHAnsi"/>
          <w:sz w:val="18"/>
          <w:szCs w:val="18"/>
        </w:rPr>
        <w:footnoteRef/>
      </w:r>
      <w:r w:rsidRPr="008D66CE">
        <w:rPr>
          <w:rFonts w:asciiTheme="majorHAnsi" w:hAnsiTheme="majorHAnsi" w:cstheme="majorHAnsi"/>
          <w:sz w:val="18"/>
          <w:szCs w:val="18"/>
        </w:rPr>
        <w:t xml:space="preserve"> V</w:t>
      </w:r>
      <w:r w:rsidR="005F7CAA" w:rsidRPr="008D66CE">
        <w:rPr>
          <w:rFonts w:asciiTheme="majorHAnsi" w:hAnsiTheme="majorHAnsi" w:cstheme="majorHAnsi"/>
          <w:sz w:val="18"/>
          <w:szCs w:val="18"/>
        </w:rPr>
        <w:t> </w:t>
      </w:r>
      <w:r w:rsidRPr="008D66CE">
        <w:rPr>
          <w:rFonts w:asciiTheme="majorHAnsi" w:hAnsiTheme="majorHAnsi" w:cstheme="majorHAnsi"/>
          <w:sz w:val="18"/>
          <w:szCs w:val="18"/>
        </w:rPr>
        <w:t>množném</w:t>
      </w:r>
      <w:r w:rsidR="005F7CAA" w:rsidRPr="008D66CE">
        <w:rPr>
          <w:rFonts w:asciiTheme="majorHAnsi" w:hAnsiTheme="majorHAnsi" w:cstheme="majorHAnsi"/>
          <w:sz w:val="18"/>
          <w:szCs w:val="18"/>
        </w:rPr>
        <w:t xml:space="preserve"> i jednotném čísle dle obsahu smlouvy a její přílohy.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1021" w14:textId="1F9F4FAC" w:rsidR="003D2088" w:rsidRPr="000D388A" w:rsidRDefault="00247491" w:rsidP="00247491">
    <w:pPr>
      <w:pStyle w:val="Zhlav"/>
      <w:jc w:val="center"/>
    </w:pPr>
    <w:r>
      <w:rPr>
        <w:noProof/>
      </w:rPr>
      <w:drawing>
        <wp:inline distT="0" distB="0" distL="0" distR="0" wp14:anchorId="786C51DE" wp14:editId="2FE8B5D9">
          <wp:extent cx="5760720" cy="949960"/>
          <wp:effectExtent l="0" t="0" r="0" b="2540"/>
          <wp:docPr id="1" name="obrázek 1" descr="C:\Users\abrahamek\Desktop\kryštof\IROP_CZ_RO_B_C RGB.jpg"/>
          <wp:cNvGraphicFramePr/>
          <a:graphic xmlns:a="http://schemas.openxmlformats.org/drawingml/2006/main">
            <a:graphicData uri="http://schemas.openxmlformats.org/drawingml/2006/picture">
              <pic:pic xmlns:pic="http://schemas.openxmlformats.org/drawingml/2006/picture">
                <pic:nvPicPr>
                  <pic:cNvPr id="2" name="obrázek 1" descr="C:\Users\abrahamek\Desktop\kryštof\IROP_CZ_RO_B_C RGB.jpg"/>
                  <pic:cNvPicPr/>
                </pic:nvPicPr>
                <pic:blipFill>
                  <a:blip r:embed="rId1"/>
                  <a:srcRect/>
                  <a:stretch>
                    <a:fillRect/>
                  </a:stretch>
                </pic:blipFill>
                <pic:spPr bwMode="auto">
                  <a:xfrm>
                    <a:off x="0" y="0"/>
                    <a:ext cx="5760720" cy="949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6254F4"/>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2F0680A"/>
    <w:multiLevelType w:val="hybridMultilevel"/>
    <w:tmpl w:val="3544E91A"/>
    <w:lvl w:ilvl="0" w:tplc="FB0492C0">
      <w:start w:val="1"/>
      <w:numFmt w:val="upperRoman"/>
      <w:lvlText w:val="%1."/>
      <w:lvlJc w:val="left"/>
      <w:pPr>
        <w:ind w:left="397" w:hanging="397"/>
      </w:pPr>
      <w:rPr>
        <w:rFonts w:ascii="Calibri" w:hAnsi="Calibri" w:hint="default"/>
        <w:b/>
        <w:caps/>
        <w:sz w:val="22"/>
        <w:szCs w:val="22"/>
      </w:rPr>
    </w:lvl>
    <w:lvl w:ilvl="1" w:tplc="3CD06E96">
      <w:start w:val="1"/>
      <w:numFmt w:val="decimal"/>
      <w:lvlText w:val="%2)"/>
      <w:lvlJc w:val="left"/>
      <w:pPr>
        <w:ind w:left="397" w:hanging="397"/>
      </w:pPr>
      <w:rPr>
        <w:rFonts w:ascii="Calibri" w:hAnsi="Calibri" w:hint="default"/>
        <w:b w:val="0"/>
        <w:sz w:val="22"/>
        <w:szCs w:val="22"/>
      </w:rPr>
    </w:lvl>
    <w:lvl w:ilvl="2" w:tplc="E210460E">
      <w:start w:val="1"/>
      <w:numFmt w:val="lowerLetter"/>
      <w:lvlText w:val="%3)"/>
      <w:lvlJc w:val="left"/>
      <w:pPr>
        <w:ind w:left="1107" w:hanging="397"/>
      </w:pPr>
      <w:rPr>
        <w:rFonts w:hint="default"/>
        <w:b w:val="0"/>
        <w:i w:val="0"/>
        <w:color w:val="auto"/>
        <w:sz w:val="22"/>
        <w:szCs w:val="22"/>
      </w:rPr>
    </w:lvl>
    <w:lvl w:ilvl="3" w:tplc="FDEC0FFA">
      <w:start w:val="1"/>
      <w:numFmt w:val="bullet"/>
      <w:lvlText w:val=""/>
      <w:lvlJc w:val="left"/>
      <w:pPr>
        <w:ind w:left="1134" w:hanging="340"/>
      </w:pPr>
      <w:rPr>
        <w:rFonts w:ascii="Symbol" w:hAnsi="Symbol" w:hint="default"/>
        <w:color w:val="auto"/>
      </w:rPr>
    </w:lvl>
    <w:lvl w:ilvl="4" w:tplc="2FB2418A">
      <w:start w:val="1"/>
      <w:numFmt w:val="bullet"/>
      <w:lvlText w:val=""/>
      <w:lvlJc w:val="left"/>
      <w:pPr>
        <w:ind w:left="1418" w:hanging="284"/>
      </w:pPr>
      <w:rPr>
        <w:rFonts w:ascii="Symbol" w:hAnsi="Symbol" w:hint="default"/>
        <w:color w:val="auto"/>
      </w:rPr>
    </w:lvl>
    <w:lvl w:ilvl="5" w:tplc="D7705C88">
      <w:start w:val="1"/>
      <w:numFmt w:val="lowerRoman"/>
      <w:lvlText w:val="(%6)"/>
      <w:lvlJc w:val="left"/>
      <w:pPr>
        <w:ind w:left="2160" w:hanging="360"/>
      </w:pPr>
      <w:rPr>
        <w:rFonts w:hint="default"/>
      </w:rPr>
    </w:lvl>
    <w:lvl w:ilvl="6" w:tplc="61CC3A0C">
      <w:start w:val="1"/>
      <w:numFmt w:val="decimal"/>
      <w:lvlText w:val="%7."/>
      <w:lvlJc w:val="left"/>
      <w:pPr>
        <w:ind w:left="2520" w:hanging="360"/>
      </w:pPr>
      <w:rPr>
        <w:rFonts w:hint="default"/>
      </w:rPr>
    </w:lvl>
    <w:lvl w:ilvl="7" w:tplc="587C26FA">
      <w:start w:val="1"/>
      <w:numFmt w:val="lowerLetter"/>
      <w:lvlText w:val="%8."/>
      <w:lvlJc w:val="left"/>
      <w:pPr>
        <w:ind w:left="2880" w:hanging="360"/>
      </w:pPr>
      <w:rPr>
        <w:rFonts w:hint="default"/>
      </w:rPr>
    </w:lvl>
    <w:lvl w:ilvl="8" w:tplc="97C275BC">
      <w:start w:val="1"/>
      <w:numFmt w:val="lowerRoman"/>
      <w:lvlText w:val="%9."/>
      <w:lvlJc w:val="left"/>
      <w:pPr>
        <w:ind w:left="3240" w:hanging="360"/>
      </w:pPr>
      <w:rPr>
        <w:rFonts w:hint="default"/>
      </w:rPr>
    </w:lvl>
  </w:abstractNum>
  <w:abstractNum w:abstractNumId="3" w15:restartNumberingAfterBreak="0">
    <w:nsid w:val="073B15CF"/>
    <w:multiLevelType w:val="multilevel"/>
    <w:tmpl w:val="F7BEB96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8C53A0"/>
    <w:multiLevelType w:val="hybridMultilevel"/>
    <w:tmpl w:val="B6D0D9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63075"/>
    <w:multiLevelType w:val="hybridMultilevel"/>
    <w:tmpl w:val="587C0EF2"/>
    <w:lvl w:ilvl="0" w:tplc="6CCAF44A">
      <w:start w:val="1"/>
      <w:numFmt w:val="decimal"/>
      <w:lvlText w:val="2.%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93BAE"/>
    <w:multiLevelType w:val="hybridMultilevel"/>
    <w:tmpl w:val="99E671D0"/>
    <w:lvl w:ilvl="0" w:tplc="68E6ABAC">
      <w:numFmt w:val="bullet"/>
      <w:lvlText w:val="-"/>
      <w:lvlJc w:val="left"/>
      <w:pPr>
        <w:ind w:left="704" w:hanging="360"/>
      </w:pPr>
      <w:rPr>
        <w:rFonts w:ascii="Arial Narrow" w:eastAsiaTheme="minorHAnsi" w:hAnsi="Arial Narrow"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1"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23F2295E"/>
    <w:multiLevelType w:val="multilevel"/>
    <w:tmpl w:val="737A78D0"/>
    <w:lvl w:ilvl="0">
      <w:start w:val="1"/>
      <w:numFmt w:val="decimal"/>
      <w:lvlText w:val="%1."/>
      <w:lvlJc w:val="left"/>
      <w:pPr>
        <w:ind w:left="360" w:hanging="360"/>
      </w:pPr>
    </w:lvl>
    <w:lvl w:ilvl="1">
      <w:start w:val="1"/>
      <w:numFmt w:val="decimal"/>
      <w:lvlText w:val="6.%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4" w15:restartNumberingAfterBreak="0">
    <w:nsid w:val="262513CE"/>
    <w:multiLevelType w:val="hybridMultilevel"/>
    <w:tmpl w:val="D776769A"/>
    <w:lvl w:ilvl="0" w:tplc="97063250">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244D39"/>
    <w:multiLevelType w:val="multilevel"/>
    <w:tmpl w:val="06E01DF2"/>
    <w:lvl w:ilvl="0">
      <w:start w:val="1"/>
      <w:numFmt w:val="decimal"/>
      <w:lvlText w:val="%1."/>
      <w:lvlJc w:val="left"/>
      <w:pPr>
        <w:ind w:left="360" w:hanging="360"/>
      </w:pPr>
      <w:rPr>
        <w:rFonts w:hint="default"/>
      </w:rPr>
    </w:lvl>
    <w:lvl w:ilvl="1">
      <w:start w:val="1"/>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2518E2"/>
    <w:multiLevelType w:val="multilevel"/>
    <w:tmpl w:val="3B8E475A"/>
    <w:lvl w:ilvl="0">
      <w:start w:val="1"/>
      <w:numFmt w:val="decimal"/>
      <w:lvlText w:val="%1."/>
      <w:lvlJc w:val="left"/>
      <w:pPr>
        <w:ind w:left="360" w:hanging="360"/>
      </w:pPr>
    </w:lvl>
    <w:lvl w:ilvl="1">
      <w:start w:val="1"/>
      <w:numFmt w:val="decimal"/>
      <w:lvlText w:val="10.%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A66C08"/>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8"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9" w15:restartNumberingAfterBreak="0">
    <w:nsid w:val="36B16FCA"/>
    <w:multiLevelType w:val="hybridMultilevel"/>
    <w:tmpl w:val="5EAEA4C6"/>
    <w:lvl w:ilvl="0" w:tplc="ECA065BE">
      <w:start w:val="1"/>
      <w:numFmt w:val="lowerRoman"/>
      <w:lvlText w:val="%1."/>
      <w:lvlJc w:val="righ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3778331D"/>
    <w:multiLevelType w:val="hybridMultilevel"/>
    <w:tmpl w:val="54BE5A40"/>
    <w:lvl w:ilvl="0" w:tplc="97063250">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7F0D39"/>
    <w:multiLevelType w:val="hybridMultilevel"/>
    <w:tmpl w:val="F266C626"/>
    <w:lvl w:ilvl="0" w:tplc="33B6267E">
      <w:start w:val="1"/>
      <w:numFmt w:val="decimal"/>
      <w:lvlText w:val="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3A63320A"/>
    <w:multiLevelType w:val="multilevel"/>
    <w:tmpl w:val="696A9CCC"/>
    <w:lvl w:ilvl="0">
      <w:start w:val="1"/>
      <w:numFmt w:val="decimal"/>
      <w:lvlText w:val="%1."/>
      <w:lvlJc w:val="left"/>
      <w:pPr>
        <w:ind w:left="360" w:hanging="360"/>
      </w:pPr>
    </w:lvl>
    <w:lvl w:ilvl="1">
      <w:start w:val="1"/>
      <w:numFmt w:val="decimal"/>
      <w:lvlText w:val="7.%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4"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5" w15:restartNumberingAfterBreak="0">
    <w:nsid w:val="413F5341"/>
    <w:multiLevelType w:val="hybridMultilevel"/>
    <w:tmpl w:val="F80463B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4353006C"/>
    <w:multiLevelType w:val="hybridMultilevel"/>
    <w:tmpl w:val="5D702AA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769B4"/>
    <w:multiLevelType w:val="multilevel"/>
    <w:tmpl w:val="1974DC3E"/>
    <w:lvl w:ilvl="0">
      <w:start w:val="1"/>
      <w:numFmt w:val="decimal"/>
      <w:lvlText w:val="%1."/>
      <w:lvlJc w:val="left"/>
      <w:pPr>
        <w:ind w:left="360" w:hanging="360"/>
      </w:pPr>
    </w:lvl>
    <w:lvl w:ilvl="1">
      <w:start w:val="1"/>
      <w:numFmt w:val="decimal"/>
      <w:lvlText w:val="9.%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CE208E"/>
    <w:multiLevelType w:val="hybridMultilevel"/>
    <w:tmpl w:val="3A8C75D6"/>
    <w:lvl w:ilvl="0" w:tplc="081800F6">
      <w:start w:val="1"/>
      <w:numFmt w:val="decimal"/>
      <w:lvlText w:val="11.%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55327D9"/>
    <w:multiLevelType w:val="hybridMultilevel"/>
    <w:tmpl w:val="3544E91A"/>
    <w:lvl w:ilvl="0" w:tplc="D3505448">
      <w:start w:val="1"/>
      <w:numFmt w:val="upperRoman"/>
      <w:lvlText w:val="%1."/>
      <w:lvlJc w:val="left"/>
      <w:pPr>
        <w:ind w:left="397" w:hanging="397"/>
      </w:pPr>
      <w:rPr>
        <w:rFonts w:ascii="Calibri" w:hAnsi="Calibri" w:hint="default"/>
        <w:b/>
        <w:caps/>
        <w:sz w:val="22"/>
        <w:szCs w:val="22"/>
      </w:rPr>
    </w:lvl>
    <w:lvl w:ilvl="1" w:tplc="AA9E160C">
      <w:start w:val="1"/>
      <w:numFmt w:val="decimal"/>
      <w:lvlText w:val="%2)"/>
      <w:lvlJc w:val="left"/>
      <w:pPr>
        <w:ind w:left="397" w:hanging="397"/>
      </w:pPr>
      <w:rPr>
        <w:rFonts w:ascii="Calibri" w:hAnsi="Calibri" w:hint="default"/>
        <w:b w:val="0"/>
        <w:sz w:val="22"/>
        <w:szCs w:val="22"/>
      </w:rPr>
    </w:lvl>
    <w:lvl w:ilvl="2" w:tplc="3F4A7D8A">
      <w:start w:val="1"/>
      <w:numFmt w:val="lowerLetter"/>
      <w:lvlText w:val="%3)"/>
      <w:lvlJc w:val="left"/>
      <w:pPr>
        <w:ind w:left="1107" w:hanging="397"/>
      </w:pPr>
      <w:rPr>
        <w:rFonts w:hint="default"/>
        <w:b w:val="0"/>
        <w:i w:val="0"/>
        <w:color w:val="auto"/>
        <w:sz w:val="22"/>
        <w:szCs w:val="22"/>
      </w:rPr>
    </w:lvl>
    <w:lvl w:ilvl="3" w:tplc="76924020">
      <w:start w:val="1"/>
      <w:numFmt w:val="bullet"/>
      <w:lvlText w:val=""/>
      <w:lvlJc w:val="left"/>
      <w:pPr>
        <w:ind w:left="1134" w:hanging="340"/>
      </w:pPr>
      <w:rPr>
        <w:rFonts w:ascii="Symbol" w:hAnsi="Symbol" w:hint="default"/>
        <w:color w:val="auto"/>
      </w:rPr>
    </w:lvl>
    <w:lvl w:ilvl="4" w:tplc="6CAC624C">
      <w:start w:val="1"/>
      <w:numFmt w:val="bullet"/>
      <w:lvlText w:val=""/>
      <w:lvlJc w:val="left"/>
      <w:pPr>
        <w:ind w:left="1418" w:hanging="284"/>
      </w:pPr>
      <w:rPr>
        <w:rFonts w:ascii="Symbol" w:hAnsi="Symbol" w:hint="default"/>
        <w:color w:val="auto"/>
      </w:rPr>
    </w:lvl>
    <w:lvl w:ilvl="5" w:tplc="5A5250FC">
      <w:start w:val="1"/>
      <w:numFmt w:val="lowerRoman"/>
      <w:lvlText w:val="(%6)"/>
      <w:lvlJc w:val="left"/>
      <w:pPr>
        <w:ind w:left="2160" w:hanging="360"/>
      </w:pPr>
      <w:rPr>
        <w:rFonts w:hint="default"/>
      </w:rPr>
    </w:lvl>
    <w:lvl w:ilvl="6" w:tplc="29D42746">
      <w:start w:val="1"/>
      <w:numFmt w:val="decimal"/>
      <w:lvlText w:val="%7."/>
      <w:lvlJc w:val="left"/>
      <w:pPr>
        <w:ind w:left="2520" w:hanging="360"/>
      </w:pPr>
      <w:rPr>
        <w:rFonts w:hint="default"/>
      </w:rPr>
    </w:lvl>
    <w:lvl w:ilvl="7" w:tplc="19063F38">
      <w:start w:val="1"/>
      <w:numFmt w:val="lowerLetter"/>
      <w:lvlText w:val="%8."/>
      <w:lvlJc w:val="left"/>
      <w:pPr>
        <w:ind w:left="2880" w:hanging="360"/>
      </w:pPr>
      <w:rPr>
        <w:rFonts w:hint="default"/>
      </w:rPr>
    </w:lvl>
    <w:lvl w:ilvl="8" w:tplc="AF1A13D2">
      <w:start w:val="1"/>
      <w:numFmt w:val="lowerRoman"/>
      <w:lvlText w:val="%9."/>
      <w:lvlJc w:val="left"/>
      <w:pPr>
        <w:ind w:left="3240" w:hanging="360"/>
      </w:pPr>
      <w:rPr>
        <w:rFonts w:hint="default"/>
      </w:rPr>
    </w:lvl>
  </w:abstractNum>
  <w:abstractNum w:abstractNumId="31" w15:restartNumberingAfterBreak="0">
    <w:nsid w:val="56455FA5"/>
    <w:multiLevelType w:val="hybridMultilevel"/>
    <w:tmpl w:val="BE4283E8"/>
    <w:lvl w:ilvl="0" w:tplc="9DE85C42">
      <w:start w:val="1"/>
      <w:numFmt w:val="decimal"/>
      <w:lvlText w:val="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2" w15:restartNumberingAfterBreak="0">
    <w:nsid w:val="5A8E452D"/>
    <w:multiLevelType w:val="multilevel"/>
    <w:tmpl w:val="E7E83D82"/>
    <w:lvl w:ilvl="0">
      <w:start w:val="1"/>
      <w:numFmt w:val="decimal"/>
      <w:lvlText w:val="%1."/>
      <w:lvlJc w:val="left"/>
      <w:pPr>
        <w:ind w:left="360" w:hanging="360"/>
      </w:pPr>
    </w:lvl>
    <w:lvl w:ilvl="1">
      <w:start w:val="1"/>
      <w:numFmt w:val="decimal"/>
      <w:lvlText w:val="8.%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4" w15:restartNumberingAfterBreak="0">
    <w:nsid w:val="634A6961"/>
    <w:multiLevelType w:val="multilevel"/>
    <w:tmpl w:val="176CCEC8"/>
    <w:lvl w:ilvl="0">
      <w:start w:val="1"/>
      <w:numFmt w:val="decimal"/>
      <w:lvlText w:val="%1."/>
      <w:lvlJc w:val="left"/>
      <w:pPr>
        <w:ind w:left="360" w:hanging="360"/>
      </w:pPr>
    </w:lvl>
    <w:lvl w:ilvl="1">
      <w:start w:val="1"/>
      <w:numFmt w:val="decimal"/>
      <w:lvlText w:val="5.%2."/>
      <w:lvlJc w:val="left"/>
      <w:pPr>
        <w:ind w:left="567" w:hanging="567"/>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647B8F"/>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36" w15:restartNumberingAfterBreak="0">
    <w:nsid w:val="6AA93366"/>
    <w:multiLevelType w:val="hybridMultilevel"/>
    <w:tmpl w:val="05F842BE"/>
    <w:lvl w:ilvl="0" w:tplc="AA54C276">
      <w:start w:val="1"/>
      <w:numFmt w:val="decimal"/>
      <w:lvlText w:val="12.%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657FC0"/>
    <w:multiLevelType w:val="hybridMultilevel"/>
    <w:tmpl w:val="E8F8F8A2"/>
    <w:lvl w:ilvl="0" w:tplc="27646EB0">
      <w:start w:val="1"/>
      <w:numFmt w:val="decimal"/>
      <w:lvlText w:val="12.%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6D8E3425"/>
    <w:multiLevelType w:val="hybridMultilevel"/>
    <w:tmpl w:val="577A3F5A"/>
    <w:lvl w:ilvl="0" w:tplc="80B08320">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2D1613"/>
    <w:multiLevelType w:val="hybridMultilevel"/>
    <w:tmpl w:val="09CAE0C4"/>
    <w:lvl w:ilvl="0" w:tplc="319EE6F0">
      <w:start w:val="1"/>
      <w:numFmt w:val="upperRoman"/>
      <w:lvlText w:val="%1."/>
      <w:lvlJc w:val="left"/>
      <w:pPr>
        <w:ind w:left="397" w:hanging="397"/>
      </w:pPr>
      <w:rPr>
        <w:rFonts w:ascii="Calibri" w:hAnsi="Calibri" w:hint="default"/>
        <w:b/>
        <w:caps/>
        <w:sz w:val="22"/>
        <w:szCs w:val="22"/>
      </w:rPr>
    </w:lvl>
    <w:lvl w:ilvl="1" w:tplc="3F343364">
      <w:start w:val="1"/>
      <w:numFmt w:val="decimal"/>
      <w:lvlText w:val="%2)"/>
      <w:lvlJc w:val="left"/>
      <w:pPr>
        <w:ind w:left="397" w:hanging="397"/>
      </w:pPr>
      <w:rPr>
        <w:rFonts w:ascii="Calibri" w:hAnsi="Calibri" w:hint="default"/>
        <w:b w:val="0"/>
        <w:sz w:val="22"/>
        <w:szCs w:val="22"/>
      </w:rPr>
    </w:lvl>
    <w:lvl w:ilvl="2" w:tplc="EAFE91D4">
      <w:start w:val="1"/>
      <w:numFmt w:val="lowerLetter"/>
      <w:lvlText w:val="%3)"/>
      <w:lvlJc w:val="left"/>
      <w:pPr>
        <w:ind w:left="1107" w:hanging="397"/>
      </w:pPr>
      <w:rPr>
        <w:rFonts w:hint="default"/>
        <w:b/>
        <w:i w:val="0"/>
        <w:color w:val="auto"/>
        <w:sz w:val="22"/>
        <w:szCs w:val="22"/>
      </w:rPr>
    </w:lvl>
    <w:lvl w:ilvl="3" w:tplc="D7C40EEA">
      <w:start w:val="1"/>
      <w:numFmt w:val="bullet"/>
      <w:lvlText w:val=""/>
      <w:lvlJc w:val="left"/>
      <w:pPr>
        <w:ind w:left="1134" w:hanging="340"/>
      </w:pPr>
      <w:rPr>
        <w:rFonts w:ascii="Symbol" w:hAnsi="Symbol" w:hint="default"/>
        <w:color w:val="auto"/>
      </w:rPr>
    </w:lvl>
    <w:lvl w:ilvl="4" w:tplc="8E224AA8">
      <w:start w:val="1"/>
      <w:numFmt w:val="bullet"/>
      <w:lvlText w:val=""/>
      <w:lvlJc w:val="left"/>
      <w:pPr>
        <w:ind w:left="1418" w:hanging="284"/>
      </w:pPr>
      <w:rPr>
        <w:rFonts w:ascii="Symbol" w:hAnsi="Symbol" w:hint="default"/>
        <w:color w:val="auto"/>
      </w:rPr>
    </w:lvl>
    <w:lvl w:ilvl="5" w:tplc="A0A8DFD0">
      <w:start w:val="1"/>
      <w:numFmt w:val="lowerRoman"/>
      <w:lvlText w:val="(%6)"/>
      <w:lvlJc w:val="left"/>
      <w:pPr>
        <w:ind w:left="2160" w:hanging="360"/>
      </w:pPr>
      <w:rPr>
        <w:rFonts w:hint="default"/>
      </w:rPr>
    </w:lvl>
    <w:lvl w:ilvl="6" w:tplc="EA5C4E12">
      <w:start w:val="1"/>
      <w:numFmt w:val="decimal"/>
      <w:lvlText w:val="%7."/>
      <w:lvlJc w:val="left"/>
      <w:pPr>
        <w:ind w:left="2520" w:hanging="360"/>
      </w:pPr>
      <w:rPr>
        <w:rFonts w:hint="default"/>
      </w:rPr>
    </w:lvl>
    <w:lvl w:ilvl="7" w:tplc="863C3DFE">
      <w:start w:val="1"/>
      <w:numFmt w:val="lowerLetter"/>
      <w:lvlText w:val="%8."/>
      <w:lvlJc w:val="left"/>
      <w:pPr>
        <w:ind w:left="2880" w:hanging="360"/>
      </w:pPr>
      <w:rPr>
        <w:rFonts w:hint="default"/>
      </w:rPr>
    </w:lvl>
    <w:lvl w:ilvl="8" w:tplc="9744A61E">
      <w:start w:val="1"/>
      <w:numFmt w:val="lowerRoman"/>
      <w:lvlText w:val="%9."/>
      <w:lvlJc w:val="left"/>
      <w:pPr>
        <w:ind w:left="3240" w:hanging="360"/>
      </w:pPr>
      <w:rPr>
        <w:rFonts w:hint="default"/>
      </w:rPr>
    </w:lvl>
  </w:abstractNum>
  <w:abstractNum w:abstractNumId="40" w15:restartNumberingAfterBreak="0">
    <w:nsid w:val="7213056D"/>
    <w:multiLevelType w:val="hybridMultilevel"/>
    <w:tmpl w:val="3544E91A"/>
    <w:lvl w:ilvl="0" w:tplc="4810E554">
      <w:start w:val="1"/>
      <w:numFmt w:val="upperRoman"/>
      <w:lvlText w:val="%1."/>
      <w:lvlJc w:val="left"/>
      <w:pPr>
        <w:ind w:left="397" w:hanging="397"/>
      </w:pPr>
      <w:rPr>
        <w:rFonts w:ascii="Calibri" w:hAnsi="Calibri" w:hint="default"/>
        <w:b/>
        <w:caps/>
        <w:sz w:val="22"/>
        <w:szCs w:val="22"/>
      </w:rPr>
    </w:lvl>
    <w:lvl w:ilvl="1" w:tplc="689811FC">
      <w:start w:val="1"/>
      <w:numFmt w:val="decimal"/>
      <w:lvlText w:val="%2)"/>
      <w:lvlJc w:val="left"/>
      <w:pPr>
        <w:ind w:left="397" w:hanging="397"/>
      </w:pPr>
      <w:rPr>
        <w:rFonts w:ascii="Calibri" w:hAnsi="Calibri" w:hint="default"/>
        <w:b w:val="0"/>
        <w:sz w:val="22"/>
        <w:szCs w:val="22"/>
      </w:rPr>
    </w:lvl>
    <w:lvl w:ilvl="2" w:tplc="66AE7C2A">
      <w:start w:val="1"/>
      <w:numFmt w:val="lowerLetter"/>
      <w:lvlText w:val="%3)"/>
      <w:lvlJc w:val="left"/>
      <w:pPr>
        <w:ind w:left="1107" w:hanging="397"/>
      </w:pPr>
      <w:rPr>
        <w:rFonts w:hint="default"/>
        <w:b w:val="0"/>
        <w:i w:val="0"/>
        <w:color w:val="auto"/>
        <w:sz w:val="22"/>
        <w:szCs w:val="22"/>
      </w:rPr>
    </w:lvl>
    <w:lvl w:ilvl="3" w:tplc="BF50F3B0">
      <w:start w:val="1"/>
      <w:numFmt w:val="bullet"/>
      <w:lvlText w:val=""/>
      <w:lvlJc w:val="left"/>
      <w:pPr>
        <w:ind w:left="1134" w:hanging="340"/>
      </w:pPr>
      <w:rPr>
        <w:rFonts w:ascii="Symbol" w:hAnsi="Symbol" w:hint="default"/>
        <w:color w:val="auto"/>
      </w:rPr>
    </w:lvl>
    <w:lvl w:ilvl="4" w:tplc="4622D7F8">
      <w:start w:val="1"/>
      <w:numFmt w:val="bullet"/>
      <w:lvlText w:val=""/>
      <w:lvlJc w:val="left"/>
      <w:pPr>
        <w:ind w:left="1418" w:hanging="284"/>
      </w:pPr>
      <w:rPr>
        <w:rFonts w:ascii="Symbol" w:hAnsi="Symbol" w:hint="default"/>
        <w:color w:val="auto"/>
      </w:rPr>
    </w:lvl>
    <w:lvl w:ilvl="5" w:tplc="F098A1A4">
      <w:start w:val="1"/>
      <w:numFmt w:val="lowerRoman"/>
      <w:lvlText w:val="(%6)"/>
      <w:lvlJc w:val="left"/>
      <w:pPr>
        <w:ind w:left="2160" w:hanging="360"/>
      </w:pPr>
      <w:rPr>
        <w:rFonts w:hint="default"/>
      </w:rPr>
    </w:lvl>
    <w:lvl w:ilvl="6" w:tplc="C0A8981C">
      <w:start w:val="1"/>
      <w:numFmt w:val="decimal"/>
      <w:lvlText w:val="%7."/>
      <w:lvlJc w:val="left"/>
      <w:pPr>
        <w:ind w:left="2520" w:hanging="360"/>
      </w:pPr>
      <w:rPr>
        <w:rFonts w:hint="default"/>
      </w:rPr>
    </w:lvl>
    <w:lvl w:ilvl="7" w:tplc="149C179A">
      <w:start w:val="1"/>
      <w:numFmt w:val="lowerLetter"/>
      <w:lvlText w:val="%8."/>
      <w:lvlJc w:val="left"/>
      <w:pPr>
        <w:ind w:left="2880" w:hanging="360"/>
      </w:pPr>
      <w:rPr>
        <w:rFonts w:hint="default"/>
      </w:rPr>
    </w:lvl>
    <w:lvl w:ilvl="8" w:tplc="DA9AFD32">
      <w:start w:val="1"/>
      <w:numFmt w:val="lowerRoman"/>
      <w:lvlText w:val="%9."/>
      <w:lvlJc w:val="left"/>
      <w:pPr>
        <w:ind w:left="3240" w:hanging="360"/>
      </w:pPr>
      <w:rPr>
        <w:rFonts w:hint="default"/>
      </w:rPr>
    </w:lvl>
  </w:abstractNum>
  <w:abstractNum w:abstractNumId="41"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020406"/>
    <w:multiLevelType w:val="hybridMultilevel"/>
    <w:tmpl w:val="29FC0A10"/>
    <w:lvl w:ilvl="0" w:tplc="DF8A595E">
      <w:start w:val="1"/>
      <w:numFmt w:val="decimal"/>
      <w:lvlText w:val="12.%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13"/>
  </w:num>
  <w:num w:numId="3">
    <w:abstractNumId w:val="0"/>
  </w:num>
  <w:num w:numId="4">
    <w:abstractNumId w:val="30"/>
  </w:num>
  <w:num w:numId="5">
    <w:abstractNumId w:val="24"/>
  </w:num>
  <w:num w:numId="6">
    <w:abstractNumId w:val="24"/>
  </w:num>
  <w:num w:numId="7">
    <w:abstractNumId w:val="2"/>
  </w:num>
  <w:num w:numId="8">
    <w:abstractNumId w:val="39"/>
  </w:num>
  <w:num w:numId="9">
    <w:abstractNumId w:val="11"/>
  </w:num>
  <w:num w:numId="10">
    <w:abstractNumId w:val="23"/>
  </w:num>
  <w:num w:numId="11">
    <w:abstractNumId w:val="18"/>
  </w:num>
  <w:num w:numId="12">
    <w:abstractNumId w:val="35"/>
  </w:num>
  <w:num w:numId="13">
    <w:abstractNumId w:val="10"/>
  </w:num>
  <w:num w:numId="14">
    <w:abstractNumId w:val="40"/>
  </w:num>
  <w:num w:numId="15">
    <w:abstractNumId w:val="7"/>
  </w:num>
  <w:num w:numId="16">
    <w:abstractNumId w:val="25"/>
  </w:num>
  <w:num w:numId="17">
    <w:abstractNumId w:val="27"/>
  </w:num>
  <w:num w:numId="18">
    <w:abstractNumId w:val="13"/>
  </w:num>
  <w:num w:numId="19">
    <w:abstractNumId w:val="41"/>
  </w:num>
  <w:num w:numId="20">
    <w:abstractNumId w:val="17"/>
  </w:num>
  <w:num w:numId="21">
    <w:abstractNumId w:val="3"/>
  </w:num>
  <w:num w:numId="22">
    <w:abstractNumId w:val="41"/>
    <w:lvlOverride w:ilvl="0">
      <w:startOverride w:val="1"/>
    </w:lvlOverride>
  </w:num>
  <w:num w:numId="23">
    <w:abstractNumId w:val="5"/>
  </w:num>
  <w:num w:numId="24">
    <w:abstractNumId w:val="8"/>
  </w:num>
  <w:num w:numId="25">
    <w:abstractNumId w:val="21"/>
  </w:num>
  <w:num w:numId="26">
    <w:abstractNumId w:val="31"/>
  </w:num>
  <w:num w:numId="27">
    <w:abstractNumId w:val="34"/>
  </w:num>
  <w:num w:numId="28">
    <w:abstractNumId w:val="6"/>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2"/>
  </w:num>
  <w:num w:numId="33">
    <w:abstractNumId w:val="28"/>
  </w:num>
  <w:num w:numId="34">
    <w:abstractNumId w:val="16"/>
  </w:num>
  <w:num w:numId="35">
    <w:abstractNumId w:val="1"/>
  </w:num>
  <w:num w:numId="36">
    <w:abstractNumId w:val="29"/>
  </w:num>
  <w:num w:numId="37">
    <w:abstractNumId w:val="33"/>
  </w:num>
  <w:num w:numId="38">
    <w:abstractNumId w:val="26"/>
  </w:num>
  <w:num w:numId="39">
    <w:abstractNumId w:val="9"/>
  </w:num>
  <w:num w:numId="40">
    <w:abstractNumId w:val="19"/>
  </w:num>
  <w:num w:numId="41">
    <w:abstractNumId w:val="37"/>
  </w:num>
  <w:num w:numId="42">
    <w:abstractNumId w:val="15"/>
  </w:num>
  <w:num w:numId="43">
    <w:abstractNumId w:val="36"/>
  </w:num>
  <w:num w:numId="44">
    <w:abstractNumId w:val="42"/>
  </w:num>
  <w:num w:numId="45">
    <w:abstractNumId w:val="38"/>
  </w:num>
  <w:num w:numId="46">
    <w:abstractNumId w:val="13"/>
  </w:num>
  <w:num w:numId="47">
    <w:abstractNumId w:val="14"/>
  </w:num>
  <w:num w:numId="48">
    <w:abstractNumId w:val="2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ek Hlavacek">
    <w15:presenceInfo w15:providerId="AD" w15:userId="S::hlavacek@tendera.cz::eac7e988-f017-4ca4-ae34-e417ab5ce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VB8MPxr2fLkO298sumQaXtL9G47heQq+vIUDu0SWLHpv/ovBrNheRfOsH+a99t1brPr67hdKtd9uysMnxqMYGA==" w:salt="3er0GkK2dtKZ6ZTSGI6vC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1743A"/>
    <w:rsid w:val="00020D6A"/>
    <w:rsid w:val="000367BE"/>
    <w:rsid w:val="00037BE2"/>
    <w:rsid w:val="000502B4"/>
    <w:rsid w:val="0006377A"/>
    <w:rsid w:val="00072135"/>
    <w:rsid w:val="00082C5A"/>
    <w:rsid w:val="000838B6"/>
    <w:rsid w:val="00090A81"/>
    <w:rsid w:val="00094DDC"/>
    <w:rsid w:val="00096F4B"/>
    <w:rsid w:val="000A0550"/>
    <w:rsid w:val="000A3A57"/>
    <w:rsid w:val="000A5BC1"/>
    <w:rsid w:val="000B1265"/>
    <w:rsid w:val="000B3523"/>
    <w:rsid w:val="000B42C0"/>
    <w:rsid w:val="000B5BDF"/>
    <w:rsid w:val="000D1D5F"/>
    <w:rsid w:val="000D388A"/>
    <w:rsid w:val="000D3E20"/>
    <w:rsid w:val="000E1C09"/>
    <w:rsid w:val="000E5E87"/>
    <w:rsid w:val="001203C3"/>
    <w:rsid w:val="00130843"/>
    <w:rsid w:val="001600FC"/>
    <w:rsid w:val="0016306D"/>
    <w:rsid w:val="0017506C"/>
    <w:rsid w:val="001816B5"/>
    <w:rsid w:val="0018712C"/>
    <w:rsid w:val="0019353C"/>
    <w:rsid w:val="00194036"/>
    <w:rsid w:val="00195D10"/>
    <w:rsid w:val="001A01CC"/>
    <w:rsid w:val="001A24B0"/>
    <w:rsid w:val="001A3941"/>
    <w:rsid w:val="001B2230"/>
    <w:rsid w:val="001D4142"/>
    <w:rsid w:val="001E02FA"/>
    <w:rsid w:val="001F64E8"/>
    <w:rsid w:val="002054C8"/>
    <w:rsid w:val="00207288"/>
    <w:rsid w:val="002127F6"/>
    <w:rsid w:val="002177BB"/>
    <w:rsid w:val="0022176A"/>
    <w:rsid w:val="00232D95"/>
    <w:rsid w:val="00247491"/>
    <w:rsid w:val="00251F8E"/>
    <w:rsid w:val="00252EB5"/>
    <w:rsid w:val="00254619"/>
    <w:rsid w:val="00267824"/>
    <w:rsid w:val="002706F3"/>
    <w:rsid w:val="002727C8"/>
    <w:rsid w:val="00273B04"/>
    <w:rsid w:val="0027602A"/>
    <w:rsid w:val="00276685"/>
    <w:rsid w:val="002836CC"/>
    <w:rsid w:val="002864F4"/>
    <w:rsid w:val="00294398"/>
    <w:rsid w:val="002A7B3D"/>
    <w:rsid w:val="002B53B9"/>
    <w:rsid w:val="002C19D8"/>
    <w:rsid w:val="002C4725"/>
    <w:rsid w:val="002D727F"/>
    <w:rsid w:val="002F739C"/>
    <w:rsid w:val="003006F3"/>
    <w:rsid w:val="00316023"/>
    <w:rsid w:val="00322A5D"/>
    <w:rsid w:val="00324B0B"/>
    <w:rsid w:val="0033240F"/>
    <w:rsid w:val="00333670"/>
    <w:rsid w:val="003367C4"/>
    <w:rsid w:val="00351A75"/>
    <w:rsid w:val="00360120"/>
    <w:rsid w:val="003679B3"/>
    <w:rsid w:val="003823F4"/>
    <w:rsid w:val="00391AC7"/>
    <w:rsid w:val="00393720"/>
    <w:rsid w:val="00393A96"/>
    <w:rsid w:val="003A4640"/>
    <w:rsid w:val="003B4A33"/>
    <w:rsid w:val="003D2088"/>
    <w:rsid w:val="003E51C0"/>
    <w:rsid w:val="003F0F2F"/>
    <w:rsid w:val="003F121F"/>
    <w:rsid w:val="003F660A"/>
    <w:rsid w:val="00400FD7"/>
    <w:rsid w:val="00402441"/>
    <w:rsid w:val="00427539"/>
    <w:rsid w:val="00450537"/>
    <w:rsid w:val="00450DBB"/>
    <w:rsid w:val="004524C6"/>
    <w:rsid w:val="00453D1F"/>
    <w:rsid w:val="00457DCC"/>
    <w:rsid w:val="00474D3E"/>
    <w:rsid w:val="00474F9E"/>
    <w:rsid w:val="00476737"/>
    <w:rsid w:val="00476C99"/>
    <w:rsid w:val="00481494"/>
    <w:rsid w:val="00484B72"/>
    <w:rsid w:val="00486D06"/>
    <w:rsid w:val="00486D28"/>
    <w:rsid w:val="00494E93"/>
    <w:rsid w:val="00495599"/>
    <w:rsid w:val="004B0B8F"/>
    <w:rsid w:val="004B0B9F"/>
    <w:rsid w:val="004B1A83"/>
    <w:rsid w:val="004B3047"/>
    <w:rsid w:val="004B6AE8"/>
    <w:rsid w:val="004C07D9"/>
    <w:rsid w:val="004C7F33"/>
    <w:rsid w:val="004E714B"/>
    <w:rsid w:val="004E769A"/>
    <w:rsid w:val="004F3716"/>
    <w:rsid w:val="005101D3"/>
    <w:rsid w:val="0051404C"/>
    <w:rsid w:val="0052E02E"/>
    <w:rsid w:val="00541D1A"/>
    <w:rsid w:val="0054656A"/>
    <w:rsid w:val="00547594"/>
    <w:rsid w:val="0055358D"/>
    <w:rsid w:val="00575A2F"/>
    <w:rsid w:val="00590065"/>
    <w:rsid w:val="005C2F05"/>
    <w:rsid w:val="005D0AAE"/>
    <w:rsid w:val="005D342C"/>
    <w:rsid w:val="005D4209"/>
    <w:rsid w:val="005D53C2"/>
    <w:rsid w:val="005F350C"/>
    <w:rsid w:val="005F4AED"/>
    <w:rsid w:val="005F7CAA"/>
    <w:rsid w:val="00617560"/>
    <w:rsid w:val="006226A5"/>
    <w:rsid w:val="00625708"/>
    <w:rsid w:val="00626564"/>
    <w:rsid w:val="006365AF"/>
    <w:rsid w:val="00646D17"/>
    <w:rsid w:val="006512F3"/>
    <w:rsid w:val="00682793"/>
    <w:rsid w:val="00694C0A"/>
    <w:rsid w:val="006976FF"/>
    <w:rsid w:val="006A14B3"/>
    <w:rsid w:val="006A3B3B"/>
    <w:rsid w:val="006A51E9"/>
    <w:rsid w:val="006B08EA"/>
    <w:rsid w:val="006C1405"/>
    <w:rsid w:val="006C6127"/>
    <w:rsid w:val="006C64E7"/>
    <w:rsid w:val="006D1A5C"/>
    <w:rsid w:val="006D3FFB"/>
    <w:rsid w:val="006F112A"/>
    <w:rsid w:val="006F698C"/>
    <w:rsid w:val="00722CDE"/>
    <w:rsid w:val="007244DA"/>
    <w:rsid w:val="00724CEA"/>
    <w:rsid w:val="007442A1"/>
    <w:rsid w:val="00763788"/>
    <w:rsid w:val="00775992"/>
    <w:rsid w:val="007913D3"/>
    <w:rsid w:val="0079308E"/>
    <w:rsid w:val="00794A6B"/>
    <w:rsid w:val="007A2FAE"/>
    <w:rsid w:val="007B45C4"/>
    <w:rsid w:val="007C2C75"/>
    <w:rsid w:val="007C3D8E"/>
    <w:rsid w:val="007E0750"/>
    <w:rsid w:val="007E078A"/>
    <w:rsid w:val="007E2A83"/>
    <w:rsid w:val="007E5031"/>
    <w:rsid w:val="007F73AC"/>
    <w:rsid w:val="0081035C"/>
    <w:rsid w:val="00812B87"/>
    <w:rsid w:val="00821FFC"/>
    <w:rsid w:val="00827468"/>
    <w:rsid w:val="008309D1"/>
    <w:rsid w:val="0083533A"/>
    <w:rsid w:val="0083788E"/>
    <w:rsid w:val="0084028D"/>
    <w:rsid w:val="008406D4"/>
    <w:rsid w:val="008445FD"/>
    <w:rsid w:val="00855163"/>
    <w:rsid w:val="00857070"/>
    <w:rsid w:val="00867909"/>
    <w:rsid w:val="00874995"/>
    <w:rsid w:val="0088323A"/>
    <w:rsid w:val="00884A1A"/>
    <w:rsid w:val="00886F84"/>
    <w:rsid w:val="00891230"/>
    <w:rsid w:val="00897400"/>
    <w:rsid w:val="008C45B9"/>
    <w:rsid w:val="008D66CE"/>
    <w:rsid w:val="008D66F4"/>
    <w:rsid w:val="008E5B84"/>
    <w:rsid w:val="008F3E3E"/>
    <w:rsid w:val="00906355"/>
    <w:rsid w:val="0090671A"/>
    <w:rsid w:val="00917068"/>
    <w:rsid w:val="0092662B"/>
    <w:rsid w:val="00950037"/>
    <w:rsid w:val="00957F41"/>
    <w:rsid w:val="00985C60"/>
    <w:rsid w:val="00993A33"/>
    <w:rsid w:val="009974C4"/>
    <w:rsid w:val="009A5C04"/>
    <w:rsid w:val="009B67B4"/>
    <w:rsid w:val="009B7883"/>
    <w:rsid w:val="009C1F98"/>
    <w:rsid w:val="009C731B"/>
    <w:rsid w:val="009D5D42"/>
    <w:rsid w:val="009F000C"/>
    <w:rsid w:val="00A01CBB"/>
    <w:rsid w:val="00A33BD6"/>
    <w:rsid w:val="00A369AA"/>
    <w:rsid w:val="00A50B8D"/>
    <w:rsid w:val="00A712D6"/>
    <w:rsid w:val="00A746DD"/>
    <w:rsid w:val="00A9308E"/>
    <w:rsid w:val="00A97AAE"/>
    <w:rsid w:val="00AA4562"/>
    <w:rsid w:val="00AB09C2"/>
    <w:rsid w:val="00AC1CC1"/>
    <w:rsid w:val="00AC4E5A"/>
    <w:rsid w:val="00AC6E92"/>
    <w:rsid w:val="00AD7C34"/>
    <w:rsid w:val="00AE3343"/>
    <w:rsid w:val="00AF25BE"/>
    <w:rsid w:val="00AF4FAD"/>
    <w:rsid w:val="00B067DF"/>
    <w:rsid w:val="00B527F4"/>
    <w:rsid w:val="00B52A50"/>
    <w:rsid w:val="00B56A03"/>
    <w:rsid w:val="00B94FAE"/>
    <w:rsid w:val="00B97FB7"/>
    <w:rsid w:val="00BA141F"/>
    <w:rsid w:val="00BB1982"/>
    <w:rsid w:val="00BC005C"/>
    <w:rsid w:val="00BC07B7"/>
    <w:rsid w:val="00BC5B6A"/>
    <w:rsid w:val="00BF1499"/>
    <w:rsid w:val="00BF318F"/>
    <w:rsid w:val="00BF4D9C"/>
    <w:rsid w:val="00BF6F2A"/>
    <w:rsid w:val="00BF71BE"/>
    <w:rsid w:val="00C016C0"/>
    <w:rsid w:val="00C01C47"/>
    <w:rsid w:val="00C04903"/>
    <w:rsid w:val="00C1096C"/>
    <w:rsid w:val="00C14E7D"/>
    <w:rsid w:val="00C237BC"/>
    <w:rsid w:val="00C23834"/>
    <w:rsid w:val="00C26691"/>
    <w:rsid w:val="00C61033"/>
    <w:rsid w:val="00C65CF4"/>
    <w:rsid w:val="00C70411"/>
    <w:rsid w:val="00C72A8D"/>
    <w:rsid w:val="00C76BAC"/>
    <w:rsid w:val="00CB2191"/>
    <w:rsid w:val="00CD2828"/>
    <w:rsid w:val="00CD39FA"/>
    <w:rsid w:val="00CE111F"/>
    <w:rsid w:val="00CE184D"/>
    <w:rsid w:val="00CE1FC3"/>
    <w:rsid w:val="00CE5CDF"/>
    <w:rsid w:val="00D1106F"/>
    <w:rsid w:val="00D157B6"/>
    <w:rsid w:val="00D22DCA"/>
    <w:rsid w:val="00D2559E"/>
    <w:rsid w:val="00D261CC"/>
    <w:rsid w:val="00D41F6D"/>
    <w:rsid w:val="00D57C0B"/>
    <w:rsid w:val="00D6085E"/>
    <w:rsid w:val="00D96B02"/>
    <w:rsid w:val="00DA0497"/>
    <w:rsid w:val="00DA2467"/>
    <w:rsid w:val="00DA3220"/>
    <w:rsid w:val="00DD01E9"/>
    <w:rsid w:val="00DF2B1E"/>
    <w:rsid w:val="00DF52E7"/>
    <w:rsid w:val="00E00962"/>
    <w:rsid w:val="00E11B65"/>
    <w:rsid w:val="00E12D89"/>
    <w:rsid w:val="00E12DC4"/>
    <w:rsid w:val="00E16C87"/>
    <w:rsid w:val="00E2047F"/>
    <w:rsid w:val="00E24AFF"/>
    <w:rsid w:val="00E330A8"/>
    <w:rsid w:val="00E54BD7"/>
    <w:rsid w:val="00E600D2"/>
    <w:rsid w:val="00E62B70"/>
    <w:rsid w:val="00E65E02"/>
    <w:rsid w:val="00E94454"/>
    <w:rsid w:val="00E97905"/>
    <w:rsid w:val="00EA06C0"/>
    <w:rsid w:val="00EA0946"/>
    <w:rsid w:val="00EA6A7E"/>
    <w:rsid w:val="00EB3677"/>
    <w:rsid w:val="00EC6D81"/>
    <w:rsid w:val="00ED7E0D"/>
    <w:rsid w:val="00EE2E83"/>
    <w:rsid w:val="00EF0CFE"/>
    <w:rsid w:val="00EF2A2A"/>
    <w:rsid w:val="00F01F67"/>
    <w:rsid w:val="00F038FF"/>
    <w:rsid w:val="00F118E1"/>
    <w:rsid w:val="00F13430"/>
    <w:rsid w:val="00F15A0F"/>
    <w:rsid w:val="00F34099"/>
    <w:rsid w:val="00F43D46"/>
    <w:rsid w:val="00F50768"/>
    <w:rsid w:val="00F61652"/>
    <w:rsid w:val="00F6399F"/>
    <w:rsid w:val="00F6706F"/>
    <w:rsid w:val="00F72D7A"/>
    <w:rsid w:val="00F76B2F"/>
    <w:rsid w:val="00F84153"/>
    <w:rsid w:val="00F87242"/>
    <w:rsid w:val="00FB6A5E"/>
    <w:rsid w:val="00FC066B"/>
    <w:rsid w:val="00FC32F6"/>
    <w:rsid w:val="00FF7263"/>
    <w:rsid w:val="0158BEC0"/>
    <w:rsid w:val="067F3CD9"/>
    <w:rsid w:val="09B3CF66"/>
    <w:rsid w:val="1A0E6509"/>
    <w:rsid w:val="323B9E0B"/>
    <w:rsid w:val="3D9668B2"/>
    <w:rsid w:val="434D79BB"/>
    <w:rsid w:val="45EFB30D"/>
    <w:rsid w:val="63CAC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uiPriority w:val="10"/>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aliases w:val="Odstavec 1.1.,Nad,Odstavec_muj,_Odstavec se seznamem,Odstavec_muj1,Odstavec_muj2,Odstavec_muj3,Nad1,Odstavec_muj4,Nad2,List Paragraph2,Odstavec_muj5,Odstavec_muj6,Odstavec_muj7,Odstavec_muj8,Odstavec_muj9,A-Odrážky1,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5"/>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iPriority w:val="99"/>
    <w:semiHidden/>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aliases w:val="Odstavec 1.1. Char,Nad Char,Odstavec_muj Char,_Odstavec se seznamem Char,Odstavec_muj1 Char,Odstavec_muj2 Char,Odstavec_muj3 Char,Nad1 Char,Odstavec_muj4 Char,Nad2 Char,List Paragraph2 Char,Odstavec_muj5 Char,Odstavec_muj6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ormaltextrun">
    <w:name w:val="normaltextrun"/>
    <w:basedOn w:val="Standardnpsmoodstavce"/>
    <w:rsid w:val="005101D3"/>
  </w:style>
  <w:style w:type="character" w:styleId="Nevyeenzmnka">
    <w:name w:val="Unresolved Mention"/>
    <w:basedOn w:val="Standardnpsmoodstavce"/>
    <w:uiPriority w:val="99"/>
    <w:semiHidden/>
    <w:unhideWhenUsed/>
    <w:rsid w:val="004E7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sevcik@uhradiste.charita.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libor.jirasek@uhradiste.charita.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libor.jirasek@uhradiste.charita.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2980D921F4DDD9A83F098ED8D258C"/>
        <w:category>
          <w:name w:val="Obecné"/>
          <w:gallery w:val="placeholder"/>
        </w:category>
        <w:types>
          <w:type w:val="bbPlcHdr"/>
        </w:types>
        <w:behaviors>
          <w:behavior w:val="content"/>
        </w:behaviors>
        <w:guid w:val="{AE23D44C-C91A-4F98-BAFB-A7814792F48C}"/>
      </w:docPartPr>
      <w:docPartBody>
        <w:p w:rsidR="00664361" w:rsidRDefault="001816B5" w:rsidP="001816B5">
          <w:pPr>
            <w:pStyle w:val="23C2980D921F4DDD9A83F098ED8D258C"/>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728DB364A38C40E6AD78EECFAEFA4ED1"/>
        <w:category>
          <w:name w:val="Obecné"/>
          <w:gallery w:val="placeholder"/>
        </w:category>
        <w:types>
          <w:type w:val="bbPlcHdr"/>
        </w:types>
        <w:behaviors>
          <w:behavior w:val="content"/>
        </w:behaviors>
        <w:guid w:val="{28477AAE-EAB8-467B-9418-1F8B6B4DF8B1}"/>
      </w:docPartPr>
      <w:docPartBody>
        <w:p w:rsidR="00664361" w:rsidRDefault="001816B5" w:rsidP="001816B5">
          <w:pPr>
            <w:pStyle w:val="728DB364A38C40E6AD78EECFAEFA4ED1"/>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B8439F91350941B2AE6BA69C6B88C34F"/>
        <w:category>
          <w:name w:val="Obecné"/>
          <w:gallery w:val="placeholder"/>
        </w:category>
        <w:types>
          <w:type w:val="bbPlcHdr"/>
        </w:types>
        <w:behaviors>
          <w:behavior w:val="content"/>
        </w:behaviors>
        <w:guid w:val="{2F6FFE0C-03B4-4232-A897-6531A58B8C5C}"/>
      </w:docPartPr>
      <w:docPartBody>
        <w:p w:rsidR="00664361" w:rsidRDefault="001816B5" w:rsidP="001816B5">
          <w:pPr>
            <w:pStyle w:val="B8439F91350941B2AE6BA69C6B88C34F"/>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DAF58E71C51549D98D911CE683C9AC35"/>
        <w:category>
          <w:name w:val="Obecné"/>
          <w:gallery w:val="placeholder"/>
        </w:category>
        <w:types>
          <w:type w:val="bbPlcHdr"/>
        </w:types>
        <w:behaviors>
          <w:behavior w:val="content"/>
        </w:behaviors>
        <w:guid w:val="{4180E324-E8ED-4FE9-9B4D-799C82F92C41}"/>
      </w:docPartPr>
      <w:docPartBody>
        <w:p w:rsidR="00664361" w:rsidRDefault="001816B5" w:rsidP="001816B5">
          <w:pPr>
            <w:pStyle w:val="DAF58E71C51549D98D911CE683C9AC35"/>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CA04E127E6E34881B52219C77F8CAE96"/>
        <w:category>
          <w:name w:val="Obecné"/>
          <w:gallery w:val="placeholder"/>
        </w:category>
        <w:types>
          <w:type w:val="bbPlcHdr"/>
        </w:types>
        <w:behaviors>
          <w:behavior w:val="content"/>
        </w:behaviors>
        <w:guid w:val="{5393B577-61E0-47BA-A744-889272055B9B}"/>
      </w:docPartPr>
      <w:docPartBody>
        <w:p w:rsidR="00664361" w:rsidRDefault="001816B5" w:rsidP="001816B5">
          <w:pPr>
            <w:pStyle w:val="CA04E127E6E34881B52219C77F8CAE96"/>
          </w:pPr>
          <w:r w:rsidRPr="00821C31">
            <w:rPr>
              <w:rStyle w:val="Zstupntext"/>
              <w:rFonts w:asciiTheme="majorHAnsi" w:hAnsiTheme="majorHAnsi" w:cstheme="majorHAnsi"/>
              <w:b/>
              <w:bCs/>
              <w:highlight w:val="yellow"/>
            </w:rPr>
            <w:t>Klikněte nebo klepněte sem a zadejte text.</w:t>
          </w:r>
        </w:p>
      </w:docPartBody>
    </w:docPart>
    <w:docPart>
      <w:docPartPr>
        <w:name w:val="7589EDAD24AE46E6828F608B3C89AECC"/>
        <w:category>
          <w:name w:val="Obecné"/>
          <w:gallery w:val="placeholder"/>
        </w:category>
        <w:types>
          <w:type w:val="bbPlcHdr"/>
        </w:types>
        <w:behaviors>
          <w:behavior w:val="content"/>
        </w:behaviors>
        <w:guid w:val="{87862181-97D1-4711-BCBC-BBD1DC1E761B}"/>
      </w:docPartPr>
      <w:docPartBody>
        <w:p w:rsidR="00664361" w:rsidRDefault="001816B5" w:rsidP="001816B5">
          <w:pPr>
            <w:pStyle w:val="7589EDAD24AE46E6828F608B3C89AECC"/>
          </w:pPr>
          <w:r w:rsidRPr="00821C31">
            <w:rPr>
              <w:rStyle w:val="Zstupntext"/>
              <w:rFonts w:asciiTheme="majorHAnsi" w:hAnsiTheme="majorHAnsi" w:cstheme="majorHAnsi"/>
              <w:highlight w:val="yellow"/>
            </w:rPr>
            <w:t>Klikněte nebo klepněte sem a zadejte text.</w:t>
          </w:r>
        </w:p>
      </w:docPartBody>
    </w:docPart>
    <w:docPart>
      <w:docPartPr>
        <w:name w:val="F7328F8CEE0C4174BBE77CFB70D3EBC3"/>
        <w:category>
          <w:name w:val="Obecné"/>
          <w:gallery w:val="placeholder"/>
        </w:category>
        <w:types>
          <w:type w:val="bbPlcHdr"/>
        </w:types>
        <w:behaviors>
          <w:behavior w:val="content"/>
        </w:behaviors>
        <w:guid w:val="{ADA083BB-DA14-4130-BA88-EE3E56839955}"/>
      </w:docPartPr>
      <w:docPartBody>
        <w:p w:rsidR="00664361" w:rsidRDefault="001816B5" w:rsidP="001816B5">
          <w:pPr>
            <w:pStyle w:val="F7328F8CEE0C4174BBE77CFB70D3EBC3"/>
          </w:pPr>
          <w:r w:rsidRPr="00821C31">
            <w:rPr>
              <w:rStyle w:val="Zstupntext"/>
              <w:rFonts w:asciiTheme="majorHAnsi" w:hAnsiTheme="majorHAnsi" w:cstheme="majorHAnsi"/>
              <w:bCs/>
              <w:highlight w:val="yellow"/>
            </w:rPr>
            <w:t>Klikněte nebo klepněte sem a zadejte text.</w:t>
          </w:r>
        </w:p>
      </w:docPartBody>
    </w:docPart>
    <w:docPart>
      <w:docPartPr>
        <w:name w:val="82012DDA4E374AE0B876B4D6CFD82FA5"/>
        <w:category>
          <w:name w:val="Obecné"/>
          <w:gallery w:val="placeholder"/>
        </w:category>
        <w:types>
          <w:type w:val="bbPlcHdr"/>
        </w:types>
        <w:behaviors>
          <w:behavior w:val="content"/>
        </w:behaviors>
        <w:guid w:val="{3449FC9E-CBC8-41D8-B83D-C4C8445BF40B}"/>
      </w:docPartPr>
      <w:docPartBody>
        <w:p w:rsidR="00664361" w:rsidRDefault="001816B5" w:rsidP="001816B5">
          <w:pPr>
            <w:pStyle w:val="82012DDA4E374AE0B876B4D6CFD82FA5"/>
          </w:pPr>
          <w:r w:rsidRPr="00821C31">
            <w:rPr>
              <w:rStyle w:val="Zstupntext"/>
              <w:b/>
              <w:bCs/>
              <w:highlight w:val="yellow"/>
            </w:rPr>
            <w:t>Klikněte nebo klepněte sem a zadejte text.</w:t>
          </w:r>
        </w:p>
      </w:docPartBody>
    </w:docPart>
    <w:docPart>
      <w:docPartPr>
        <w:name w:val="B6CD2F5A80884F88B8A798F4A35A0430"/>
        <w:category>
          <w:name w:val="Obecné"/>
          <w:gallery w:val="placeholder"/>
        </w:category>
        <w:types>
          <w:type w:val="bbPlcHdr"/>
        </w:types>
        <w:behaviors>
          <w:behavior w:val="content"/>
        </w:behaviors>
        <w:guid w:val="{ADD2834B-A083-4F5B-9F17-9A1A7F891460}"/>
      </w:docPartPr>
      <w:docPartBody>
        <w:p w:rsidR="00664361" w:rsidRDefault="001816B5" w:rsidP="001816B5">
          <w:pPr>
            <w:pStyle w:val="B6CD2F5A80884F88B8A798F4A35A0430"/>
          </w:pPr>
          <w:r w:rsidRPr="00821C31">
            <w:rPr>
              <w:rStyle w:val="Zstupntext"/>
              <w:highlight w:val="yellow"/>
            </w:rPr>
            <w:t>Klikněte nebo klepněte sem a zadejte text.</w:t>
          </w:r>
        </w:p>
      </w:docPartBody>
    </w:docPart>
    <w:docPart>
      <w:docPartPr>
        <w:name w:val="A667F987BCFE4A94BA3490EE48637701"/>
        <w:category>
          <w:name w:val="Obecné"/>
          <w:gallery w:val="placeholder"/>
        </w:category>
        <w:types>
          <w:type w:val="bbPlcHdr"/>
        </w:types>
        <w:behaviors>
          <w:behavior w:val="content"/>
        </w:behaviors>
        <w:guid w:val="{84261E1C-C6AA-4E5D-A2BA-6C818A58CF6A}"/>
      </w:docPartPr>
      <w:docPartBody>
        <w:p w:rsidR="00664361" w:rsidRDefault="001816B5" w:rsidP="001816B5">
          <w:pPr>
            <w:pStyle w:val="A667F987BCFE4A94BA3490EE48637701"/>
          </w:pPr>
          <w:r w:rsidRPr="00821C31">
            <w:rPr>
              <w:rStyle w:val="Zstupntext"/>
              <w:highlight w:val="yellow"/>
            </w:rPr>
            <w:t>Klikněte nebo klepněte sem a zadejte text.</w:t>
          </w:r>
        </w:p>
      </w:docPartBody>
    </w:docPart>
    <w:docPart>
      <w:docPartPr>
        <w:name w:val="92507952980F4EF5BA9E376CD47F85EB"/>
        <w:category>
          <w:name w:val="Obecné"/>
          <w:gallery w:val="placeholder"/>
        </w:category>
        <w:types>
          <w:type w:val="bbPlcHdr"/>
        </w:types>
        <w:behaviors>
          <w:behavior w:val="content"/>
        </w:behaviors>
        <w:guid w:val="{37D13AD7-D7EB-48BA-9E72-46119AD6A4BE}"/>
      </w:docPartPr>
      <w:docPartBody>
        <w:p w:rsidR="00664361" w:rsidRDefault="001816B5" w:rsidP="001816B5">
          <w:pPr>
            <w:pStyle w:val="92507952980F4EF5BA9E376CD47F85EB"/>
          </w:pPr>
          <w:r w:rsidRPr="00821C31">
            <w:rPr>
              <w:rStyle w:val="Zstupntext"/>
              <w:highlight w:val="yellow"/>
            </w:rPr>
            <w:t>Klikněte nebo klepněte sem a zadejte text.</w:t>
          </w:r>
        </w:p>
      </w:docPartBody>
    </w:docPart>
    <w:docPart>
      <w:docPartPr>
        <w:name w:val="A9C0EB6F96884201AA8999CEC9E745AE"/>
        <w:category>
          <w:name w:val="Obecné"/>
          <w:gallery w:val="placeholder"/>
        </w:category>
        <w:types>
          <w:type w:val="bbPlcHdr"/>
        </w:types>
        <w:behaviors>
          <w:behavior w:val="content"/>
        </w:behaviors>
        <w:guid w:val="{1EE163DB-AC2F-44B9-AE7F-A7C5712870BF}"/>
      </w:docPartPr>
      <w:docPartBody>
        <w:p w:rsidR="00664361" w:rsidRDefault="001816B5" w:rsidP="001816B5">
          <w:pPr>
            <w:pStyle w:val="A9C0EB6F96884201AA8999CEC9E745AE"/>
          </w:pPr>
          <w:r w:rsidRPr="00821C31">
            <w:rPr>
              <w:rStyle w:val="Zstupntext"/>
              <w:highlight w:val="yellow"/>
            </w:rPr>
            <w:t>Klikněte nebo klepněte sem a zadejte text.</w:t>
          </w:r>
        </w:p>
      </w:docPartBody>
    </w:docPart>
    <w:docPart>
      <w:docPartPr>
        <w:name w:val="9AA193F20F584C8FBE8FB2FBD433B985"/>
        <w:category>
          <w:name w:val="Obecné"/>
          <w:gallery w:val="placeholder"/>
        </w:category>
        <w:types>
          <w:type w:val="bbPlcHdr"/>
        </w:types>
        <w:behaviors>
          <w:behavior w:val="content"/>
        </w:behaviors>
        <w:guid w:val="{9D044DB5-5A4E-43DA-A08C-67AC92F0CA3D}"/>
      </w:docPartPr>
      <w:docPartBody>
        <w:p w:rsidR="00664361" w:rsidRDefault="001816B5" w:rsidP="001816B5">
          <w:pPr>
            <w:pStyle w:val="9AA193F20F584C8FBE8FB2FBD433B985"/>
          </w:pPr>
          <w:r w:rsidRPr="00821C31">
            <w:rPr>
              <w:rStyle w:val="Zstupntext"/>
              <w:highlight w:val="yellow"/>
            </w:rPr>
            <w:t>Klikněte nebo klepněte sem a zadejte text.</w:t>
          </w:r>
        </w:p>
      </w:docPartBody>
    </w:docPart>
    <w:docPart>
      <w:docPartPr>
        <w:name w:val="F0981A65C6604E668F32E7C2FF6F6113"/>
        <w:category>
          <w:name w:val="Obecné"/>
          <w:gallery w:val="placeholder"/>
        </w:category>
        <w:types>
          <w:type w:val="bbPlcHdr"/>
        </w:types>
        <w:behaviors>
          <w:behavior w:val="content"/>
        </w:behaviors>
        <w:guid w:val="{0DF6DEEF-4D4B-4C11-92AD-E91BCEA843AF}"/>
      </w:docPartPr>
      <w:docPartBody>
        <w:p w:rsidR="00664361" w:rsidRDefault="001816B5" w:rsidP="001816B5">
          <w:pPr>
            <w:pStyle w:val="F0981A65C6604E668F32E7C2FF6F6113"/>
          </w:pPr>
          <w:r w:rsidRPr="00AC4847">
            <w:rPr>
              <w:rStyle w:val="Zstupntext"/>
              <w:rPrChange w:id="0" w:author="Radek Hlavacek" w:date="2020-01-07T10:17:00Z">
                <w:rPr/>
              </w:rPrChange>
            </w:rPr>
            <w:t>Klikněte nebo klepněte sem a zadejte text.</w:t>
          </w:r>
        </w:p>
      </w:docPartBody>
    </w:docPart>
    <w:docPart>
      <w:docPartPr>
        <w:name w:val="5700547D2B0447FFA1655A851D22B5C4"/>
        <w:category>
          <w:name w:val="Obecné"/>
          <w:gallery w:val="placeholder"/>
        </w:category>
        <w:types>
          <w:type w:val="bbPlcHdr"/>
        </w:types>
        <w:behaviors>
          <w:behavior w:val="content"/>
        </w:behaviors>
        <w:guid w:val="{35F9379C-A149-45CB-8784-FBA2E799A7EE}"/>
      </w:docPartPr>
      <w:docPartBody>
        <w:p w:rsidR="00664361" w:rsidRDefault="001816B5" w:rsidP="001816B5">
          <w:pPr>
            <w:pStyle w:val="5700547D2B0447FFA1655A851D22B5C4"/>
          </w:pPr>
          <w:r w:rsidRPr="00821C31">
            <w:rPr>
              <w:rStyle w:val="Zstupntext"/>
              <w:highlight w:val="yellow"/>
            </w:rPr>
            <w:t>Klikněte nebo klepněte sem a zadejte text.</w:t>
          </w:r>
        </w:p>
      </w:docPartBody>
    </w:docPart>
    <w:docPart>
      <w:docPartPr>
        <w:name w:val="B6221FCDBEA84A11BDEE3EF825568A5F"/>
        <w:category>
          <w:name w:val="Obecné"/>
          <w:gallery w:val="placeholder"/>
        </w:category>
        <w:types>
          <w:type w:val="bbPlcHdr"/>
        </w:types>
        <w:behaviors>
          <w:behavior w:val="content"/>
        </w:behaviors>
        <w:guid w:val="{965BC6BD-C302-4453-9B59-1BCFDDD864F2}"/>
      </w:docPartPr>
      <w:docPartBody>
        <w:p w:rsidR="00664361" w:rsidRDefault="001816B5" w:rsidP="001816B5">
          <w:pPr>
            <w:pStyle w:val="B6221FCDBEA84A11BDEE3EF825568A5F"/>
          </w:pPr>
          <w:r w:rsidRPr="00821C31">
            <w:rPr>
              <w:rStyle w:val="Zstupntext"/>
              <w:highlight w:val="yellow"/>
            </w:rPr>
            <w:t>Klikněte nebo klepněte sem a zadejte text.</w:t>
          </w:r>
        </w:p>
      </w:docPartBody>
    </w:docPart>
    <w:docPart>
      <w:docPartPr>
        <w:name w:val="A36D8856E8914F7BB7D963ACE64B6CB3"/>
        <w:category>
          <w:name w:val="Obecné"/>
          <w:gallery w:val="placeholder"/>
        </w:category>
        <w:types>
          <w:type w:val="bbPlcHdr"/>
        </w:types>
        <w:behaviors>
          <w:behavior w:val="content"/>
        </w:behaviors>
        <w:guid w:val="{0CFBBF2F-94D0-4988-A741-7EF94AF5BAC1}"/>
      </w:docPartPr>
      <w:docPartBody>
        <w:p w:rsidR="00664361" w:rsidRDefault="001816B5" w:rsidP="001816B5">
          <w:pPr>
            <w:pStyle w:val="A36D8856E8914F7BB7D963ACE64B6CB3"/>
          </w:pPr>
          <w:r w:rsidRPr="00821C31">
            <w:rPr>
              <w:rStyle w:val="Zstupntext"/>
              <w:highlight w:val="yellow"/>
            </w:rPr>
            <w:t>Klikněte nebo klepněte sem a zadejte text.</w:t>
          </w:r>
        </w:p>
      </w:docPartBody>
    </w:docPart>
    <w:docPart>
      <w:docPartPr>
        <w:name w:val="9AD0324985204B889724DF69BAEB65E2"/>
        <w:category>
          <w:name w:val="Obecné"/>
          <w:gallery w:val="placeholder"/>
        </w:category>
        <w:types>
          <w:type w:val="bbPlcHdr"/>
        </w:types>
        <w:behaviors>
          <w:behavior w:val="content"/>
        </w:behaviors>
        <w:guid w:val="{B4618A8C-2316-4F57-994D-D5F0B1BF99CE}"/>
      </w:docPartPr>
      <w:docPartBody>
        <w:p w:rsidR="00664361" w:rsidRDefault="001816B5" w:rsidP="001816B5">
          <w:pPr>
            <w:pStyle w:val="9AD0324985204B889724DF69BAEB65E2"/>
          </w:pPr>
          <w:r w:rsidRPr="00821C31">
            <w:rPr>
              <w:rStyle w:val="Zstupntext"/>
              <w:highlight w:val="yellow"/>
            </w:rPr>
            <w:t>Klikněte nebo klepněte sem a zadejte text.</w:t>
          </w:r>
        </w:p>
      </w:docPartBody>
    </w:docPart>
    <w:docPart>
      <w:docPartPr>
        <w:name w:val="FF077100CFFF48C1B61179188208B401"/>
        <w:category>
          <w:name w:val="Obecné"/>
          <w:gallery w:val="placeholder"/>
        </w:category>
        <w:types>
          <w:type w:val="bbPlcHdr"/>
        </w:types>
        <w:behaviors>
          <w:behavior w:val="content"/>
        </w:behaviors>
        <w:guid w:val="{4EBEB183-300A-4DC7-81C0-EFC7C8230F88}"/>
      </w:docPartPr>
      <w:docPartBody>
        <w:p w:rsidR="00664361" w:rsidRDefault="001816B5" w:rsidP="001816B5">
          <w:pPr>
            <w:pStyle w:val="FF077100CFFF48C1B61179188208B401"/>
          </w:pPr>
          <w:r w:rsidRPr="00821C31">
            <w:rPr>
              <w:rStyle w:val="Zstupntext"/>
              <w:highlight w:val="yellow"/>
            </w:rPr>
            <w:t>Klikněte nebo klepněte sem a zadejte text.</w:t>
          </w:r>
        </w:p>
      </w:docPartBody>
    </w:docPart>
    <w:docPart>
      <w:docPartPr>
        <w:name w:val="F72CA6B1989342CA9929E688DA505F6D"/>
        <w:category>
          <w:name w:val="Obecné"/>
          <w:gallery w:val="placeholder"/>
        </w:category>
        <w:types>
          <w:type w:val="bbPlcHdr"/>
        </w:types>
        <w:behaviors>
          <w:behavior w:val="content"/>
        </w:behaviors>
        <w:guid w:val="{2F4469A9-FC0C-43AF-927E-A2E62D1863EB}"/>
      </w:docPartPr>
      <w:docPartBody>
        <w:p w:rsidR="003077AC" w:rsidRDefault="005C720C" w:rsidP="005C720C">
          <w:pPr>
            <w:pStyle w:val="F72CA6B1989342CA9929E688DA505F6D"/>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5"/>
    <w:rsid w:val="0006580E"/>
    <w:rsid w:val="001816B5"/>
    <w:rsid w:val="00241B2D"/>
    <w:rsid w:val="003044F8"/>
    <w:rsid w:val="003077AC"/>
    <w:rsid w:val="0035116B"/>
    <w:rsid w:val="005C720C"/>
    <w:rsid w:val="00664361"/>
    <w:rsid w:val="006C1C15"/>
    <w:rsid w:val="007979AC"/>
    <w:rsid w:val="007B73D4"/>
    <w:rsid w:val="00C42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C720C"/>
    <w:rPr>
      <w:color w:val="808080"/>
    </w:rPr>
  </w:style>
  <w:style w:type="paragraph" w:customStyle="1" w:styleId="23C2980D921F4DDD9A83F098ED8D258C">
    <w:name w:val="23C2980D921F4DDD9A83F098ED8D258C"/>
    <w:rsid w:val="001816B5"/>
  </w:style>
  <w:style w:type="paragraph" w:customStyle="1" w:styleId="728DB364A38C40E6AD78EECFAEFA4ED1">
    <w:name w:val="728DB364A38C40E6AD78EECFAEFA4ED1"/>
    <w:rsid w:val="001816B5"/>
  </w:style>
  <w:style w:type="paragraph" w:customStyle="1" w:styleId="B8439F91350941B2AE6BA69C6B88C34F">
    <w:name w:val="B8439F91350941B2AE6BA69C6B88C34F"/>
    <w:rsid w:val="001816B5"/>
  </w:style>
  <w:style w:type="paragraph" w:customStyle="1" w:styleId="DAF58E71C51549D98D911CE683C9AC35">
    <w:name w:val="DAF58E71C51549D98D911CE683C9AC35"/>
    <w:rsid w:val="001816B5"/>
  </w:style>
  <w:style w:type="paragraph" w:customStyle="1" w:styleId="CA04E127E6E34881B52219C77F8CAE96">
    <w:name w:val="CA04E127E6E34881B52219C77F8CAE96"/>
    <w:rsid w:val="001816B5"/>
  </w:style>
  <w:style w:type="paragraph" w:customStyle="1" w:styleId="7589EDAD24AE46E6828F608B3C89AECC">
    <w:name w:val="7589EDAD24AE46E6828F608B3C89AECC"/>
    <w:rsid w:val="001816B5"/>
  </w:style>
  <w:style w:type="paragraph" w:customStyle="1" w:styleId="F7328F8CEE0C4174BBE77CFB70D3EBC3">
    <w:name w:val="F7328F8CEE0C4174BBE77CFB70D3EBC3"/>
    <w:rsid w:val="001816B5"/>
  </w:style>
  <w:style w:type="paragraph" w:customStyle="1" w:styleId="82012DDA4E374AE0B876B4D6CFD82FA5">
    <w:name w:val="82012DDA4E374AE0B876B4D6CFD82FA5"/>
    <w:rsid w:val="001816B5"/>
  </w:style>
  <w:style w:type="paragraph" w:customStyle="1" w:styleId="B6CD2F5A80884F88B8A798F4A35A0430">
    <w:name w:val="B6CD2F5A80884F88B8A798F4A35A0430"/>
    <w:rsid w:val="001816B5"/>
  </w:style>
  <w:style w:type="paragraph" w:customStyle="1" w:styleId="A667F987BCFE4A94BA3490EE48637701">
    <w:name w:val="A667F987BCFE4A94BA3490EE48637701"/>
    <w:rsid w:val="001816B5"/>
  </w:style>
  <w:style w:type="paragraph" w:customStyle="1" w:styleId="92507952980F4EF5BA9E376CD47F85EB">
    <w:name w:val="92507952980F4EF5BA9E376CD47F85EB"/>
    <w:rsid w:val="001816B5"/>
  </w:style>
  <w:style w:type="paragraph" w:customStyle="1" w:styleId="A9C0EB6F96884201AA8999CEC9E745AE">
    <w:name w:val="A9C0EB6F96884201AA8999CEC9E745AE"/>
    <w:rsid w:val="001816B5"/>
  </w:style>
  <w:style w:type="paragraph" w:customStyle="1" w:styleId="9AA193F20F584C8FBE8FB2FBD433B985">
    <w:name w:val="9AA193F20F584C8FBE8FB2FBD433B985"/>
    <w:rsid w:val="001816B5"/>
  </w:style>
  <w:style w:type="paragraph" w:customStyle="1" w:styleId="F0981A65C6604E668F32E7C2FF6F6113">
    <w:name w:val="F0981A65C6604E668F32E7C2FF6F6113"/>
    <w:rsid w:val="001816B5"/>
  </w:style>
  <w:style w:type="paragraph" w:customStyle="1" w:styleId="5700547D2B0447FFA1655A851D22B5C4">
    <w:name w:val="5700547D2B0447FFA1655A851D22B5C4"/>
    <w:rsid w:val="001816B5"/>
  </w:style>
  <w:style w:type="paragraph" w:customStyle="1" w:styleId="B6221FCDBEA84A11BDEE3EF825568A5F">
    <w:name w:val="B6221FCDBEA84A11BDEE3EF825568A5F"/>
    <w:rsid w:val="001816B5"/>
  </w:style>
  <w:style w:type="paragraph" w:customStyle="1" w:styleId="A36D8856E8914F7BB7D963ACE64B6CB3">
    <w:name w:val="A36D8856E8914F7BB7D963ACE64B6CB3"/>
    <w:rsid w:val="001816B5"/>
  </w:style>
  <w:style w:type="paragraph" w:customStyle="1" w:styleId="9AD0324985204B889724DF69BAEB65E2">
    <w:name w:val="9AD0324985204B889724DF69BAEB65E2"/>
    <w:rsid w:val="001816B5"/>
  </w:style>
  <w:style w:type="paragraph" w:customStyle="1" w:styleId="FF077100CFFF48C1B61179188208B401">
    <w:name w:val="FF077100CFFF48C1B61179188208B401"/>
    <w:rsid w:val="001816B5"/>
  </w:style>
  <w:style w:type="paragraph" w:customStyle="1" w:styleId="F72CA6B1989342CA9929E688DA505F6D">
    <w:name w:val="F72CA6B1989342CA9929E688DA505F6D"/>
    <w:rsid w:val="005C7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Props1.xml><?xml version="1.0" encoding="utf-8"?>
<ds:datastoreItem xmlns:ds="http://schemas.openxmlformats.org/officeDocument/2006/customXml" ds:itemID="{412D4D61-754D-4B7E-8732-983BC33E7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25487-6175-4879-A185-2C3BAC7E45CD}">
  <ds:schemaRefs>
    <ds:schemaRef ds:uri="http://schemas.openxmlformats.org/officeDocument/2006/bibliography"/>
  </ds:schemaRefs>
</ds:datastoreItem>
</file>

<file path=customXml/itemProps3.xml><?xml version="1.0" encoding="utf-8"?>
<ds:datastoreItem xmlns:ds="http://schemas.openxmlformats.org/officeDocument/2006/customXml" ds:itemID="{14B5CCB8-53C9-4336-AFD7-7D046C90B42E}">
  <ds:schemaRefs>
    <ds:schemaRef ds:uri="http://schemas.microsoft.com/sharepoint/v3/contenttype/forms"/>
  </ds:schemaRefs>
</ds:datastoreItem>
</file>

<file path=customXml/itemProps4.xml><?xml version="1.0" encoding="utf-8"?>
<ds:datastoreItem xmlns:ds="http://schemas.openxmlformats.org/officeDocument/2006/customXml" ds:itemID="{D24F8E65-05D1-4937-AEA1-031F79ED1A72}">
  <ds:schemaRefs>
    <ds:schemaRef ds:uri="http://schemas.microsoft.com/office/2006/metadata/properties"/>
    <ds:schemaRef ds:uri="http://schemas.microsoft.com/office/infopath/2007/PartnerControls"/>
    <ds:schemaRef ds:uri="d4cc1580-2a65-4676-bc43-8335e1d94486"/>
  </ds:schemaRefs>
</ds:datastoreItem>
</file>

<file path=docProps/app.xml><?xml version="1.0" encoding="utf-8"?>
<Properties xmlns="http://schemas.openxmlformats.org/officeDocument/2006/extended-properties" xmlns:vt="http://schemas.openxmlformats.org/officeDocument/2006/docPropsVTypes">
  <Template>ZD_vzor</Template>
  <TotalTime>183</TotalTime>
  <Pages>12</Pages>
  <Words>4688</Words>
  <Characters>27665</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Anna Divišová</cp:lastModifiedBy>
  <cp:revision>195</cp:revision>
  <cp:lastPrinted>2019-12-09T09:19:00Z</cp:lastPrinted>
  <dcterms:created xsi:type="dcterms:W3CDTF">2019-12-10T11:25:00Z</dcterms:created>
  <dcterms:modified xsi:type="dcterms:W3CDTF">2022-03-21T08:14:00Z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