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85A3" w14:textId="3B8BB7B6" w:rsidR="000502B4" w:rsidRPr="004750B4" w:rsidRDefault="000502B4" w:rsidP="008309D1">
      <w:pPr>
        <w:pStyle w:val="Nzev"/>
        <w:spacing w:line="276" w:lineRule="auto"/>
        <w:rPr>
          <w:caps/>
          <w:sz w:val="40"/>
        </w:rPr>
      </w:pPr>
      <w:r w:rsidRPr="004750B4">
        <w:rPr>
          <w:caps/>
          <w:sz w:val="40"/>
        </w:rPr>
        <w:t xml:space="preserve">příloha č. </w:t>
      </w:r>
      <w:r w:rsidR="007C2C75" w:rsidRPr="004750B4">
        <w:rPr>
          <w:caps/>
          <w:sz w:val="40"/>
        </w:rPr>
        <w:t>2</w:t>
      </w:r>
      <w:r w:rsidRPr="004750B4">
        <w:rPr>
          <w:caps/>
          <w:sz w:val="40"/>
        </w:rPr>
        <w:t xml:space="preserve"> zadávací dokumentace</w:t>
      </w:r>
    </w:p>
    <w:p w14:paraId="4F4385A4" w14:textId="77777777" w:rsidR="00393720" w:rsidRPr="004750B4" w:rsidRDefault="007C2C75" w:rsidP="008309D1">
      <w:pPr>
        <w:pStyle w:val="Nzev"/>
        <w:spacing w:line="276" w:lineRule="auto"/>
        <w:rPr>
          <w:caps/>
          <w:sz w:val="40"/>
        </w:rPr>
      </w:pPr>
      <w:r w:rsidRPr="004750B4">
        <w:rPr>
          <w:caps/>
          <w:sz w:val="40"/>
        </w:rPr>
        <w:t>smlouva</w:t>
      </w:r>
      <w:r w:rsidR="00F45D28" w:rsidRPr="004750B4">
        <w:rPr>
          <w:caps/>
          <w:sz w:val="40"/>
        </w:rPr>
        <w:t xml:space="preserve"> o dílo</w:t>
      </w:r>
    </w:p>
    <w:p w14:paraId="4F4385A5" w14:textId="77777777" w:rsidR="00950037" w:rsidRPr="004750B4" w:rsidRDefault="00950037" w:rsidP="00950037">
      <w:pPr>
        <w:widowControl w:val="0"/>
        <w:spacing w:after="120" w:line="276" w:lineRule="auto"/>
        <w:jc w:val="center"/>
        <w:rPr>
          <w:rFonts w:asciiTheme="majorHAnsi" w:hAnsiTheme="majorHAnsi" w:cstheme="majorHAnsi"/>
          <w:bCs/>
        </w:rPr>
      </w:pPr>
      <w:r w:rsidRPr="004750B4">
        <w:rPr>
          <w:rFonts w:asciiTheme="majorHAnsi" w:hAnsiTheme="majorHAnsi" w:cstheme="majorHAnsi"/>
          <w:bCs/>
        </w:rPr>
        <w:t>na akci:</w:t>
      </w:r>
    </w:p>
    <w:p w14:paraId="4F4385A6" w14:textId="29E55CF5" w:rsidR="00FF5ADF" w:rsidRDefault="00FF5ADF" w:rsidP="00950037">
      <w:pPr>
        <w:pStyle w:val="Zkladntext"/>
        <w:spacing w:after="120" w:line="276" w:lineRule="auto"/>
        <w:jc w:val="center"/>
        <w:rPr>
          <w:rFonts w:asciiTheme="majorHAnsi" w:eastAsiaTheme="minorHAnsi" w:hAnsiTheme="majorHAnsi" w:cstheme="majorHAnsi"/>
          <w:b/>
          <w:color w:val="auto"/>
          <w:szCs w:val="22"/>
        </w:rPr>
      </w:pPr>
      <w:r>
        <w:rPr>
          <w:rFonts w:asciiTheme="majorHAnsi" w:eastAsiaTheme="minorHAnsi" w:hAnsiTheme="majorHAnsi" w:cstheme="majorHAnsi"/>
          <w:b/>
          <w:color w:val="auto"/>
          <w:szCs w:val="22"/>
        </w:rPr>
        <w:t>„</w:t>
      </w:r>
      <w:r w:rsidRPr="00FF5ADF">
        <w:rPr>
          <w:rFonts w:asciiTheme="majorHAnsi" w:eastAsiaTheme="minorHAnsi" w:hAnsiTheme="majorHAnsi" w:cstheme="majorHAnsi"/>
          <w:b/>
          <w:color w:val="auto"/>
          <w:szCs w:val="22"/>
        </w:rPr>
        <w:t>Snížení energetické náročnosti provozu ve společnosti GRANIT spol. s r.o.</w:t>
      </w:r>
      <w:r>
        <w:rPr>
          <w:rFonts w:asciiTheme="majorHAnsi" w:eastAsiaTheme="minorHAnsi" w:hAnsiTheme="majorHAnsi" w:cstheme="majorHAnsi"/>
          <w:b/>
          <w:color w:val="auto"/>
          <w:szCs w:val="22"/>
        </w:rPr>
        <w:t xml:space="preserve"> - </w:t>
      </w:r>
      <w:r w:rsidR="00DE4C3B">
        <w:rPr>
          <w:rFonts w:asciiTheme="majorHAnsi" w:eastAsiaTheme="minorHAnsi" w:hAnsiTheme="majorHAnsi" w:cstheme="majorHAnsi"/>
          <w:b/>
          <w:color w:val="auto"/>
          <w:szCs w:val="22"/>
        </w:rPr>
        <w:t>II</w:t>
      </w:r>
      <w:r w:rsidR="0019680F">
        <w:rPr>
          <w:rFonts w:asciiTheme="majorHAnsi" w:eastAsiaTheme="minorHAnsi" w:hAnsiTheme="majorHAnsi" w:cstheme="majorHAnsi"/>
          <w:b/>
          <w:color w:val="auto"/>
          <w:szCs w:val="22"/>
        </w:rPr>
        <w:t>“</w:t>
      </w:r>
    </w:p>
    <w:p w14:paraId="4F4385A7" w14:textId="77777777" w:rsidR="00950037" w:rsidRPr="004750B4" w:rsidRDefault="00950037" w:rsidP="00950037">
      <w:pPr>
        <w:pStyle w:val="Zkladntext"/>
        <w:spacing w:after="120" w:line="276" w:lineRule="auto"/>
        <w:jc w:val="center"/>
        <w:rPr>
          <w:rFonts w:asciiTheme="majorHAnsi" w:hAnsiTheme="majorHAnsi" w:cstheme="majorHAnsi"/>
          <w:sz w:val="22"/>
          <w:szCs w:val="22"/>
          <w:u w:val="single"/>
        </w:rPr>
      </w:pPr>
      <w:r w:rsidRPr="004750B4">
        <w:rPr>
          <w:rFonts w:asciiTheme="majorHAnsi" w:hAnsiTheme="majorHAnsi" w:cstheme="majorHAnsi"/>
          <w:sz w:val="22"/>
          <w:szCs w:val="22"/>
        </w:rPr>
        <w:t xml:space="preserve">uzavřená dle </w:t>
      </w:r>
      <w:proofErr w:type="spellStart"/>
      <w:r w:rsidRPr="004750B4">
        <w:rPr>
          <w:rFonts w:asciiTheme="majorHAnsi" w:hAnsiTheme="majorHAnsi" w:cstheme="majorHAnsi"/>
          <w:sz w:val="22"/>
          <w:szCs w:val="22"/>
        </w:rPr>
        <w:t>ust</w:t>
      </w:r>
      <w:proofErr w:type="spellEnd"/>
      <w:r w:rsidRPr="004750B4">
        <w:rPr>
          <w:rFonts w:asciiTheme="majorHAnsi" w:hAnsiTheme="majorHAnsi" w:cstheme="majorHAnsi"/>
          <w:sz w:val="22"/>
          <w:szCs w:val="22"/>
        </w:rPr>
        <w:t xml:space="preserve">. § </w:t>
      </w:r>
      <w:r w:rsidR="00F45D28" w:rsidRPr="004750B4">
        <w:rPr>
          <w:rFonts w:asciiTheme="majorHAnsi" w:hAnsiTheme="majorHAnsi" w:cstheme="majorHAnsi"/>
          <w:sz w:val="22"/>
          <w:szCs w:val="22"/>
        </w:rPr>
        <w:t>2586</w:t>
      </w:r>
      <w:r w:rsidRPr="004750B4">
        <w:rPr>
          <w:rFonts w:asciiTheme="majorHAnsi" w:hAnsiTheme="majorHAnsi" w:cstheme="majorHAnsi"/>
          <w:sz w:val="22"/>
          <w:szCs w:val="22"/>
        </w:rPr>
        <w:t xml:space="preserve"> a násl. zák. č. 89/2012 Sb., </w:t>
      </w:r>
      <w:r w:rsidR="000E7084" w:rsidRPr="004750B4">
        <w:rPr>
          <w:rFonts w:asciiTheme="majorHAnsi" w:hAnsiTheme="majorHAnsi" w:cstheme="majorHAnsi"/>
          <w:sz w:val="22"/>
          <w:szCs w:val="22"/>
        </w:rPr>
        <w:t>občanského zákoníku, ve znění pozdějších předpisů (dále jen „</w:t>
      </w:r>
      <w:r w:rsidR="000E7084" w:rsidRPr="004750B4">
        <w:rPr>
          <w:rFonts w:asciiTheme="majorHAnsi" w:hAnsiTheme="majorHAnsi" w:cstheme="majorHAnsi"/>
          <w:b/>
          <w:sz w:val="22"/>
          <w:szCs w:val="22"/>
        </w:rPr>
        <w:t>občanský zákoník</w:t>
      </w:r>
      <w:r w:rsidR="000E7084" w:rsidRPr="004750B4">
        <w:rPr>
          <w:rFonts w:asciiTheme="majorHAnsi" w:hAnsiTheme="majorHAnsi" w:cstheme="majorHAnsi"/>
          <w:sz w:val="22"/>
          <w:szCs w:val="22"/>
        </w:rPr>
        <w:t>“)</w:t>
      </w:r>
    </w:p>
    <w:p w14:paraId="4F4385A8" w14:textId="77777777" w:rsidR="001F4A4C" w:rsidRPr="004750B4" w:rsidRDefault="001F4A4C" w:rsidP="001F4A4C">
      <w:pPr>
        <w:widowControl w:val="0"/>
        <w:spacing w:after="0" w:line="276" w:lineRule="auto"/>
        <w:jc w:val="both"/>
        <w:rPr>
          <w:rFonts w:asciiTheme="majorHAnsi" w:hAnsiTheme="majorHAnsi" w:cstheme="majorHAnsi"/>
          <w:b/>
          <w:bCs/>
        </w:rPr>
      </w:pPr>
    </w:p>
    <w:p w14:paraId="4F4385A9" w14:textId="77777777" w:rsidR="001F4A4C" w:rsidRPr="004750B4" w:rsidRDefault="001F4A4C" w:rsidP="001F4A4C">
      <w:pPr>
        <w:pStyle w:val="Zkladntext"/>
        <w:spacing w:before="120" w:after="120" w:line="276" w:lineRule="auto"/>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Smluvní strany</w:t>
      </w:r>
    </w:p>
    <w:p w14:paraId="4F4385AA"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Objednatel:</w:t>
      </w:r>
    </w:p>
    <w:p w14:paraId="4F4385AB" w14:textId="77777777" w:rsidR="001F4A4C" w:rsidRPr="004750B4" w:rsidRDefault="001F4A4C" w:rsidP="001F4A4C">
      <w:pPr>
        <w:spacing w:after="0" w:line="276" w:lineRule="auto"/>
        <w:jc w:val="both"/>
        <w:outlineLvl w:val="1"/>
        <w:rPr>
          <w:rFonts w:asciiTheme="majorHAnsi" w:hAnsiTheme="majorHAnsi" w:cstheme="majorHAnsi"/>
        </w:rPr>
      </w:pPr>
      <w:r w:rsidRPr="004750B4">
        <w:rPr>
          <w:rFonts w:asciiTheme="majorHAnsi" w:hAnsiTheme="majorHAnsi" w:cstheme="majorHAnsi"/>
          <w:bCs/>
        </w:rPr>
        <w:t>Název:</w:t>
      </w:r>
      <w:r w:rsidRPr="004750B4">
        <w:rPr>
          <w:rFonts w:asciiTheme="majorHAnsi" w:hAnsiTheme="majorHAnsi" w:cstheme="majorHAnsi"/>
          <w:bCs/>
        </w:rPr>
        <w:tab/>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r w:rsidR="00507868">
        <w:rPr>
          <w:rFonts w:asciiTheme="majorHAnsi" w:hAnsiTheme="majorHAnsi" w:cstheme="majorHAnsi"/>
          <w:b/>
        </w:rPr>
        <w:t>GRANIT spol. s r.o.</w:t>
      </w:r>
    </w:p>
    <w:p w14:paraId="4F4385AC" w14:textId="77777777" w:rsidR="001F4A4C" w:rsidRPr="004750B4" w:rsidRDefault="001F4A4C" w:rsidP="001F4A4C">
      <w:pPr>
        <w:spacing w:after="0" w:line="276" w:lineRule="auto"/>
        <w:jc w:val="both"/>
        <w:outlineLvl w:val="1"/>
        <w:rPr>
          <w:rFonts w:asciiTheme="majorHAnsi" w:hAnsiTheme="majorHAnsi" w:cstheme="majorHAnsi"/>
        </w:rPr>
      </w:pPr>
      <w:r w:rsidRPr="004750B4">
        <w:rPr>
          <w:rFonts w:asciiTheme="majorHAnsi" w:eastAsia="Calibri" w:hAnsiTheme="majorHAnsi" w:cstheme="majorHAnsi"/>
          <w:color w:val="000000"/>
        </w:rPr>
        <w:t>Sídlo:</w:t>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00FB7577" w:rsidRPr="005F2367">
        <w:rPr>
          <w:rFonts w:asciiTheme="majorHAnsi" w:hAnsiTheme="majorHAnsi" w:cstheme="majorHAnsi"/>
        </w:rPr>
        <w:t>U Malého lesa 1683/12, Žďár nad Sázavou 1, 591 01 Žďár nad Sázavou</w:t>
      </w:r>
    </w:p>
    <w:p w14:paraId="4F4385AD" w14:textId="77777777" w:rsidR="001F4A4C" w:rsidRPr="004750B4"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Zastoupen:</w:t>
      </w:r>
      <w:r w:rsidRPr="004750B4">
        <w:rPr>
          <w:rFonts w:asciiTheme="majorHAnsi" w:eastAsia="Calibri" w:hAnsiTheme="majorHAnsi" w:cstheme="majorHAnsi"/>
          <w:color w:val="000000"/>
        </w:rPr>
        <w:tab/>
      </w:r>
      <w:r w:rsidR="00316B70">
        <w:rPr>
          <w:rFonts w:asciiTheme="majorHAnsi" w:hAnsiTheme="majorHAnsi" w:cstheme="majorHAnsi"/>
        </w:rPr>
        <w:t xml:space="preserve">Ing. Emil Fiala, </w:t>
      </w:r>
      <w:r w:rsidR="00BA6C32">
        <w:rPr>
          <w:rFonts w:asciiTheme="majorHAnsi" w:hAnsiTheme="majorHAnsi" w:cstheme="majorHAnsi"/>
        </w:rPr>
        <w:t xml:space="preserve">Ing. </w:t>
      </w:r>
      <w:r w:rsidR="00316B70">
        <w:rPr>
          <w:rFonts w:asciiTheme="majorHAnsi" w:hAnsiTheme="majorHAnsi" w:cstheme="majorHAnsi"/>
        </w:rPr>
        <w:t>Jakub Fiala, jednatelé</w:t>
      </w:r>
    </w:p>
    <w:p w14:paraId="4F4385AE" w14:textId="77777777" w:rsidR="001F4A4C" w:rsidRPr="004750B4"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IČO:</w:t>
      </w:r>
      <w:r w:rsidRPr="004750B4">
        <w:rPr>
          <w:rFonts w:asciiTheme="majorHAnsi" w:eastAsia="Calibri" w:hAnsiTheme="majorHAnsi" w:cstheme="majorHAnsi"/>
          <w:color w:val="000000"/>
        </w:rPr>
        <w:tab/>
      </w:r>
      <w:r w:rsidR="00A94F67" w:rsidRPr="00503F8C">
        <w:rPr>
          <w:rFonts w:asciiTheme="majorHAnsi" w:hAnsiTheme="majorHAnsi" w:cstheme="majorHAnsi"/>
        </w:rPr>
        <w:t>15544435</w:t>
      </w:r>
    </w:p>
    <w:p w14:paraId="4F4385AF" w14:textId="77777777" w:rsidR="001F4A4C" w:rsidRPr="004750B4" w:rsidRDefault="001F4A4C" w:rsidP="001F4A4C">
      <w:pPr>
        <w:widowControl w:val="0"/>
        <w:spacing w:after="0" w:line="276" w:lineRule="auto"/>
        <w:ind w:left="2835" w:hanging="2835"/>
        <w:jc w:val="both"/>
        <w:rPr>
          <w:rFonts w:asciiTheme="majorHAnsi" w:hAnsiTheme="majorHAnsi" w:cstheme="majorHAnsi"/>
          <w:color w:val="000000"/>
        </w:rPr>
      </w:pPr>
      <w:r w:rsidRPr="004750B4">
        <w:rPr>
          <w:rFonts w:asciiTheme="majorHAnsi" w:hAnsiTheme="majorHAnsi" w:cstheme="majorHAnsi"/>
          <w:color w:val="000000"/>
        </w:rPr>
        <w:t>DIČ:</w:t>
      </w:r>
      <w:r w:rsidRPr="004750B4">
        <w:rPr>
          <w:rFonts w:asciiTheme="majorHAnsi" w:hAnsiTheme="majorHAnsi" w:cstheme="majorHAnsi"/>
          <w:color w:val="000000"/>
        </w:rPr>
        <w:tab/>
      </w:r>
      <w:r w:rsidR="00A94F67">
        <w:rPr>
          <w:rFonts w:asciiTheme="majorHAnsi" w:hAnsiTheme="majorHAnsi" w:cstheme="majorHAnsi"/>
          <w:color w:val="000000"/>
        </w:rPr>
        <w:t>CZ</w:t>
      </w:r>
      <w:r w:rsidR="00A94F67" w:rsidRPr="00503F8C">
        <w:rPr>
          <w:rFonts w:asciiTheme="majorHAnsi" w:hAnsiTheme="majorHAnsi" w:cstheme="majorHAnsi"/>
        </w:rPr>
        <w:t>15544435</w:t>
      </w:r>
    </w:p>
    <w:p w14:paraId="4F4385B0" w14:textId="77777777" w:rsidR="001F4A4C" w:rsidRPr="004750B4"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Bankovní spojení:</w:t>
      </w:r>
      <w:r w:rsidRPr="004750B4">
        <w:rPr>
          <w:rFonts w:asciiTheme="majorHAnsi" w:eastAsia="Calibri" w:hAnsiTheme="majorHAnsi" w:cstheme="majorHAnsi"/>
          <w:color w:val="000000"/>
        </w:rPr>
        <w:tab/>
      </w:r>
      <w:r w:rsidR="00BB3E6F">
        <w:rPr>
          <w:rFonts w:asciiTheme="majorHAnsi" w:hAnsiTheme="majorHAnsi" w:cstheme="majorHAnsi"/>
        </w:rPr>
        <w:t>Česká spořitelna a.s.</w:t>
      </w:r>
    </w:p>
    <w:p w14:paraId="4F4385B1" w14:textId="77777777" w:rsidR="001F4A4C" w:rsidRPr="004750B4"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 xml:space="preserve">Číslo účtu: </w:t>
      </w:r>
      <w:r w:rsidRPr="004750B4">
        <w:rPr>
          <w:rFonts w:asciiTheme="majorHAnsi" w:eastAsia="Calibri" w:hAnsiTheme="majorHAnsi" w:cstheme="majorHAnsi"/>
          <w:color w:val="000000"/>
        </w:rPr>
        <w:tab/>
      </w:r>
      <w:r w:rsidR="00BB3E6F">
        <w:rPr>
          <w:rFonts w:asciiTheme="majorHAnsi" w:hAnsiTheme="majorHAnsi" w:cstheme="majorHAnsi"/>
        </w:rPr>
        <w:t>1624214319/0800</w:t>
      </w:r>
    </w:p>
    <w:p w14:paraId="4F4385B2" w14:textId="77777777" w:rsidR="001F4A4C" w:rsidRPr="004750B4" w:rsidRDefault="001F4A4C" w:rsidP="001F4A4C">
      <w:pPr>
        <w:pStyle w:val="Zkladntext"/>
        <w:keepNext/>
        <w:spacing w:line="276" w:lineRule="auto"/>
        <w:jc w:val="both"/>
        <w:rPr>
          <w:rFonts w:asciiTheme="majorHAnsi" w:hAnsiTheme="majorHAnsi" w:cstheme="majorHAnsi"/>
          <w:sz w:val="22"/>
        </w:rPr>
      </w:pPr>
      <w:r w:rsidRPr="004750B4">
        <w:rPr>
          <w:rFonts w:asciiTheme="majorHAnsi" w:hAnsiTheme="majorHAnsi" w:cstheme="majorHAnsi"/>
          <w:sz w:val="22"/>
        </w:rPr>
        <w:t>Objednatele jsou oprávněni zastupovat:</w:t>
      </w:r>
    </w:p>
    <w:p w14:paraId="4F4385B3" w14:textId="53DB3F19"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smluvních: </w:t>
      </w:r>
      <w:r w:rsidRPr="004750B4">
        <w:rPr>
          <w:rFonts w:asciiTheme="majorHAnsi" w:hAnsiTheme="majorHAnsi" w:cstheme="majorHAnsi"/>
          <w:sz w:val="22"/>
        </w:rPr>
        <w:tab/>
      </w:r>
      <w:r w:rsidR="00B02533">
        <w:rPr>
          <w:rFonts w:asciiTheme="majorHAnsi" w:hAnsiTheme="majorHAnsi" w:cstheme="majorHAnsi"/>
          <w:sz w:val="22"/>
        </w:rPr>
        <w:t>Ing.</w:t>
      </w:r>
      <w:r w:rsidR="00BB3E6F">
        <w:rPr>
          <w:rFonts w:asciiTheme="majorHAnsi" w:hAnsiTheme="majorHAnsi" w:cstheme="majorHAnsi"/>
          <w:sz w:val="22"/>
        </w:rPr>
        <w:t xml:space="preserve"> Emil Fiala, </w:t>
      </w:r>
      <w:r w:rsidR="00B51092">
        <w:rPr>
          <w:rFonts w:asciiTheme="majorHAnsi" w:hAnsiTheme="majorHAnsi" w:cstheme="majorHAnsi"/>
          <w:sz w:val="22"/>
        </w:rPr>
        <w:t xml:space="preserve">tel: +420 </w:t>
      </w:r>
      <w:r w:rsidR="00BB3E6F">
        <w:rPr>
          <w:rFonts w:asciiTheme="majorHAnsi" w:hAnsiTheme="majorHAnsi" w:cstheme="majorHAnsi"/>
          <w:sz w:val="22"/>
        </w:rPr>
        <w:t>602</w:t>
      </w:r>
      <w:r w:rsidR="00B51092">
        <w:rPr>
          <w:rFonts w:asciiTheme="majorHAnsi" w:hAnsiTheme="majorHAnsi" w:cstheme="majorHAnsi"/>
          <w:sz w:val="22"/>
        </w:rPr>
        <w:t> </w:t>
      </w:r>
      <w:r w:rsidR="00BB3E6F">
        <w:rPr>
          <w:rFonts w:asciiTheme="majorHAnsi" w:hAnsiTheme="majorHAnsi" w:cstheme="majorHAnsi"/>
          <w:sz w:val="22"/>
        </w:rPr>
        <w:t>785</w:t>
      </w:r>
      <w:r w:rsidR="00B51092">
        <w:rPr>
          <w:rFonts w:asciiTheme="majorHAnsi" w:hAnsiTheme="majorHAnsi" w:cstheme="majorHAnsi"/>
          <w:sz w:val="22"/>
        </w:rPr>
        <w:t xml:space="preserve"> </w:t>
      </w:r>
      <w:r w:rsidR="00BB3E6F">
        <w:rPr>
          <w:rFonts w:asciiTheme="majorHAnsi" w:hAnsiTheme="majorHAnsi" w:cstheme="majorHAnsi"/>
          <w:sz w:val="22"/>
        </w:rPr>
        <w:t>895</w:t>
      </w:r>
    </w:p>
    <w:p w14:paraId="4F4385B4" w14:textId="1CBC7AEB"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technických: </w:t>
      </w:r>
      <w:r w:rsidRPr="004750B4">
        <w:rPr>
          <w:rFonts w:asciiTheme="majorHAnsi" w:hAnsiTheme="majorHAnsi" w:cstheme="majorHAnsi"/>
          <w:sz w:val="22"/>
        </w:rPr>
        <w:tab/>
      </w:r>
      <w:r w:rsidR="00B02533">
        <w:rPr>
          <w:rFonts w:asciiTheme="majorHAnsi" w:hAnsiTheme="majorHAnsi" w:cstheme="majorHAnsi"/>
          <w:sz w:val="22"/>
        </w:rPr>
        <w:t>Ing.</w:t>
      </w:r>
      <w:r w:rsidR="00BB3E6F">
        <w:rPr>
          <w:rFonts w:asciiTheme="majorHAnsi" w:hAnsiTheme="majorHAnsi" w:cstheme="majorHAnsi"/>
          <w:sz w:val="22"/>
        </w:rPr>
        <w:t xml:space="preserve"> Emil Fiala, </w:t>
      </w:r>
      <w:r w:rsidR="00B51092">
        <w:rPr>
          <w:rFonts w:asciiTheme="majorHAnsi" w:hAnsiTheme="majorHAnsi" w:cstheme="majorHAnsi"/>
          <w:sz w:val="22"/>
        </w:rPr>
        <w:t xml:space="preserve">tel: +420 </w:t>
      </w:r>
      <w:r w:rsidR="00BB3E6F">
        <w:rPr>
          <w:rFonts w:asciiTheme="majorHAnsi" w:hAnsiTheme="majorHAnsi" w:cstheme="majorHAnsi"/>
          <w:sz w:val="22"/>
        </w:rPr>
        <w:t>602</w:t>
      </w:r>
      <w:r w:rsidR="00B51092">
        <w:rPr>
          <w:rFonts w:asciiTheme="majorHAnsi" w:hAnsiTheme="majorHAnsi" w:cstheme="majorHAnsi"/>
          <w:sz w:val="22"/>
        </w:rPr>
        <w:t> </w:t>
      </w:r>
      <w:r w:rsidR="00BB3E6F">
        <w:rPr>
          <w:rFonts w:asciiTheme="majorHAnsi" w:hAnsiTheme="majorHAnsi" w:cstheme="majorHAnsi"/>
          <w:sz w:val="22"/>
        </w:rPr>
        <w:t>785</w:t>
      </w:r>
      <w:r w:rsidR="00B51092">
        <w:rPr>
          <w:rFonts w:asciiTheme="majorHAnsi" w:hAnsiTheme="majorHAnsi" w:cstheme="majorHAnsi"/>
          <w:sz w:val="22"/>
        </w:rPr>
        <w:t xml:space="preserve"> </w:t>
      </w:r>
      <w:r w:rsidR="00BB3E6F">
        <w:rPr>
          <w:rFonts w:asciiTheme="majorHAnsi" w:hAnsiTheme="majorHAnsi" w:cstheme="majorHAnsi"/>
          <w:sz w:val="22"/>
        </w:rPr>
        <w:t xml:space="preserve">895 </w:t>
      </w:r>
    </w:p>
    <w:p w14:paraId="4F4385B5" w14:textId="77777777" w:rsidR="001F4A4C" w:rsidRPr="00C00019" w:rsidRDefault="001F4A4C" w:rsidP="009C76C5">
      <w:pPr>
        <w:pStyle w:val="Zkladntext"/>
        <w:keepNext/>
        <w:spacing w:before="120" w:line="276" w:lineRule="auto"/>
        <w:rPr>
          <w:rFonts w:asciiTheme="majorHAnsi" w:hAnsiTheme="majorHAnsi" w:cstheme="majorHAnsi"/>
        </w:rPr>
      </w:pPr>
      <w:r w:rsidRPr="00C00019">
        <w:rPr>
          <w:rFonts w:asciiTheme="majorHAnsi" w:hAnsiTheme="majorHAnsi" w:cstheme="majorHAnsi"/>
          <w:iCs/>
        </w:rPr>
        <w:t>na straně jedné jako „</w:t>
      </w:r>
      <w:r w:rsidRPr="00C00019">
        <w:rPr>
          <w:rFonts w:asciiTheme="majorHAnsi" w:hAnsiTheme="majorHAnsi" w:cstheme="majorHAnsi"/>
          <w:b/>
          <w:iCs/>
        </w:rPr>
        <w:t>objednatel</w:t>
      </w:r>
      <w:r w:rsidRPr="00C00019">
        <w:rPr>
          <w:rFonts w:asciiTheme="majorHAnsi" w:hAnsiTheme="majorHAnsi" w:cstheme="majorHAnsi"/>
          <w:iCs/>
        </w:rPr>
        <w:t>“</w:t>
      </w:r>
    </w:p>
    <w:p w14:paraId="4F4385B6" w14:textId="77777777" w:rsidR="001F4A4C" w:rsidRPr="004750B4" w:rsidRDefault="001F4A4C" w:rsidP="001F4A4C">
      <w:pPr>
        <w:widowControl w:val="0"/>
        <w:spacing w:after="0" w:line="276" w:lineRule="auto"/>
        <w:jc w:val="both"/>
        <w:rPr>
          <w:rFonts w:asciiTheme="majorHAnsi" w:hAnsiTheme="majorHAnsi" w:cstheme="majorHAnsi"/>
        </w:rPr>
      </w:pPr>
    </w:p>
    <w:p w14:paraId="4F4385B7" w14:textId="77777777" w:rsidR="001F4A4C" w:rsidRPr="004750B4" w:rsidRDefault="001F4A4C" w:rsidP="001F4A4C">
      <w:pPr>
        <w:widowControl w:val="0"/>
        <w:spacing w:after="0" w:line="276" w:lineRule="auto"/>
        <w:rPr>
          <w:rFonts w:asciiTheme="majorHAnsi" w:hAnsiTheme="majorHAnsi" w:cstheme="majorHAnsi"/>
          <w:b/>
        </w:rPr>
      </w:pPr>
      <w:r w:rsidRPr="004750B4">
        <w:rPr>
          <w:rFonts w:asciiTheme="majorHAnsi" w:hAnsiTheme="majorHAnsi" w:cstheme="majorHAnsi"/>
          <w:b/>
        </w:rPr>
        <w:t>a</w:t>
      </w:r>
    </w:p>
    <w:p w14:paraId="4F4385B8" w14:textId="77777777" w:rsidR="001F4A4C" w:rsidRPr="004750B4" w:rsidRDefault="001F4A4C" w:rsidP="001F4A4C">
      <w:pPr>
        <w:widowControl w:val="0"/>
        <w:spacing w:after="0" w:line="276" w:lineRule="auto"/>
        <w:jc w:val="both"/>
        <w:rPr>
          <w:rFonts w:asciiTheme="majorHAnsi" w:hAnsiTheme="majorHAnsi" w:cstheme="majorHAnsi"/>
          <w:b/>
          <w:bCs/>
        </w:rPr>
      </w:pPr>
    </w:p>
    <w:p w14:paraId="4F4385B9"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Zhotovitel:</w:t>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bookmarkStart w:id="0" w:name="Text2"/>
    </w:p>
    <w:p w14:paraId="4F4385BA" w14:textId="77777777" w:rsidR="001F4A4C" w:rsidRPr="004750B4" w:rsidRDefault="001F4A4C" w:rsidP="001F4A4C">
      <w:pPr>
        <w:widowControl w:val="0"/>
        <w:spacing w:after="0" w:line="276" w:lineRule="auto"/>
        <w:jc w:val="both"/>
        <w:rPr>
          <w:rFonts w:asciiTheme="majorHAnsi" w:hAnsiTheme="majorHAnsi" w:cstheme="majorHAnsi"/>
          <w:b/>
        </w:rPr>
      </w:pPr>
      <w:r w:rsidRPr="004750B4">
        <w:rPr>
          <w:rFonts w:asciiTheme="majorHAnsi" w:hAnsiTheme="majorHAnsi" w:cstheme="majorHAnsi"/>
          <w:bCs/>
        </w:rPr>
        <w:t>Název/obchodní firma:</w:t>
      </w:r>
      <w:r w:rsidRPr="004750B4">
        <w:rPr>
          <w:rFonts w:asciiTheme="majorHAnsi" w:hAnsiTheme="majorHAnsi" w:cstheme="majorHAnsi"/>
          <w:bCs/>
        </w:rPr>
        <w:tab/>
      </w:r>
      <w:r w:rsidRPr="004750B4">
        <w:rPr>
          <w:rFonts w:asciiTheme="majorHAnsi" w:hAnsiTheme="majorHAnsi" w:cstheme="majorHAnsi"/>
          <w:bCs/>
        </w:rPr>
        <w:tab/>
      </w:r>
      <w:bookmarkEnd w:id="0"/>
      <w:sdt>
        <w:sdtPr>
          <w:rPr>
            <w:rFonts w:asciiTheme="majorHAnsi" w:hAnsiTheme="majorHAnsi" w:cstheme="majorHAnsi"/>
            <w:bCs/>
          </w:rPr>
          <w:id w:val="1820692293"/>
          <w:placeholder>
            <w:docPart w:val="C615E4DAB1884F138E6C9BD1EF6452DF"/>
          </w:placeholder>
          <w:showingPlcHdr/>
          <w:text/>
        </w:sdtPr>
        <w:sdtEndPr/>
        <w:sdtContent>
          <w:r w:rsidRPr="004750B4">
            <w:rPr>
              <w:rStyle w:val="Zstupntext"/>
              <w:rFonts w:asciiTheme="majorHAnsi" w:hAnsiTheme="majorHAnsi" w:cstheme="majorHAnsi"/>
              <w:b/>
              <w:bCs/>
              <w:highlight w:val="yellow"/>
            </w:rPr>
            <w:t>Klikněte nebo klepněte sem a zadejte text.</w:t>
          </w:r>
        </w:sdtContent>
      </w:sdt>
    </w:p>
    <w:p w14:paraId="4F4385BB"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Sídlo: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107659027"/>
          <w:placeholder>
            <w:docPart w:val="40EB8E11F3FE4125A0C225F434E4077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F4385BC"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Kontaktní místo:</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803728567"/>
          <w:placeholder>
            <w:docPart w:val="1865C70D2CC64E0AA2D8B667204E4FA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F4385B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Zastoupen:</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43330729"/>
          <w:placeholder>
            <w:docPart w:val="C720B02176804690A8CC204356138912"/>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F4385BE"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IČO: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336738946"/>
          <w:placeholder>
            <w:docPart w:val="314B68454BB64E3DA56DCDC543BD595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F4385BF"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DIČ:</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972273540"/>
          <w:placeholder>
            <w:docPart w:val="7F5E362E97AA450EAD8189F40F43308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F4385C0" w14:textId="77777777" w:rsidR="001F4A4C" w:rsidRPr="004750B4" w:rsidRDefault="001F4A4C" w:rsidP="5FFBA792">
      <w:pPr>
        <w:pStyle w:val="Zkladntext2"/>
        <w:tabs>
          <w:tab w:val="left" w:pos="567"/>
          <w:tab w:val="left" w:pos="2835"/>
        </w:tabs>
        <w:spacing w:line="276" w:lineRule="auto"/>
        <w:rPr>
          <w:rFonts w:asciiTheme="majorHAnsi" w:hAnsiTheme="majorHAnsi" w:cstheme="majorBidi"/>
          <w:sz w:val="22"/>
          <w:szCs w:val="22"/>
        </w:rPr>
      </w:pPr>
      <w:r w:rsidRPr="5FFBA792">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C615E4DAB1884F138E6C9BD1EF6452DF"/>
          </w:placeholder>
        </w:sdtPr>
        <w:sdtEndPr/>
        <w:sdtContent>
          <w:r w:rsidRPr="5FFBA792">
            <w:rPr>
              <w:rFonts w:asciiTheme="majorHAnsi" w:hAnsiTheme="majorHAnsi" w:cstheme="majorBidi"/>
              <w:sz w:val="22"/>
              <w:szCs w:val="22"/>
              <w:highlight w:val="yellow"/>
            </w:rPr>
            <w:t>...</w:t>
          </w:r>
        </w:sdtContent>
      </w:sdt>
      <w:r w:rsidRPr="5FFBA792">
        <w:rPr>
          <w:rFonts w:asciiTheme="majorHAnsi" w:hAnsiTheme="majorHAnsi" w:cstheme="majorBidi"/>
          <w:sz w:val="22"/>
          <w:szCs w:val="22"/>
        </w:rPr>
        <w:t xml:space="preserve">, oddíl </w:t>
      </w:r>
      <w:sdt>
        <w:sdtPr>
          <w:rPr>
            <w:rFonts w:asciiTheme="majorHAnsi" w:hAnsiTheme="majorHAnsi" w:cstheme="majorBidi"/>
            <w:sz w:val="22"/>
            <w:szCs w:val="22"/>
            <w:highlight w:val="yellow"/>
          </w:rPr>
          <w:id w:val="1658490792"/>
          <w:placeholder>
            <w:docPart w:val="C615E4DAB1884F138E6C9BD1EF6452DF"/>
          </w:placeholder>
        </w:sdtPr>
        <w:sdtEndPr/>
        <w:sdtContent>
          <w:r w:rsidRPr="5FFBA792">
            <w:rPr>
              <w:rFonts w:asciiTheme="majorHAnsi" w:hAnsiTheme="majorHAnsi" w:cstheme="majorBidi"/>
              <w:sz w:val="22"/>
              <w:szCs w:val="22"/>
              <w:highlight w:val="yellow"/>
            </w:rPr>
            <w:t>…</w:t>
          </w:r>
        </w:sdtContent>
      </w:sdt>
      <w:r w:rsidRPr="5FFBA792">
        <w:rPr>
          <w:rFonts w:asciiTheme="majorHAnsi" w:hAnsiTheme="majorHAnsi" w:cstheme="majorBidi"/>
          <w:sz w:val="22"/>
          <w:szCs w:val="22"/>
        </w:rPr>
        <w:t xml:space="preserve"> , vložka </w:t>
      </w:r>
      <w:sdt>
        <w:sdtPr>
          <w:rPr>
            <w:rFonts w:asciiTheme="majorHAnsi" w:hAnsiTheme="majorHAnsi" w:cstheme="majorBidi"/>
            <w:sz w:val="22"/>
            <w:szCs w:val="22"/>
            <w:highlight w:val="yellow"/>
          </w:rPr>
          <w:id w:val="2109068734"/>
          <w:placeholder>
            <w:docPart w:val="C615E4DAB1884F138E6C9BD1EF6452DF"/>
          </w:placeholder>
        </w:sdtPr>
        <w:sdtEndPr/>
        <w:sdtContent>
          <w:r w:rsidRPr="5FFBA792">
            <w:rPr>
              <w:rFonts w:asciiTheme="majorHAnsi" w:hAnsiTheme="majorHAnsi" w:cstheme="majorBidi"/>
              <w:sz w:val="22"/>
              <w:szCs w:val="22"/>
              <w:highlight w:val="yellow"/>
            </w:rPr>
            <w:t>…</w:t>
          </w:r>
        </w:sdtContent>
      </w:sdt>
      <w:r w:rsidRPr="5FFBA792">
        <w:rPr>
          <w:rFonts w:asciiTheme="majorHAnsi" w:hAnsiTheme="majorHAnsi" w:cstheme="majorBidi"/>
          <w:sz w:val="22"/>
          <w:szCs w:val="22"/>
        </w:rPr>
        <w:t>.</w:t>
      </w:r>
    </w:p>
    <w:p w14:paraId="4F4385C1"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Bankovní spojení:</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068093494"/>
          <w:placeholder>
            <w:docPart w:val="E5208015A565415093A2E6E404231807"/>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F4385C2" w14:textId="77777777" w:rsidR="001F4A4C" w:rsidRPr="004750B4" w:rsidRDefault="001F4A4C" w:rsidP="001F4A4C">
      <w:pPr>
        <w:widowControl w:val="0"/>
        <w:spacing w:after="0" w:line="276" w:lineRule="auto"/>
        <w:ind w:left="2127" w:hanging="2127"/>
        <w:rPr>
          <w:rFonts w:asciiTheme="majorHAnsi" w:hAnsiTheme="majorHAnsi" w:cstheme="majorHAnsi"/>
          <w:i/>
          <w:iCs/>
        </w:rPr>
      </w:pPr>
      <w:r w:rsidRPr="004750B4">
        <w:rPr>
          <w:rFonts w:asciiTheme="majorHAnsi" w:hAnsiTheme="majorHAnsi" w:cstheme="majorHAnsi"/>
        </w:rPr>
        <w:t>Číslo účtu:</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443805979"/>
          <w:placeholder>
            <w:docPart w:val="3F3A087F875D4D1797DE6241D8680BB5"/>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F4385C3"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Zhotovitele jsou oprávněni zastupovat (vč. kontaktu):</w:t>
      </w:r>
    </w:p>
    <w:p w14:paraId="4F4385C4"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smluvních: </w:t>
      </w:r>
      <w:r w:rsidRPr="004750B4">
        <w:rPr>
          <w:rFonts w:asciiTheme="majorHAnsi" w:hAnsiTheme="majorHAnsi" w:cstheme="majorHAnsi"/>
          <w:sz w:val="22"/>
          <w:szCs w:val="22"/>
        </w:rPr>
        <w:tab/>
      </w:r>
      <w:sdt>
        <w:sdtPr>
          <w:rPr>
            <w:rFonts w:asciiTheme="majorHAnsi" w:hAnsiTheme="majorHAnsi" w:cstheme="majorHAnsi"/>
            <w:bCs/>
            <w:sz w:val="22"/>
            <w:szCs w:val="22"/>
          </w:rPr>
          <w:id w:val="43489779"/>
          <w:placeholder>
            <w:docPart w:val="F5E05467FDD84AFCAD4AAFA2050E8A0F"/>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4F4385C5"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technických: </w:t>
      </w:r>
      <w:r w:rsidRPr="004750B4">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3A04A4E7F89F411E913A120540101A2C"/>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4F4385C6" w14:textId="77777777" w:rsidR="001F4A4C" w:rsidRPr="004750B4" w:rsidRDefault="001F4A4C" w:rsidP="001F4A4C">
      <w:pPr>
        <w:widowControl w:val="0"/>
        <w:spacing w:before="120" w:after="0" w:line="276" w:lineRule="auto"/>
        <w:jc w:val="right"/>
        <w:rPr>
          <w:rFonts w:asciiTheme="majorHAnsi" w:hAnsiTheme="majorHAnsi" w:cstheme="majorHAnsi"/>
          <w:iCs/>
        </w:rPr>
      </w:pPr>
      <w:r w:rsidRPr="004750B4">
        <w:rPr>
          <w:rFonts w:asciiTheme="majorHAnsi" w:hAnsiTheme="majorHAnsi" w:cstheme="majorHAnsi"/>
          <w:iCs/>
        </w:rPr>
        <w:t>na straně druhé jako „</w:t>
      </w:r>
      <w:r w:rsidRPr="004750B4">
        <w:rPr>
          <w:rFonts w:asciiTheme="majorHAnsi" w:hAnsiTheme="majorHAnsi" w:cstheme="majorHAnsi"/>
          <w:b/>
          <w:iCs/>
        </w:rPr>
        <w:t>zhotovitel</w:t>
      </w:r>
      <w:r w:rsidRPr="004750B4">
        <w:rPr>
          <w:rFonts w:asciiTheme="majorHAnsi" w:hAnsiTheme="majorHAnsi" w:cstheme="majorHAnsi"/>
          <w:iCs/>
        </w:rPr>
        <w:t>“.</w:t>
      </w:r>
    </w:p>
    <w:p w14:paraId="4F4385C7" w14:textId="77777777" w:rsidR="00F45D28" w:rsidRPr="004750B4" w:rsidRDefault="00950037" w:rsidP="00F45D28">
      <w:pPr>
        <w:pStyle w:val="Zkladntext"/>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br w:type="page"/>
      </w:r>
      <w:r w:rsidR="00F45D28" w:rsidRPr="004750B4">
        <w:rPr>
          <w:rFonts w:asciiTheme="majorHAnsi" w:hAnsiTheme="majorHAnsi" w:cstheme="majorHAnsi"/>
          <w:b/>
          <w:snapToGrid w:val="0"/>
          <w:sz w:val="22"/>
          <w:szCs w:val="22"/>
        </w:rPr>
        <w:lastRenderedPageBreak/>
        <w:t>I.</w:t>
      </w:r>
    </w:p>
    <w:p w14:paraId="4F4385C8"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Preambule</w:t>
      </w:r>
    </w:p>
    <w:p w14:paraId="4F4385C9" w14:textId="187CB500" w:rsidR="000E7084" w:rsidRPr="004750B4" w:rsidRDefault="000E7084" w:rsidP="00921287">
      <w:pPr>
        <w:spacing w:line="240" w:lineRule="auto"/>
        <w:jc w:val="both"/>
        <w:outlineLvl w:val="1"/>
        <w:rPr>
          <w:rFonts w:asciiTheme="majorHAnsi" w:hAnsiTheme="majorHAnsi" w:cstheme="majorBidi"/>
        </w:rPr>
      </w:pPr>
      <w:r w:rsidRPr="60DEF0A5">
        <w:rPr>
          <w:rFonts w:asciiTheme="majorHAnsi" w:hAnsiTheme="majorHAnsi" w:cstheme="majorBidi"/>
        </w:rPr>
        <w:t xml:space="preserve">Tato smlouva je uzavřena na základě zadávacího řízení k veřejné zakázce na provedení díla s názvem </w:t>
      </w:r>
      <w:r w:rsidR="0019680F" w:rsidRPr="0019680F">
        <w:rPr>
          <w:rFonts w:asciiTheme="majorHAnsi" w:hAnsiTheme="majorHAnsi" w:cstheme="majorBidi"/>
          <w:b/>
          <w:bCs/>
        </w:rPr>
        <w:t xml:space="preserve">„Snížení energetické náročnosti provozu ve společnosti GRANIT spol. s r.o. - </w:t>
      </w:r>
      <w:r w:rsidR="00DE4C3B">
        <w:rPr>
          <w:rFonts w:asciiTheme="majorHAnsi" w:hAnsiTheme="majorHAnsi" w:cstheme="majorBidi"/>
          <w:b/>
          <w:bCs/>
        </w:rPr>
        <w:t>II</w:t>
      </w:r>
      <w:r w:rsidR="0019680F" w:rsidRPr="0019680F">
        <w:rPr>
          <w:rFonts w:asciiTheme="majorHAnsi" w:hAnsiTheme="majorHAnsi" w:cstheme="majorBidi"/>
          <w:b/>
          <w:bCs/>
        </w:rPr>
        <w:t>“</w:t>
      </w:r>
      <w:r w:rsidRPr="60DEF0A5">
        <w:rPr>
          <w:rFonts w:asciiTheme="majorHAnsi" w:hAnsiTheme="majorHAnsi" w:cstheme="majorBidi"/>
        </w:rPr>
        <w:t xml:space="preserve"> (dále jen „</w:t>
      </w:r>
      <w:r w:rsidRPr="60DEF0A5">
        <w:rPr>
          <w:rFonts w:asciiTheme="majorHAnsi" w:hAnsiTheme="majorHAnsi" w:cstheme="majorBidi"/>
          <w:b/>
          <w:bCs/>
        </w:rPr>
        <w:t>veřejná zakázka</w:t>
      </w:r>
      <w:r w:rsidRPr="60DEF0A5">
        <w:rPr>
          <w:rFonts w:asciiTheme="majorHAnsi" w:hAnsiTheme="majorHAnsi" w:cstheme="majorBidi"/>
        </w:rPr>
        <w:t>“) zadávané mimo režim zákona č. 134/2016 Sb., o zadávání veřejných zakázek, ve znění pozdějších předpisů (dále jen jako „</w:t>
      </w:r>
      <w:r w:rsidRPr="60DEF0A5">
        <w:rPr>
          <w:rFonts w:asciiTheme="majorHAnsi" w:hAnsiTheme="majorHAnsi" w:cstheme="majorBidi"/>
          <w:b/>
          <w:bCs/>
        </w:rPr>
        <w:t>ZZVZ</w:t>
      </w:r>
      <w:r w:rsidRPr="60DEF0A5">
        <w:rPr>
          <w:rFonts w:asciiTheme="majorHAnsi" w:hAnsiTheme="majorHAnsi" w:cstheme="majorBidi"/>
        </w:rPr>
        <w:t>“)</w:t>
      </w:r>
      <w:r w:rsidR="28813DED" w:rsidRPr="60DEF0A5">
        <w:rPr>
          <w:rFonts w:asciiTheme="majorHAnsi" w:hAnsiTheme="majorHAnsi" w:cstheme="majorBidi"/>
        </w:rPr>
        <w:t xml:space="preserve"> </w:t>
      </w:r>
      <w:r w:rsidR="28813DED" w:rsidRPr="60DEF0A5">
        <w:rPr>
          <w:rFonts w:ascii="Calibri Light" w:eastAsia="Calibri Light" w:hAnsi="Calibri Light" w:cs="Calibri Light"/>
        </w:rPr>
        <w:t xml:space="preserve">a dále v souladu </w:t>
      </w:r>
      <w:r w:rsidR="00A2347C" w:rsidRPr="00A2347C">
        <w:rPr>
          <w:rFonts w:ascii="Calibri Light" w:eastAsia="Calibri Light" w:hAnsi="Calibri Light" w:cs="Calibri Light"/>
        </w:rPr>
        <w:t xml:space="preserve">s Pravidly pro výběr dodavatelů </w:t>
      </w:r>
      <w:r w:rsidR="006E0AC1" w:rsidRPr="006E0AC1">
        <w:rPr>
          <w:rFonts w:ascii="Calibri Light" w:eastAsia="Calibri Light" w:hAnsi="Calibri Light" w:cs="Calibri Light"/>
        </w:rPr>
        <w:t xml:space="preserve">č.j. MPO 640881/21/61100, platnost od 1. 1. 2022, účinnost od 1. 1. 2022 </w:t>
      </w:r>
      <w:r w:rsidR="28813DED" w:rsidRPr="00A2347C">
        <w:rPr>
          <w:rFonts w:ascii="Calibri Light" w:eastAsia="Calibri Light" w:hAnsi="Calibri Light" w:cs="Calibri Light"/>
        </w:rPr>
        <w:t>(dále jen „</w:t>
      </w:r>
      <w:r w:rsidR="28813DED" w:rsidRPr="00A2347C">
        <w:rPr>
          <w:rFonts w:ascii="Calibri Light" w:eastAsia="Calibri Light" w:hAnsi="Calibri Light" w:cs="Calibri Light"/>
          <w:b/>
          <w:bCs/>
        </w:rPr>
        <w:t>Pravidla</w:t>
      </w:r>
      <w:r w:rsidR="28813DED" w:rsidRPr="00A2347C">
        <w:rPr>
          <w:rFonts w:ascii="Calibri Light" w:eastAsia="Calibri Light" w:hAnsi="Calibri Light" w:cs="Calibri Light"/>
        </w:rPr>
        <w:t>“)</w:t>
      </w:r>
      <w:r w:rsidRPr="00A2347C">
        <w:rPr>
          <w:rFonts w:asciiTheme="majorHAnsi" w:hAnsiTheme="majorHAnsi" w:cstheme="majorBidi"/>
        </w:rPr>
        <w:t>,</w:t>
      </w:r>
      <w:r w:rsidRPr="60DEF0A5">
        <w:rPr>
          <w:rFonts w:asciiTheme="majorHAnsi" w:hAnsiTheme="majorHAnsi" w:cstheme="majorBidi"/>
        </w:rPr>
        <w:t xml:space="preserve"> </w:t>
      </w:r>
      <w:r w:rsidRPr="60DEF0A5">
        <w:rPr>
          <w:rFonts w:asciiTheme="majorHAnsi" w:eastAsia="Calibri" w:hAnsiTheme="majorHAnsi" w:cstheme="majorBidi"/>
        </w:rPr>
        <w:t xml:space="preserve">v rámci projektu spolufinancovaného z </w:t>
      </w:r>
      <w:r w:rsidR="00A65E2B" w:rsidRPr="000D717A">
        <w:rPr>
          <w:rFonts w:asciiTheme="majorHAnsi" w:hAnsiTheme="majorHAnsi" w:cstheme="majorHAnsi"/>
        </w:rPr>
        <w:t xml:space="preserve">v rámci Operačního programu podnikání a inovace pro konkurenceschopnost, program Úspory energie, Výzva VI., název projektu: </w:t>
      </w:r>
      <w:r w:rsidR="00A65E2B">
        <w:rPr>
          <w:rFonts w:asciiTheme="majorHAnsi" w:hAnsiTheme="majorHAnsi" w:cstheme="majorHAnsi"/>
          <w:b/>
        </w:rPr>
        <w:t>GRANIT – projekt energeticko úsporných opatření</w:t>
      </w:r>
      <w:r w:rsidR="00A65E2B" w:rsidRPr="000D717A">
        <w:rPr>
          <w:rFonts w:asciiTheme="majorHAnsi" w:hAnsiTheme="majorHAnsi" w:cstheme="majorHAnsi"/>
          <w:b/>
        </w:rPr>
        <w:t xml:space="preserve">, </w:t>
      </w:r>
      <w:r w:rsidR="00A65E2B" w:rsidRPr="000D717A">
        <w:rPr>
          <w:rFonts w:asciiTheme="majorHAnsi" w:hAnsiTheme="majorHAnsi" w:cstheme="majorHAnsi"/>
          <w:bCs/>
        </w:rPr>
        <w:t>registrační číslo: CZ.01.3.10/0.0/0.0/20_370/00</w:t>
      </w:r>
      <w:r w:rsidR="00A65E2B">
        <w:rPr>
          <w:rFonts w:asciiTheme="majorHAnsi" w:hAnsiTheme="majorHAnsi" w:cstheme="majorHAnsi"/>
          <w:bCs/>
        </w:rPr>
        <w:t>24678</w:t>
      </w:r>
      <w:r w:rsidRPr="60DEF0A5">
        <w:rPr>
          <w:rFonts w:asciiTheme="majorHAnsi" w:eastAsia="Calibri" w:hAnsiTheme="majorHAnsi" w:cstheme="majorBidi"/>
        </w:rPr>
        <w:t xml:space="preserve"> (dále jen jako „</w:t>
      </w:r>
      <w:r w:rsidRPr="60DEF0A5">
        <w:rPr>
          <w:rFonts w:asciiTheme="majorHAnsi" w:eastAsia="Calibri" w:hAnsiTheme="majorHAnsi" w:cstheme="majorBidi"/>
          <w:b/>
          <w:bCs/>
        </w:rPr>
        <w:t>projekt</w:t>
      </w:r>
      <w:r w:rsidRPr="60DEF0A5">
        <w:rPr>
          <w:rFonts w:asciiTheme="majorHAnsi" w:eastAsia="Calibri" w:hAnsiTheme="majorHAnsi" w:cstheme="majorBidi"/>
        </w:rPr>
        <w:t>“),</w:t>
      </w:r>
      <w:r w:rsidRPr="60DEF0A5">
        <w:rPr>
          <w:rFonts w:asciiTheme="majorHAnsi" w:hAnsiTheme="majorHAnsi" w:cstheme="majorBidi"/>
        </w:rPr>
        <w:t xml:space="preserve"> mezi objednatelem, jakožto zadavatelem </w:t>
      </w:r>
      <w:r w:rsidRPr="60DEF0A5">
        <w:rPr>
          <w:rFonts w:asciiTheme="majorHAnsi" w:hAnsiTheme="majorHAnsi" w:cstheme="majorBidi"/>
          <w:snapToGrid w:val="0"/>
        </w:rPr>
        <w:t>veřejné</w:t>
      </w:r>
      <w:r w:rsidRPr="60DEF0A5">
        <w:rPr>
          <w:rFonts w:asciiTheme="majorHAnsi" w:hAnsiTheme="majorHAnsi" w:cstheme="majorBidi"/>
        </w:rPr>
        <w:t xml:space="preserve"> zakázky, a zhotovitelem, jakožto vybraným dodavatelem.</w:t>
      </w:r>
    </w:p>
    <w:p w14:paraId="4F4385CA"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II.</w:t>
      </w:r>
    </w:p>
    <w:p w14:paraId="4F4385CB" w14:textId="77777777" w:rsidR="00F45D28" w:rsidRPr="004750B4" w:rsidRDefault="00F45D28" w:rsidP="00F45D28">
      <w:pPr>
        <w:pStyle w:val="Zkladntext"/>
        <w:spacing w:after="120"/>
        <w:jc w:val="center"/>
        <w:outlineLvl w:val="0"/>
        <w:rPr>
          <w:rFonts w:asciiTheme="majorHAnsi" w:hAnsiTheme="majorHAnsi" w:cstheme="majorHAnsi"/>
          <w:b/>
          <w:snapToGrid w:val="0"/>
          <w:color w:val="auto"/>
          <w:sz w:val="22"/>
          <w:szCs w:val="22"/>
        </w:rPr>
      </w:pPr>
      <w:r w:rsidRPr="004750B4">
        <w:rPr>
          <w:rFonts w:asciiTheme="majorHAnsi" w:hAnsiTheme="majorHAnsi" w:cstheme="majorHAnsi"/>
          <w:b/>
          <w:snapToGrid w:val="0"/>
          <w:color w:val="auto"/>
          <w:sz w:val="22"/>
          <w:szCs w:val="22"/>
        </w:rPr>
        <w:t>Předmět smlouvy, dílo</w:t>
      </w:r>
    </w:p>
    <w:p w14:paraId="4F4385CC"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se zavazuje, že </w:t>
      </w:r>
      <w:r w:rsidRPr="004750B4">
        <w:rPr>
          <w:rFonts w:asciiTheme="majorHAnsi" w:hAnsiTheme="majorHAnsi" w:cstheme="majorHAnsi"/>
          <w:b/>
        </w:rPr>
        <w:t>předmět smlouvy</w:t>
      </w:r>
      <w:r w:rsidRPr="004750B4">
        <w:rPr>
          <w:rFonts w:asciiTheme="majorHAnsi" w:hAnsiTheme="majorHAnsi" w:cstheme="majorHAnsi"/>
        </w:rPr>
        <w:t xml:space="preserve">, dále jen </w:t>
      </w:r>
      <w:r w:rsidRPr="004750B4">
        <w:rPr>
          <w:rFonts w:asciiTheme="majorHAnsi" w:hAnsiTheme="majorHAnsi" w:cstheme="majorHAnsi"/>
          <w:b/>
        </w:rPr>
        <w:t>dílo</w:t>
      </w:r>
      <w:r w:rsidRPr="004750B4">
        <w:rPr>
          <w:rFonts w:asciiTheme="majorHAnsi" w:hAnsiTheme="majorHAnsi" w:cstheme="majorHAnsi"/>
        </w:rPr>
        <w:t>, jak je toto definováno níže v této smlouvě, provede na svůj náklad, nebezpečí a odpovědnost za podmínek stanovených a specifikovaných</w:t>
      </w:r>
      <w:r w:rsidRPr="004750B4">
        <w:rPr>
          <w:rFonts w:asciiTheme="majorHAnsi" w:hAnsiTheme="majorHAnsi" w:cstheme="majorHAnsi"/>
          <w:color w:val="FF0000"/>
        </w:rPr>
        <w:t xml:space="preserve"> </w:t>
      </w:r>
      <w:r w:rsidRPr="004750B4">
        <w:rPr>
          <w:rFonts w:asciiTheme="majorHAnsi" w:hAnsiTheme="majorHAnsi" w:cstheme="majorHAnsi"/>
        </w:rPr>
        <w:t>v této smlouvě.</w:t>
      </w:r>
    </w:p>
    <w:p w14:paraId="4F4385CD"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Objednatel se zavazuje, že za podmínek stanovených v této smlouvě převezme od zhotovitele řádně dokončené dílo a zaplatí za ně dohodnutou</w:t>
      </w:r>
      <w:r w:rsidR="0042396E">
        <w:rPr>
          <w:rFonts w:asciiTheme="majorHAnsi" w:hAnsiTheme="majorHAnsi" w:cstheme="majorHAnsi"/>
        </w:rPr>
        <w:t xml:space="preserve"> </w:t>
      </w:r>
      <w:r w:rsidR="00763A3C">
        <w:rPr>
          <w:rFonts w:asciiTheme="majorHAnsi" w:hAnsiTheme="majorHAnsi" w:cstheme="majorHAnsi"/>
        </w:rPr>
        <w:t>cenu za dílo</w:t>
      </w:r>
      <w:r w:rsidRPr="004750B4">
        <w:rPr>
          <w:rFonts w:asciiTheme="majorHAnsi" w:hAnsiTheme="majorHAnsi" w:cstheme="majorHAnsi"/>
        </w:rPr>
        <w:t>.</w:t>
      </w:r>
    </w:p>
    <w:p w14:paraId="4F4385CE" w14:textId="75D5E7E2" w:rsidR="00F45D28" w:rsidRPr="008C4F03" w:rsidRDefault="00F45D28" w:rsidP="003D63C4">
      <w:pPr>
        <w:widowControl w:val="0"/>
        <w:numPr>
          <w:ilvl w:val="1"/>
          <w:numId w:val="12"/>
        </w:numPr>
        <w:spacing w:after="120" w:line="240" w:lineRule="auto"/>
        <w:jc w:val="both"/>
        <w:rPr>
          <w:rFonts w:asciiTheme="majorHAnsi" w:hAnsiTheme="majorHAnsi" w:cstheme="majorHAnsi"/>
        </w:rPr>
      </w:pPr>
      <w:r w:rsidRPr="008C4F03">
        <w:rPr>
          <w:rFonts w:asciiTheme="majorHAnsi" w:hAnsiTheme="majorHAnsi" w:cstheme="majorHAnsi"/>
        </w:rPr>
        <w:t xml:space="preserve">Dílem se rozumí </w:t>
      </w:r>
      <w:r w:rsidR="00EF6295" w:rsidRPr="008C4F03">
        <w:rPr>
          <w:rFonts w:asciiTheme="majorHAnsi" w:hAnsiTheme="majorHAnsi" w:cstheme="majorHAnsi"/>
          <w:b/>
          <w:bCs/>
        </w:rPr>
        <w:t>rekonstrukce světlíků</w:t>
      </w:r>
      <w:r w:rsidR="00BF2264" w:rsidRPr="008C4F03">
        <w:rPr>
          <w:rFonts w:asciiTheme="majorHAnsi" w:hAnsiTheme="majorHAnsi" w:cstheme="majorHAnsi"/>
          <w:b/>
          <w:bCs/>
        </w:rPr>
        <w:t xml:space="preserve"> </w:t>
      </w:r>
      <w:r w:rsidR="00BF2264" w:rsidRPr="008C4F03">
        <w:rPr>
          <w:rFonts w:asciiTheme="majorHAnsi" w:hAnsiTheme="majorHAnsi" w:cstheme="majorHAnsi"/>
        </w:rPr>
        <w:t>na střeše</w:t>
      </w:r>
      <w:r w:rsidR="00797EAA" w:rsidRPr="008C4F03">
        <w:rPr>
          <w:rFonts w:asciiTheme="majorHAnsi" w:hAnsiTheme="majorHAnsi" w:cstheme="majorHAnsi"/>
        </w:rPr>
        <w:t xml:space="preserve"> </w:t>
      </w:r>
      <w:r w:rsidRPr="008C4F03">
        <w:rPr>
          <w:rFonts w:asciiTheme="majorHAnsi" w:hAnsiTheme="majorHAnsi" w:cstheme="majorHAnsi"/>
        </w:rPr>
        <w:t xml:space="preserve">nacházející se v budově </w:t>
      </w:r>
      <w:r w:rsidR="00610836" w:rsidRPr="008C4F03">
        <w:rPr>
          <w:rFonts w:asciiTheme="majorHAnsi" w:hAnsiTheme="majorHAnsi" w:cstheme="majorHAnsi"/>
        </w:rPr>
        <w:t>U Malého lesa 1683/12, Žďár nad Sázavou 1, 591 01 Žďár nad Sázavou</w:t>
      </w:r>
      <w:r w:rsidRPr="008C4F03">
        <w:rPr>
          <w:rFonts w:asciiTheme="majorHAnsi" w:hAnsiTheme="majorHAnsi" w:cstheme="majorHAnsi"/>
        </w:rPr>
        <w:t xml:space="preserve">, která je součástí pozemku p. č. </w:t>
      </w:r>
      <w:r w:rsidR="00941C96" w:rsidRPr="008C4F03">
        <w:rPr>
          <w:rFonts w:asciiTheme="majorHAnsi" w:hAnsiTheme="majorHAnsi" w:cstheme="majorHAnsi"/>
        </w:rPr>
        <w:t>7303</w:t>
      </w:r>
      <w:r w:rsidRPr="008C4F03">
        <w:rPr>
          <w:rFonts w:asciiTheme="majorHAnsi" w:hAnsiTheme="majorHAnsi" w:cstheme="majorHAnsi"/>
        </w:rPr>
        <w:t xml:space="preserve">, v k. </w:t>
      </w:r>
      <w:proofErr w:type="spellStart"/>
      <w:r w:rsidRPr="008C4F03">
        <w:rPr>
          <w:rFonts w:asciiTheme="majorHAnsi" w:hAnsiTheme="majorHAnsi" w:cstheme="majorHAnsi"/>
        </w:rPr>
        <w:t>ú.</w:t>
      </w:r>
      <w:proofErr w:type="spellEnd"/>
      <w:r w:rsidRPr="008C4F03">
        <w:rPr>
          <w:rFonts w:asciiTheme="majorHAnsi" w:hAnsiTheme="majorHAnsi" w:cstheme="majorHAnsi"/>
        </w:rPr>
        <w:t xml:space="preserve"> </w:t>
      </w:r>
      <w:r w:rsidR="00786F92" w:rsidRPr="008C4F03">
        <w:rPr>
          <w:rFonts w:asciiTheme="majorHAnsi" w:hAnsiTheme="majorHAnsi" w:cstheme="majorHAnsi"/>
        </w:rPr>
        <w:t>Město Žďár (</w:t>
      </w:r>
      <w:r w:rsidR="00971677" w:rsidRPr="008C4F03">
        <w:rPr>
          <w:rFonts w:asciiTheme="majorHAnsi" w:hAnsiTheme="majorHAnsi" w:cstheme="majorHAnsi"/>
        </w:rPr>
        <w:t>795232)</w:t>
      </w:r>
      <w:r w:rsidRPr="008C4F03">
        <w:rPr>
          <w:rFonts w:asciiTheme="majorHAnsi" w:hAnsiTheme="majorHAnsi" w:cstheme="majorHAnsi"/>
        </w:rPr>
        <w:t xml:space="preserve">, a to </w:t>
      </w:r>
      <w:r w:rsidR="002E59D3">
        <w:rPr>
          <w:rFonts w:asciiTheme="majorHAnsi" w:hAnsiTheme="majorHAnsi" w:cstheme="majorHAnsi"/>
        </w:rPr>
        <w:t xml:space="preserve">demontáž stávajících, </w:t>
      </w:r>
      <w:r w:rsidRPr="008C4F03">
        <w:rPr>
          <w:rFonts w:asciiTheme="majorHAnsi" w:hAnsiTheme="majorHAnsi" w:cstheme="majorHAnsi"/>
        </w:rPr>
        <w:t>dodávk</w:t>
      </w:r>
      <w:r w:rsidR="002E59D3">
        <w:rPr>
          <w:rFonts w:asciiTheme="majorHAnsi" w:hAnsiTheme="majorHAnsi" w:cstheme="majorHAnsi"/>
        </w:rPr>
        <w:t>a</w:t>
      </w:r>
      <w:r w:rsidRPr="008C4F03">
        <w:rPr>
          <w:rFonts w:asciiTheme="majorHAnsi" w:hAnsiTheme="majorHAnsi" w:cstheme="majorHAnsi"/>
        </w:rPr>
        <w:t xml:space="preserve"> a instalace </w:t>
      </w:r>
      <w:r w:rsidR="00567544" w:rsidRPr="008C4F03">
        <w:rPr>
          <w:rFonts w:asciiTheme="majorHAnsi" w:hAnsiTheme="majorHAnsi" w:cstheme="majorHAnsi"/>
        </w:rPr>
        <w:t xml:space="preserve">nových </w:t>
      </w:r>
      <w:r w:rsidR="008B737A" w:rsidRPr="008C4F03">
        <w:rPr>
          <w:rFonts w:asciiTheme="majorHAnsi" w:hAnsiTheme="majorHAnsi" w:cstheme="majorHAnsi"/>
        </w:rPr>
        <w:t>světlíků</w:t>
      </w:r>
      <w:r w:rsidRPr="008C4F03">
        <w:rPr>
          <w:rFonts w:asciiTheme="majorHAnsi" w:hAnsiTheme="majorHAnsi" w:cstheme="majorHAnsi"/>
        </w:rPr>
        <w:t xml:space="preserve"> </w:t>
      </w:r>
      <w:r w:rsidR="00D03D38" w:rsidRPr="008C4F03">
        <w:rPr>
          <w:rFonts w:asciiTheme="majorHAnsi" w:hAnsiTheme="majorHAnsi" w:cstheme="majorHAnsi"/>
        </w:rPr>
        <w:t xml:space="preserve">včetně stavebních </w:t>
      </w:r>
      <w:r w:rsidRPr="008C4F03">
        <w:rPr>
          <w:rFonts w:asciiTheme="majorHAnsi" w:hAnsiTheme="majorHAnsi" w:cstheme="majorHAnsi"/>
        </w:rPr>
        <w:t>úprav</w:t>
      </w:r>
      <w:r w:rsidRPr="008C4F03">
        <w:rPr>
          <w:rFonts w:asciiTheme="majorHAnsi" w:eastAsia="Calibri" w:hAnsiTheme="majorHAnsi" w:cstheme="majorHAnsi"/>
        </w:rPr>
        <w:t xml:space="preserve">. </w:t>
      </w:r>
      <w:r w:rsidR="00006614" w:rsidRPr="008C4F03">
        <w:rPr>
          <w:rFonts w:asciiTheme="majorHAnsi" w:eastAsia="Calibri" w:hAnsiTheme="majorHAnsi" w:cstheme="majorHAnsi"/>
        </w:rPr>
        <w:t xml:space="preserve"> </w:t>
      </w:r>
    </w:p>
    <w:p w14:paraId="4F4385CF" w14:textId="2A2DC5DC" w:rsidR="00F45D28" w:rsidRPr="004750B4" w:rsidRDefault="00F45D28" w:rsidP="00F45D28">
      <w:pPr>
        <w:widowControl w:val="0"/>
        <w:spacing w:after="120"/>
        <w:ind w:left="567"/>
        <w:jc w:val="both"/>
        <w:rPr>
          <w:rFonts w:asciiTheme="majorHAnsi" w:hAnsiTheme="majorHAnsi" w:cstheme="majorHAnsi"/>
          <w:snapToGrid w:val="0"/>
        </w:rPr>
      </w:pPr>
      <w:r w:rsidRPr="00392F4B">
        <w:rPr>
          <w:rFonts w:asciiTheme="majorHAnsi" w:hAnsiTheme="majorHAnsi" w:cstheme="majorHAnsi"/>
          <w:snapToGrid w:val="0"/>
        </w:rPr>
        <w:t xml:space="preserve">Zhotovením díla se rozumí úplné, funkční a bezvadné provedení všech </w:t>
      </w:r>
      <w:r w:rsidR="00392F4B" w:rsidRPr="00392F4B">
        <w:rPr>
          <w:rFonts w:asciiTheme="majorHAnsi" w:hAnsiTheme="majorHAnsi" w:cstheme="majorHAnsi"/>
          <w:snapToGrid w:val="0"/>
        </w:rPr>
        <w:t xml:space="preserve">dodávek, </w:t>
      </w:r>
      <w:r w:rsidRPr="00392F4B">
        <w:rPr>
          <w:rFonts w:asciiTheme="majorHAnsi" w:hAnsiTheme="majorHAnsi" w:cstheme="majorHAnsi"/>
          <w:snapToGrid w:val="0"/>
        </w:rPr>
        <w:t xml:space="preserve">služeb </w:t>
      </w:r>
      <w:r w:rsidR="00392F4B" w:rsidRPr="00392F4B">
        <w:rPr>
          <w:rFonts w:asciiTheme="majorHAnsi" w:hAnsiTheme="majorHAnsi" w:cstheme="majorHAnsi"/>
          <w:snapToGrid w:val="0"/>
        </w:rPr>
        <w:t>a</w:t>
      </w:r>
      <w:r w:rsidRPr="00392F4B">
        <w:rPr>
          <w:rFonts w:asciiTheme="majorHAnsi" w:hAnsiTheme="majorHAnsi" w:cstheme="majorHAnsi"/>
          <w:snapToGrid w:val="0"/>
        </w:rPr>
        <w:t xml:space="preserve"> prací, jejichž provedení je pro řádné dokončení díla nezbytné.</w:t>
      </w:r>
    </w:p>
    <w:p w14:paraId="4F4385D0" w14:textId="05598931" w:rsidR="00F45D28" w:rsidRPr="006E67B0" w:rsidRDefault="00F45D28" w:rsidP="006E67B0">
      <w:pPr>
        <w:pStyle w:val="Odstavecseseznamem"/>
        <w:numPr>
          <w:ilvl w:val="1"/>
          <w:numId w:val="12"/>
        </w:numPr>
        <w:rPr>
          <w:rFonts w:asciiTheme="majorHAnsi" w:eastAsiaTheme="minorHAnsi" w:hAnsiTheme="majorHAnsi" w:cstheme="majorHAnsi"/>
        </w:rPr>
      </w:pPr>
      <w:r w:rsidRPr="00ED7B59">
        <w:rPr>
          <w:rFonts w:asciiTheme="majorHAnsi" w:hAnsiTheme="majorHAnsi" w:cstheme="majorHAnsi"/>
        </w:rPr>
        <w:t xml:space="preserve">Dílo bude provedeno v souladu s touto smlouvou a dokumentací provádění díla </w:t>
      </w:r>
      <w:r w:rsidR="00F45379" w:rsidRPr="002D666F">
        <w:rPr>
          <w:rFonts w:asciiTheme="majorHAnsi" w:hAnsiTheme="majorHAnsi" w:cstheme="majorHAnsi"/>
        </w:rPr>
        <w:t>s názvem „Výrobní hala GRANIT spol. s r.o. rekonstrukce světlíků výrobní haly“,</w:t>
      </w:r>
      <w:r w:rsidR="00F45379">
        <w:rPr>
          <w:rFonts w:asciiTheme="majorHAnsi" w:hAnsiTheme="majorHAnsi" w:cstheme="majorHAnsi"/>
        </w:rPr>
        <w:t xml:space="preserve"> kterou vypracovala společnost - UNI PROJEKT Žďár nad Sázavou, sídlem Studentská 1133, 591 01 Žďár nad Sázavou,</w:t>
      </w:r>
      <w:r w:rsidR="00F45379" w:rsidRPr="00974ECF">
        <w:rPr>
          <w:rFonts w:asciiTheme="majorHAnsi" w:hAnsiTheme="majorHAnsi" w:cstheme="majorHAnsi"/>
        </w:rPr>
        <w:t xml:space="preserve"> </w:t>
      </w:r>
      <w:r w:rsidR="00F45379">
        <w:rPr>
          <w:rFonts w:asciiTheme="majorHAnsi" w:hAnsiTheme="majorHAnsi" w:cstheme="majorHAnsi"/>
        </w:rPr>
        <w:t>IČO: 1011778,</w:t>
      </w:r>
      <w:r w:rsidR="00F45379" w:rsidRPr="002D666F">
        <w:rPr>
          <w:rFonts w:asciiTheme="majorHAnsi" w:hAnsiTheme="majorHAnsi" w:cstheme="majorHAnsi"/>
        </w:rPr>
        <w:t xml:space="preserve"> </w:t>
      </w:r>
      <w:r w:rsidR="00F45379">
        <w:rPr>
          <w:rFonts w:asciiTheme="majorHAnsi" w:hAnsiTheme="majorHAnsi" w:cstheme="majorHAnsi"/>
        </w:rPr>
        <w:t>jejímž autorem je</w:t>
      </w:r>
      <w:r w:rsidR="00F45379" w:rsidRPr="002D666F">
        <w:rPr>
          <w:rFonts w:asciiTheme="majorHAnsi" w:hAnsiTheme="majorHAnsi" w:cstheme="majorHAnsi"/>
        </w:rPr>
        <w:t xml:space="preserve"> </w:t>
      </w:r>
      <w:r w:rsidR="00F45379">
        <w:rPr>
          <w:rFonts w:asciiTheme="majorHAnsi" w:hAnsiTheme="majorHAnsi" w:cstheme="majorHAnsi"/>
        </w:rPr>
        <w:t>autorizovaný inženýr pro pozemní stavby</w:t>
      </w:r>
      <w:r w:rsidR="00F45379" w:rsidRPr="002D666F">
        <w:rPr>
          <w:rFonts w:asciiTheme="majorHAnsi" w:hAnsiTheme="majorHAnsi" w:cstheme="majorHAnsi"/>
        </w:rPr>
        <w:t xml:space="preserve"> Ing. Jiří Chalupa, ČKAIT 1001450</w:t>
      </w:r>
      <w:r w:rsidR="00F45379">
        <w:rPr>
          <w:rFonts w:asciiTheme="majorHAnsi" w:hAnsiTheme="majorHAnsi" w:cstheme="majorHAnsi"/>
        </w:rPr>
        <w:t xml:space="preserve"> </w:t>
      </w:r>
      <w:r w:rsidR="005B5C1A" w:rsidRPr="00ED7B59">
        <w:rPr>
          <w:rFonts w:asciiTheme="majorHAnsi" w:hAnsiTheme="majorHAnsi" w:cstheme="majorHAnsi"/>
        </w:rPr>
        <w:t>a s</w:t>
      </w:r>
      <w:r w:rsidR="005C45B8" w:rsidRPr="00ED7B59">
        <w:rPr>
          <w:rFonts w:asciiTheme="majorHAnsi" w:hAnsiTheme="majorHAnsi" w:cstheme="majorHAnsi"/>
        </w:rPr>
        <w:t xml:space="preserve"> Energetickým posudkem pro posouzení proveditelnosti projektu, </w:t>
      </w:r>
      <w:r w:rsidR="00ED7B59" w:rsidRPr="00ED7B59">
        <w:rPr>
          <w:rFonts w:asciiTheme="majorHAnsi" w:eastAsiaTheme="minorHAnsi" w:hAnsiTheme="majorHAnsi" w:cstheme="majorHAnsi"/>
        </w:rPr>
        <w:t xml:space="preserve">který vypracovala společnost ATALIAN CZ s.r.o., Divize </w:t>
      </w:r>
      <w:proofErr w:type="spellStart"/>
      <w:r w:rsidR="00ED7B59" w:rsidRPr="00ED7B59">
        <w:rPr>
          <w:rFonts w:asciiTheme="majorHAnsi" w:eastAsiaTheme="minorHAnsi" w:hAnsiTheme="majorHAnsi" w:cstheme="majorHAnsi"/>
        </w:rPr>
        <w:t>Energy</w:t>
      </w:r>
      <w:proofErr w:type="spellEnd"/>
      <w:r w:rsidR="00ED7B59" w:rsidRPr="00ED7B59">
        <w:rPr>
          <w:rFonts w:asciiTheme="majorHAnsi" w:eastAsiaTheme="minorHAnsi" w:hAnsiTheme="majorHAnsi" w:cstheme="majorHAnsi"/>
        </w:rPr>
        <w:t xml:space="preserve">, sídlem Praha 5, Jinonice, Kačírkova 982/4, IČO 25059394, vypracovaný energetickým specialistou Ing. Petrem Mádlíkem, č. oprávnění 0523, </w:t>
      </w:r>
      <w:proofErr w:type="spellStart"/>
      <w:r w:rsidR="00ED7B59" w:rsidRPr="00ED7B59">
        <w:rPr>
          <w:rFonts w:asciiTheme="majorHAnsi" w:eastAsiaTheme="minorHAnsi" w:hAnsiTheme="majorHAnsi" w:cstheme="majorHAnsi"/>
        </w:rPr>
        <w:t>evid</w:t>
      </w:r>
      <w:proofErr w:type="spellEnd"/>
      <w:r w:rsidR="00ED7B59" w:rsidRPr="00ED7B59">
        <w:rPr>
          <w:rFonts w:asciiTheme="majorHAnsi" w:eastAsiaTheme="minorHAnsi" w:hAnsiTheme="majorHAnsi" w:cstheme="majorHAnsi"/>
        </w:rPr>
        <w:t>. č. EP 287701.0.</w:t>
      </w:r>
      <w:r w:rsidR="005E4C66" w:rsidRPr="006E67B0">
        <w:rPr>
          <w:rFonts w:asciiTheme="majorHAnsi" w:hAnsiTheme="majorHAnsi" w:cstheme="majorHAnsi"/>
        </w:rPr>
        <w:t xml:space="preserve"> </w:t>
      </w:r>
      <w:r w:rsidRPr="006E67B0">
        <w:rPr>
          <w:rFonts w:asciiTheme="majorHAnsi" w:hAnsiTheme="majorHAnsi" w:cstheme="majorHAnsi"/>
        </w:rPr>
        <w:t>(dále jako „</w:t>
      </w:r>
      <w:r w:rsidRPr="006E67B0">
        <w:rPr>
          <w:rFonts w:asciiTheme="majorHAnsi" w:hAnsiTheme="majorHAnsi" w:cstheme="majorHAnsi"/>
          <w:b/>
        </w:rPr>
        <w:t>dokumentace</w:t>
      </w:r>
      <w:r w:rsidRPr="006E67B0">
        <w:rPr>
          <w:rFonts w:asciiTheme="majorHAnsi" w:hAnsiTheme="majorHAnsi" w:cstheme="majorHAnsi"/>
        </w:rPr>
        <w:t xml:space="preserve">“) a </w:t>
      </w:r>
      <w:r w:rsidRPr="00C60E13">
        <w:rPr>
          <w:rFonts w:asciiTheme="majorHAnsi" w:hAnsiTheme="majorHAnsi" w:cstheme="majorHAnsi"/>
        </w:rPr>
        <w:t>soupisem technologických prací, dodávek a služeb s výkazem výměr (dále jen „</w:t>
      </w:r>
      <w:r w:rsidRPr="00C60E13">
        <w:rPr>
          <w:rFonts w:asciiTheme="majorHAnsi" w:hAnsiTheme="majorHAnsi" w:cstheme="majorHAnsi"/>
          <w:b/>
        </w:rPr>
        <w:t>soupis a výkaz</w:t>
      </w:r>
      <w:r w:rsidRPr="00C60E13">
        <w:rPr>
          <w:rFonts w:asciiTheme="majorHAnsi" w:hAnsiTheme="majorHAnsi" w:cstheme="majorHAnsi"/>
        </w:rPr>
        <w:t>“),</w:t>
      </w:r>
      <w:r w:rsidRPr="006E67B0">
        <w:rPr>
          <w:rFonts w:asciiTheme="majorHAnsi" w:hAnsiTheme="majorHAnsi" w:cstheme="majorHAnsi"/>
        </w:rPr>
        <w:t xml:space="preserve"> které tvoří </w:t>
      </w:r>
      <w:r w:rsidRPr="008C4F03">
        <w:rPr>
          <w:rFonts w:asciiTheme="majorHAnsi" w:hAnsiTheme="majorHAnsi" w:cstheme="majorHAnsi"/>
        </w:rPr>
        <w:t xml:space="preserve">přílohy č. </w:t>
      </w:r>
      <w:r w:rsidR="005D012B">
        <w:rPr>
          <w:rFonts w:asciiTheme="majorHAnsi" w:hAnsiTheme="majorHAnsi" w:cstheme="majorHAnsi"/>
        </w:rPr>
        <w:t>3</w:t>
      </w:r>
      <w:r w:rsidR="004B073E" w:rsidRPr="008C4F03">
        <w:rPr>
          <w:rFonts w:asciiTheme="majorHAnsi" w:hAnsiTheme="majorHAnsi" w:cstheme="majorHAnsi"/>
        </w:rPr>
        <w:t>.1</w:t>
      </w:r>
      <w:r w:rsidR="006E67B0" w:rsidRPr="008C4F03">
        <w:rPr>
          <w:rFonts w:asciiTheme="majorHAnsi" w:hAnsiTheme="majorHAnsi" w:cstheme="majorHAnsi"/>
        </w:rPr>
        <w:t>,</w:t>
      </w:r>
      <w:r w:rsidRPr="008C4F03">
        <w:rPr>
          <w:rFonts w:asciiTheme="majorHAnsi" w:hAnsiTheme="majorHAnsi" w:cstheme="majorHAnsi"/>
        </w:rPr>
        <w:t xml:space="preserve"> </w:t>
      </w:r>
      <w:r w:rsidR="005D012B">
        <w:rPr>
          <w:rFonts w:asciiTheme="majorHAnsi" w:hAnsiTheme="majorHAnsi" w:cstheme="majorHAnsi"/>
        </w:rPr>
        <w:t>3</w:t>
      </w:r>
      <w:r w:rsidR="00C538CE" w:rsidRPr="008C4F03">
        <w:rPr>
          <w:rFonts w:asciiTheme="majorHAnsi" w:hAnsiTheme="majorHAnsi" w:cstheme="majorHAnsi"/>
        </w:rPr>
        <w:t>.2</w:t>
      </w:r>
      <w:r w:rsidR="006E67B0" w:rsidRPr="008C4F03">
        <w:rPr>
          <w:rFonts w:asciiTheme="majorHAnsi" w:hAnsiTheme="majorHAnsi" w:cstheme="majorHAnsi"/>
        </w:rPr>
        <w:t xml:space="preserve"> a </w:t>
      </w:r>
      <w:r w:rsidR="005D012B">
        <w:rPr>
          <w:rFonts w:asciiTheme="majorHAnsi" w:hAnsiTheme="majorHAnsi" w:cstheme="majorHAnsi"/>
        </w:rPr>
        <w:t>5</w:t>
      </w:r>
      <w:r w:rsidRPr="008C4F03">
        <w:rPr>
          <w:rFonts w:asciiTheme="majorHAnsi" w:hAnsiTheme="majorHAnsi" w:cstheme="majorHAnsi"/>
        </w:rPr>
        <w:t xml:space="preserve"> zadávací dokumentace, a které byly zhotoviteli předány společně se</w:t>
      </w:r>
      <w:r w:rsidRPr="006E67B0">
        <w:rPr>
          <w:rFonts w:asciiTheme="majorHAnsi" w:hAnsiTheme="majorHAnsi" w:cstheme="majorHAnsi"/>
        </w:rPr>
        <w:t xml:space="preserve"> zadávací dokumentací k</w:t>
      </w:r>
      <w:r w:rsidR="000E7084" w:rsidRPr="006E67B0">
        <w:rPr>
          <w:rFonts w:asciiTheme="majorHAnsi" w:hAnsiTheme="majorHAnsi" w:cstheme="majorHAnsi"/>
        </w:rPr>
        <w:t xml:space="preserve"> veřejné</w:t>
      </w:r>
      <w:r w:rsidRPr="006E67B0">
        <w:rPr>
          <w:rFonts w:asciiTheme="majorHAnsi" w:hAnsiTheme="majorHAnsi" w:cstheme="majorHAnsi"/>
        </w:rPr>
        <w:t xml:space="preserve"> zakázce. </w:t>
      </w:r>
    </w:p>
    <w:p w14:paraId="4F4385D1" w14:textId="3CAC626A"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Dokumentace je součástí této smlouvy o dílo, avšak není s ní z důvodu svého rozsahu pevně spojena (není její přílohou). </w:t>
      </w:r>
    </w:p>
    <w:p w14:paraId="4F4385D2"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Objednatel před uzavřením této smlouvy předal zhotoviteli dokumentaci. Zhotovitel prohlašuje, že projektovou dokumentaci převzal, vyčerpávajícím způsobem se s ní seznámil a zavazuje se ji plně dodržovat.</w:t>
      </w:r>
    </w:p>
    <w:p w14:paraId="4F4385D3" w14:textId="3A41B40F" w:rsidR="00F45D28" w:rsidRPr="007A545C"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technologií, zařízení a výrobků </w:t>
      </w:r>
      <w:r w:rsidRPr="007A545C">
        <w:rPr>
          <w:rFonts w:asciiTheme="majorHAnsi" w:hAnsiTheme="majorHAnsi" w:cstheme="majorHAnsi"/>
        </w:rPr>
        <w:t xml:space="preserve">platných v době provádění díla, dále v souladu s pokyny objednatele, technického dozoru stavebníka, autorského dozoru projektanta, jsou – </w:t>
      </w:r>
      <w:proofErr w:type="spellStart"/>
      <w:r w:rsidRPr="007A545C">
        <w:rPr>
          <w:rFonts w:asciiTheme="majorHAnsi" w:hAnsiTheme="majorHAnsi" w:cstheme="majorHAnsi"/>
        </w:rPr>
        <w:t>li</w:t>
      </w:r>
      <w:proofErr w:type="spellEnd"/>
      <w:r w:rsidRPr="007A545C">
        <w:rPr>
          <w:rFonts w:asciiTheme="majorHAnsi" w:hAnsiTheme="majorHAnsi" w:cstheme="majorHAnsi"/>
        </w:rPr>
        <w:t xml:space="preserve"> tyto vykonávány.</w:t>
      </w:r>
    </w:p>
    <w:p w14:paraId="4F4385D7" w14:textId="77777777" w:rsidR="00F45D28" w:rsidRPr="004750B4" w:rsidRDefault="00F45D28" w:rsidP="003D63C4">
      <w:pPr>
        <w:widowControl w:val="0"/>
        <w:numPr>
          <w:ilvl w:val="1"/>
          <w:numId w:val="12"/>
        </w:numPr>
        <w:spacing w:after="0" w:line="240" w:lineRule="auto"/>
        <w:jc w:val="both"/>
        <w:rPr>
          <w:rFonts w:asciiTheme="majorHAnsi" w:hAnsiTheme="majorHAnsi" w:cstheme="majorHAnsi"/>
        </w:rPr>
      </w:pPr>
      <w:r w:rsidRPr="004750B4">
        <w:rPr>
          <w:rFonts w:asciiTheme="majorHAnsi" w:hAnsiTheme="majorHAnsi" w:cstheme="majorHAnsi"/>
        </w:rPr>
        <w:lastRenderedPageBreak/>
        <w:t>Součástí závazku provést dílo je rovněž povinnost zhotovitele na své náklady zajistit:</w:t>
      </w:r>
    </w:p>
    <w:p w14:paraId="4F4385D8"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4F4385D9"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všechny nezbytné průzkumy nutné pro řádné provedení a dokončení díla,</w:t>
      </w:r>
    </w:p>
    <w:p w14:paraId="4F4385D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všech opatření organizačního a stavebně technologického charakteru k řádnému provedení díla,</w:t>
      </w:r>
    </w:p>
    <w:p w14:paraId="4F4385DB"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4F4385DC" w14:textId="77777777" w:rsidR="00F45D28" w:rsidRPr="00095205"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095205">
        <w:rPr>
          <w:rFonts w:asciiTheme="majorHAnsi" w:hAnsiTheme="majorHAnsi" w:cstheme="majorHAnsi"/>
        </w:rPr>
        <w:t>to, že na místo provádění díla (staveniště) mohou kromě zhotovitele a jeho zaměstnanců nebo jiných osob ve smluvním vztahu se zhotovitelem v širším slova smyslu vstoupit jen objednatel a jím pověřené osoby a osoby k tomu oprávněné ze zákona nebo na jeho základě,</w:t>
      </w:r>
    </w:p>
    <w:p w14:paraId="4F4385DD"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bezpečnost práce a ochranu životního prostředí v rozsahu dle příslušných právních předpisů,</w:t>
      </w:r>
    </w:p>
    <w:p w14:paraId="4F4385DE"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zřízení a odstranění zařízení staveniště včetně napojení na inženýrské sítě,</w:t>
      </w:r>
    </w:p>
    <w:p w14:paraId="4F4385DF" w14:textId="77777777" w:rsidR="00F45D28" w:rsidRPr="004750B4" w:rsidRDefault="00F45D28" w:rsidP="00F45D28">
      <w:pPr>
        <w:pStyle w:val="Zkladntextodsazen"/>
        <w:widowControl w:val="0"/>
        <w:tabs>
          <w:tab w:val="left" w:pos="924"/>
        </w:tabs>
        <w:suppressAutoHyphens/>
        <w:spacing w:before="60" w:after="0"/>
        <w:ind w:left="924"/>
        <w:jc w:val="both"/>
        <w:rPr>
          <w:rFonts w:asciiTheme="majorHAnsi" w:hAnsiTheme="majorHAnsi" w:cstheme="majorHAnsi"/>
        </w:rPr>
      </w:pPr>
      <w:r w:rsidRPr="004750B4">
        <w:rPr>
          <w:rFonts w:asciiTheme="majorHAnsi" w:hAnsiTheme="majorHAnsi" w:cstheme="majorHAnsi"/>
        </w:rPr>
        <w:t>Zhotovitel se připojí na potřebné zdroje el. energie a vody prostřednictvím odběrných zařízení s vlastními odpočtovými měřidly</w:t>
      </w:r>
      <w:r w:rsidR="00C25488">
        <w:rPr>
          <w:rFonts w:asciiTheme="majorHAnsi" w:hAnsiTheme="majorHAnsi" w:cstheme="majorHAnsi"/>
        </w:rPr>
        <w:t>,</w:t>
      </w:r>
      <w:r w:rsidRPr="004750B4">
        <w:rPr>
          <w:rFonts w:asciiTheme="majorHAnsi" w:hAnsiTheme="majorHAnsi" w:cstheme="majorHAnsi"/>
        </w:rPr>
        <w:t xml:space="preserve"> a to v místech, které určí objednatel. Veškerou spotřebu el. energie a vody je zhotovitel povinen uhradit Objednateli nebo přímo příslušnému dodavateli el. energie a vody,</w:t>
      </w:r>
    </w:p>
    <w:p w14:paraId="4F4385E0"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odvoz a uložení vybouraných hmot a stavební suti na skládku včetně poplatku za uskladnění v souladu s ustanoveními zákona č. </w:t>
      </w:r>
      <w:r w:rsidR="00FD5E33">
        <w:rPr>
          <w:rFonts w:asciiTheme="majorHAnsi" w:hAnsiTheme="majorHAnsi" w:cstheme="majorHAnsi"/>
        </w:rPr>
        <w:t xml:space="preserve">541/2020 </w:t>
      </w:r>
      <w:r w:rsidR="00FD5E33" w:rsidRPr="00B148F6">
        <w:rPr>
          <w:rFonts w:asciiTheme="majorHAnsi" w:hAnsiTheme="majorHAnsi" w:cstheme="majorHAnsi"/>
        </w:rPr>
        <w:t>Sb., o odpadech</w:t>
      </w:r>
      <w:r w:rsidRPr="004750B4">
        <w:rPr>
          <w:rFonts w:asciiTheme="majorHAnsi" w:hAnsiTheme="majorHAnsi" w:cstheme="majorHAnsi"/>
        </w:rPr>
        <w:t>, ve znění pozdějších předpisů, přičemž splnění této povinnosti zhotovitel na vyžádání objednateli doloží příslušnými doklady,</w:t>
      </w:r>
    </w:p>
    <w:p w14:paraId="4F4385E1"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uvedení všech povrchů dotčených prováděním díla do původního stavu</w:t>
      </w:r>
      <w:r w:rsidR="00C0212B">
        <w:rPr>
          <w:rFonts w:asciiTheme="majorHAnsi" w:hAnsiTheme="majorHAnsi" w:cstheme="majorHAnsi"/>
        </w:rPr>
        <w:t>,</w:t>
      </w:r>
    </w:p>
    <w:p w14:paraId="4F4385E2"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4F4385E3"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 souladu s pravomocnými rozhodnutími, jakož i platnými a účinnými vyjádřeními dotčených subjektů, oznámení zahájení prací např. správcům sítí apod.,</w:t>
      </w:r>
    </w:p>
    <w:p w14:paraId="4F4385E4"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zabezpečení podmínek stanovených správci inženýrských sítí,</w:t>
      </w:r>
    </w:p>
    <w:p w14:paraId="4F4385E5" w14:textId="5A8A7B6A"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zajištění a splnění podmínek vyplývajících z dokladů vztahujících se k předmětu díla,</w:t>
      </w:r>
    </w:p>
    <w:p w14:paraId="4F4385E6" w14:textId="77777777" w:rsidR="00F45D28" w:rsidRPr="004750B4" w:rsidRDefault="00F45D28" w:rsidP="004F04F9">
      <w:pPr>
        <w:pStyle w:val="Zkladntextodsazen"/>
        <w:widowControl w:val="0"/>
        <w:numPr>
          <w:ilvl w:val="1"/>
          <w:numId w:val="11"/>
        </w:numPr>
        <w:tabs>
          <w:tab w:val="clear" w:pos="1080"/>
          <w:tab w:val="left" w:pos="924"/>
        </w:tabs>
        <w:suppressAutoHyphens/>
        <w:spacing w:before="60" w:line="240" w:lineRule="auto"/>
        <w:ind w:left="924" w:hanging="357"/>
        <w:jc w:val="both"/>
        <w:rPr>
          <w:rFonts w:asciiTheme="majorHAnsi" w:hAnsiTheme="majorHAnsi" w:cstheme="majorHAnsi"/>
        </w:rPr>
      </w:pPr>
      <w:r w:rsidRPr="004750B4">
        <w:rPr>
          <w:rFonts w:asciiTheme="majorHAnsi" w:hAnsiTheme="majorHAnsi" w:cstheme="majorHAnsi"/>
        </w:rPr>
        <w:t>zhotovení dokumentace skutečného provedení stavby v souladu s vyhláškou č. 499/2006 Sb., o dokumentaci staveb, ve znění pozdějších předpisů</w:t>
      </w:r>
      <w:r w:rsidR="004F04F9">
        <w:rPr>
          <w:rFonts w:asciiTheme="majorHAnsi" w:hAnsiTheme="majorHAnsi" w:cstheme="majorHAnsi"/>
        </w:rPr>
        <w:t>.</w:t>
      </w:r>
    </w:p>
    <w:p w14:paraId="4F4385E7" w14:textId="77777777" w:rsidR="00751EE2" w:rsidRPr="00C245EF" w:rsidRDefault="00751EE2" w:rsidP="00921287">
      <w:pPr>
        <w:widowControl w:val="0"/>
        <w:numPr>
          <w:ilvl w:val="1"/>
          <w:numId w:val="12"/>
        </w:numPr>
        <w:spacing w:after="120" w:line="240" w:lineRule="auto"/>
        <w:jc w:val="both"/>
        <w:rPr>
          <w:rFonts w:asciiTheme="majorHAnsi" w:hAnsiTheme="majorHAnsi" w:cstheme="majorHAnsi"/>
        </w:rPr>
      </w:pPr>
      <w:r w:rsidRPr="00C245EF">
        <w:rPr>
          <w:rFonts w:asciiTheme="majorHAnsi" w:hAnsiTheme="majorHAnsi" w:cstheme="majorHAnsi"/>
        </w:rPr>
        <w:t xml:space="preserve">Zhotovitel se zavazuje v souvislosti s prováděním díla dodržovat podmínky poskytovatele dotace z Operačního programu podnikání a inovace pro konkurenceschopnost, program Úspory energie, Výzva VI. a poskytovat součinnost objednateli při jejich plnění. Bližší informace jsou k dispozici na: </w:t>
      </w:r>
      <w:hyperlink r:id="rId11" w:history="1">
        <w:r w:rsidRPr="00C245EF">
          <w:rPr>
            <w:rStyle w:val="Hypertextovodkaz"/>
            <w:rFonts w:asciiTheme="majorHAnsi" w:hAnsiTheme="majorHAnsi" w:cstheme="majorHAnsi"/>
          </w:rPr>
          <w:t>https://www.mpo.cz/cz/podnikani/dotace-a-podpora-podnikani/oppik-2014-2020/</w:t>
        </w:r>
      </w:hyperlink>
      <w:r w:rsidRPr="00C245EF">
        <w:rPr>
          <w:rFonts w:asciiTheme="majorHAnsi" w:hAnsiTheme="majorHAnsi" w:cstheme="majorHAnsi"/>
        </w:rPr>
        <w:t>. Zhotovitel prohlašuje, že se s uvedenými podmínkami poskytovatele dotace seznámil ještě před uzavřením této smlouvy a jejich obsah je mu zcela znám.</w:t>
      </w:r>
    </w:p>
    <w:p w14:paraId="4F4385E9" w14:textId="77777777" w:rsidR="00F45D28" w:rsidRPr="004750B4" w:rsidRDefault="00F45D28" w:rsidP="00F45D28">
      <w:pPr>
        <w:pStyle w:val="Zkladntext"/>
        <w:spacing w:before="480"/>
        <w:jc w:val="center"/>
        <w:rPr>
          <w:rFonts w:asciiTheme="majorHAnsi" w:hAnsiTheme="majorHAnsi" w:cstheme="majorHAnsi"/>
          <w:sz w:val="22"/>
          <w:szCs w:val="22"/>
        </w:rPr>
      </w:pPr>
      <w:r w:rsidRPr="004750B4">
        <w:rPr>
          <w:rFonts w:asciiTheme="majorHAnsi" w:hAnsiTheme="majorHAnsi" w:cstheme="majorHAnsi"/>
          <w:b/>
          <w:bCs/>
          <w:sz w:val="22"/>
          <w:szCs w:val="22"/>
        </w:rPr>
        <w:t>III.</w:t>
      </w:r>
    </w:p>
    <w:p w14:paraId="4F4385EA"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lastRenderedPageBreak/>
        <w:t>Doba a místo plnění</w:t>
      </w:r>
    </w:p>
    <w:p w14:paraId="4F4385EB"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Zhotovitel se zavazuje při provádění díla dodržovat následující termíny:</w:t>
      </w:r>
    </w:p>
    <w:p w14:paraId="4B64E44E" w14:textId="40DD4C0C" w:rsidR="00E30D0C" w:rsidRDefault="00E30D0C" w:rsidP="002E5243">
      <w:pPr>
        <w:widowControl w:val="0"/>
        <w:spacing w:after="120"/>
        <w:ind w:left="4242" w:hanging="3675"/>
        <w:jc w:val="both"/>
        <w:rPr>
          <w:rFonts w:asciiTheme="majorHAnsi" w:hAnsiTheme="majorHAnsi" w:cstheme="majorHAnsi"/>
          <w:b/>
          <w:bCs/>
        </w:rPr>
      </w:pPr>
      <w:r>
        <w:rPr>
          <w:rFonts w:asciiTheme="majorHAnsi" w:hAnsiTheme="majorHAnsi" w:cstheme="majorHAnsi"/>
        </w:rPr>
        <w:t xml:space="preserve">Provedení díla </w:t>
      </w:r>
      <w:r w:rsidR="00005A42">
        <w:rPr>
          <w:rFonts w:asciiTheme="majorHAnsi" w:hAnsiTheme="majorHAnsi" w:cstheme="majorHAnsi"/>
        </w:rPr>
        <w:t>je možn</w:t>
      </w:r>
      <w:r w:rsidR="00F86C3A">
        <w:rPr>
          <w:rFonts w:asciiTheme="majorHAnsi" w:hAnsiTheme="majorHAnsi" w:cstheme="majorHAnsi"/>
        </w:rPr>
        <w:t>é</w:t>
      </w:r>
      <w:r w:rsidR="00005A42">
        <w:rPr>
          <w:rFonts w:asciiTheme="majorHAnsi" w:hAnsiTheme="majorHAnsi" w:cstheme="majorHAnsi"/>
        </w:rPr>
        <w:t xml:space="preserve"> </w:t>
      </w:r>
      <w:r>
        <w:rPr>
          <w:rFonts w:asciiTheme="majorHAnsi" w:hAnsiTheme="majorHAnsi" w:cstheme="majorHAnsi"/>
        </w:rPr>
        <w:t>v</w:t>
      </w:r>
      <w:r w:rsidR="00D42AFC">
        <w:rPr>
          <w:rFonts w:asciiTheme="majorHAnsi" w:hAnsiTheme="majorHAnsi" w:cstheme="majorHAnsi"/>
        </w:rPr>
        <w:t> </w:t>
      </w:r>
      <w:r w:rsidR="00F86C3A">
        <w:rPr>
          <w:rFonts w:asciiTheme="majorHAnsi" w:hAnsiTheme="majorHAnsi" w:cstheme="majorHAnsi"/>
        </w:rPr>
        <w:t>období</w:t>
      </w:r>
      <w:r w:rsidR="00D42AFC">
        <w:rPr>
          <w:rFonts w:asciiTheme="majorHAnsi" w:hAnsiTheme="majorHAnsi" w:cstheme="majorHAnsi"/>
        </w:rPr>
        <w:t xml:space="preserve">: </w:t>
      </w:r>
      <w:r w:rsidR="00F86C3A">
        <w:rPr>
          <w:rFonts w:asciiTheme="majorHAnsi" w:hAnsiTheme="majorHAnsi" w:cstheme="majorHAnsi"/>
        </w:rPr>
        <w:tab/>
      </w:r>
      <w:r w:rsidR="00D42AFC" w:rsidRPr="00890018">
        <w:rPr>
          <w:rFonts w:asciiTheme="majorHAnsi" w:hAnsiTheme="majorHAnsi" w:cstheme="majorHAnsi"/>
          <w:b/>
          <w:bCs/>
        </w:rPr>
        <w:t xml:space="preserve">od 1. 2. 2022 do 30. </w:t>
      </w:r>
      <w:r w:rsidR="008C4F03">
        <w:rPr>
          <w:rFonts w:asciiTheme="majorHAnsi" w:hAnsiTheme="majorHAnsi" w:cstheme="majorHAnsi"/>
          <w:b/>
          <w:bCs/>
        </w:rPr>
        <w:t>6</w:t>
      </w:r>
      <w:r w:rsidR="00D42AFC" w:rsidRPr="00890018">
        <w:rPr>
          <w:rFonts w:asciiTheme="majorHAnsi" w:hAnsiTheme="majorHAnsi" w:cstheme="majorHAnsi"/>
          <w:b/>
          <w:bCs/>
        </w:rPr>
        <w:t>.</w:t>
      </w:r>
      <w:r w:rsidR="00890018" w:rsidRPr="00890018">
        <w:rPr>
          <w:rFonts w:asciiTheme="majorHAnsi" w:hAnsiTheme="majorHAnsi" w:cstheme="majorHAnsi"/>
          <w:b/>
          <w:bCs/>
        </w:rPr>
        <w:t xml:space="preserve"> 2022</w:t>
      </w:r>
      <w:r w:rsidR="0048295C">
        <w:rPr>
          <w:rFonts w:asciiTheme="majorHAnsi" w:hAnsiTheme="majorHAnsi" w:cstheme="majorHAnsi"/>
          <w:b/>
          <w:bCs/>
        </w:rPr>
        <w:t xml:space="preserve"> </w:t>
      </w:r>
      <w:r w:rsidR="002E5243" w:rsidRPr="00A32EBC">
        <w:rPr>
          <w:rFonts w:asciiTheme="majorHAnsi" w:hAnsiTheme="majorHAnsi" w:cstheme="majorHAnsi"/>
        </w:rPr>
        <w:t>(zhotovitel si určí termín dodání a provedení díla, přičemž vlastní doba realizace je uvedena níže dle termínu provedení díla).</w:t>
      </w:r>
    </w:p>
    <w:p w14:paraId="0ED95CC8" w14:textId="77777777" w:rsidR="00472564" w:rsidRDefault="00DE705D" w:rsidP="00F569AF">
      <w:pPr>
        <w:widowControl w:val="0"/>
        <w:spacing w:after="120"/>
        <w:ind w:left="4242" w:hanging="3675"/>
        <w:jc w:val="both"/>
        <w:rPr>
          <w:rFonts w:asciiTheme="majorHAnsi" w:hAnsiTheme="majorHAnsi" w:cstheme="majorHAnsi"/>
          <w:b/>
          <w:bCs/>
        </w:rPr>
      </w:pPr>
      <w:r w:rsidRPr="00D0051E">
        <w:rPr>
          <w:rFonts w:asciiTheme="majorHAnsi" w:hAnsiTheme="majorHAnsi" w:cstheme="majorHAnsi"/>
        </w:rPr>
        <w:t>Termín nástupu</w:t>
      </w:r>
      <w:r w:rsidR="003764CC">
        <w:rPr>
          <w:rFonts w:asciiTheme="majorHAnsi" w:hAnsiTheme="majorHAnsi" w:cstheme="majorHAnsi"/>
        </w:rPr>
        <w:t xml:space="preserve"> </w:t>
      </w:r>
      <w:r w:rsidR="0054504C" w:rsidRPr="00D0051E">
        <w:rPr>
          <w:rFonts w:asciiTheme="majorHAnsi" w:hAnsiTheme="majorHAnsi" w:cstheme="majorHAnsi"/>
        </w:rPr>
        <w:t>realizac</w:t>
      </w:r>
      <w:r w:rsidR="008E7D7D">
        <w:rPr>
          <w:rFonts w:asciiTheme="majorHAnsi" w:hAnsiTheme="majorHAnsi" w:cstheme="majorHAnsi"/>
        </w:rPr>
        <w:t>e</w:t>
      </w:r>
      <w:r w:rsidR="0054504C" w:rsidRPr="00D0051E">
        <w:rPr>
          <w:rFonts w:asciiTheme="majorHAnsi" w:hAnsiTheme="majorHAnsi" w:cstheme="majorHAnsi"/>
        </w:rPr>
        <w:t xml:space="preserve"> díla</w:t>
      </w:r>
      <w:r w:rsidR="00E31BF7" w:rsidRPr="00D0051E">
        <w:rPr>
          <w:rFonts w:asciiTheme="majorHAnsi" w:hAnsiTheme="majorHAnsi" w:cstheme="majorHAnsi"/>
        </w:rPr>
        <w:t xml:space="preserve"> (předání </w:t>
      </w:r>
      <w:proofErr w:type="gramStart"/>
      <w:r w:rsidR="00E31BF7" w:rsidRPr="00D0051E">
        <w:rPr>
          <w:rFonts w:asciiTheme="majorHAnsi" w:hAnsiTheme="majorHAnsi" w:cstheme="majorHAnsi"/>
        </w:rPr>
        <w:t>staveniště -</w:t>
      </w:r>
      <w:r w:rsidR="00D0051E" w:rsidRPr="00D0051E">
        <w:rPr>
          <w:rFonts w:asciiTheme="majorHAnsi" w:hAnsiTheme="majorHAnsi" w:cstheme="majorHAnsi"/>
        </w:rPr>
        <w:t xml:space="preserve"> místa</w:t>
      </w:r>
      <w:proofErr w:type="gramEnd"/>
      <w:r w:rsidR="00D0051E" w:rsidRPr="00D0051E">
        <w:rPr>
          <w:rFonts w:asciiTheme="majorHAnsi" w:hAnsiTheme="majorHAnsi" w:cstheme="majorHAnsi"/>
        </w:rPr>
        <w:t xml:space="preserve"> plnění)</w:t>
      </w:r>
      <w:r w:rsidR="0054504C" w:rsidRPr="00D0051E">
        <w:rPr>
          <w:rFonts w:asciiTheme="majorHAnsi" w:hAnsiTheme="majorHAnsi" w:cstheme="majorHAnsi"/>
        </w:rPr>
        <w:t>:</w:t>
      </w:r>
      <w:r w:rsidR="0054504C">
        <w:rPr>
          <w:rFonts w:asciiTheme="majorHAnsi" w:hAnsiTheme="majorHAnsi" w:cstheme="majorHAnsi"/>
          <w:b/>
          <w:bCs/>
        </w:rPr>
        <w:t xml:space="preserve"> </w:t>
      </w:r>
      <w:r w:rsidR="00F86C3A">
        <w:rPr>
          <w:rFonts w:asciiTheme="majorHAnsi" w:hAnsiTheme="majorHAnsi" w:cstheme="majorHAnsi"/>
          <w:b/>
          <w:bCs/>
        </w:rPr>
        <w:tab/>
      </w:r>
    </w:p>
    <w:p w14:paraId="6F373686" w14:textId="16983CFC" w:rsidR="00BC0163" w:rsidRDefault="0054504C" w:rsidP="00472564">
      <w:pPr>
        <w:widowControl w:val="0"/>
        <w:spacing w:after="120"/>
        <w:ind w:left="4242"/>
        <w:jc w:val="both"/>
        <w:rPr>
          <w:rFonts w:asciiTheme="majorHAnsi" w:hAnsiTheme="majorHAnsi" w:cstheme="majorHAnsi"/>
        </w:rPr>
      </w:pPr>
      <w:r>
        <w:rPr>
          <w:rFonts w:asciiTheme="majorHAnsi" w:hAnsiTheme="majorHAnsi" w:cstheme="majorHAnsi"/>
          <w:b/>
          <w:bCs/>
        </w:rPr>
        <w:t xml:space="preserve">zhotovitel musí </w:t>
      </w:r>
      <w:r w:rsidR="00495154">
        <w:rPr>
          <w:rFonts w:asciiTheme="majorHAnsi" w:hAnsiTheme="majorHAnsi" w:cstheme="majorHAnsi"/>
          <w:b/>
          <w:bCs/>
        </w:rPr>
        <w:t>oznámi</w:t>
      </w:r>
      <w:r w:rsidR="00D91B91">
        <w:rPr>
          <w:rFonts w:asciiTheme="majorHAnsi" w:hAnsiTheme="majorHAnsi" w:cstheme="majorHAnsi"/>
          <w:b/>
          <w:bCs/>
        </w:rPr>
        <w:t>t</w:t>
      </w:r>
      <w:r w:rsidR="00062B83">
        <w:rPr>
          <w:rFonts w:asciiTheme="majorHAnsi" w:hAnsiTheme="majorHAnsi" w:cstheme="majorHAnsi"/>
          <w:b/>
          <w:bCs/>
        </w:rPr>
        <w:t xml:space="preserve"> objednateli</w:t>
      </w:r>
      <w:r w:rsidR="002B05A7">
        <w:rPr>
          <w:rFonts w:asciiTheme="majorHAnsi" w:hAnsiTheme="majorHAnsi" w:cstheme="majorHAnsi"/>
          <w:b/>
          <w:bCs/>
        </w:rPr>
        <w:t xml:space="preserve"> termín nástupu</w:t>
      </w:r>
      <w:r w:rsidR="003764CC">
        <w:rPr>
          <w:rFonts w:asciiTheme="majorHAnsi" w:hAnsiTheme="majorHAnsi" w:cstheme="majorHAnsi"/>
          <w:b/>
          <w:bCs/>
        </w:rPr>
        <w:t xml:space="preserve"> </w:t>
      </w:r>
      <w:r w:rsidR="00E061A5">
        <w:rPr>
          <w:rFonts w:asciiTheme="majorHAnsi" w:hAnsiTheme="majorHAnsi" w:cstheme="majorHAnsi"/>
          <w:b/>
          <w:bCs/>
        </w:rPr>
        <w:t>pracovníků k realizaci díla</w:t>
      </w:r>
      <w:r w:rsidR="002B05A7">
        <w:rPr>
          <w:rFonts w:asciiTheme="majorHAnsi" w:hAnsiTheme="majorHAnsi" w:cstheme="majorHAnsi"/>
          <w:b/>
          <w:bCs/>
        </w:rPr>
        <w:t xml:space="preserve"> </w:t>
      </w:r>
      <w:r w:rsidR="0098563B">
        <w:rPr>
          <w:rFonts w:asciiTheme="majorHAnsi" w:hAnsiTheme="majorHAnsi" w:cstheme="majorHAnsi"/>
          <w:b/>
          <w:bCs/>
        </w:rPr>
        <w:t>min</w:t>
      </w:r>
      <w:r w:rsidR="000053F5">
        <w:rPr>
          <w:rFonts w:asciiTheme="majorHAnsi" w:hAnsiTheme="majorHAnsi" w:cstheme="majorHAnsi"/>
          <w:b/>
          <w:bCs/>
        </w:rPr>
        <w:t>.</w:t>
      </w:r>
      <w:r w:rsidR="007B43D2">
        <w:rPr>
          <w:rFonts w:asciiTheme="majorHAnsi" w:hAnsiTheme="majorHAnsi" w:cstheme="majorHAnsi"/>
          <w:b/>
          <w:bCs/>
        </w:rPr>
        <w:t xml:space="preserve"> 15 dní před </w:t>
      </w:r>
      <w:r w:rsidR="006A18E0">
        <w:rPr>
          <w:rFonts w:asciiTheme="majorHAnsi" w:hAnsiTheme="majorHAnsi" w:cstheme="majorHAnsi"/>
          <w:b/>
          <w:bCs/>
        </w:rPr>
        <w:t>tímto termínem.</w:t>
      </w:r>
    </w:p>
    <w:p w14:paraId="4F4385EE" w14:textId="176802D7" w:rsidR="00F45D28" w:rsidRPr="004750B4" w:rsidRDefault="00F45D28" w:rsidP="00925125">
      <w:pPr>
        <w:pStyle w:val="Nadpis3"/>
        <w:spacing w:after="120"/>
        <w:ind w:left="4242" w:hanging="3675"/>
        <w:jc w:val="both"/>
        <w:rPr>
          <w:rFonts w:cstheme="majorHAnsi"/>
          <w:b/>
          <w:color w:val="auto"/>
          <w:sz w:val="22"/>
          <w:szCs w:val="22"/>
        </w:rPr>
      </w:pPr>
      <w:r w:rsidRPr="004750B4">
        <w:rPr>
          <w:rFonts w:cstheme="majorHAnsi"/>
          <w:color w:val="auto"/>
          <w:sz w:val="22"/>
          <w:szCs w:val="22"/>
        </w:rPr>
        <w:t>Termín provedení díla:</w:t>
      </w:r>
      <w:r w:rsidRPr="004750B4">
        <w:rPr>
          <w:rFonts w:cstheme="majorHAnsi"/>
          <w:b/>
          <w:color w:val="auto"/>
          <w:sz w:val="22"/>
          <w:szCs w:val="22"/>
        </w:rPr>
        <w:tab/>
      </w:r>
      <w:r w:rsidRPr="004750B4">
        <w:rPr>
          <w:rFonts w:cstheme="majorHAnsi"/>
          <w:b/>
          <w:color w:val="auto"/>
          <w:sz w:val="22"/>
          <w:szCs w:val="22"/>
        </w:rPr>
        <w:tab/>
      </w:r>
      <w:r w:rsidR="006363CA" w:rsidRPr="004750B4">
        <w:rPr>
          <w:rFonts w:cstheme="majorHAnsi"/>
          <w:color w:val="auto"/>
          <w:sz w:val="22"/>
          <w:szCs w:val="22"/>
        </w:rPr>
        <w:t>nejpozději</w:t>
      </w:r>
      <w:r w:rsidR="006363CA" w:rsidRPr="004750B4">
        <w:rPr>
          <w:rFonts w:cstheme="majorHAnsi"/>
          <w:b/>
          <w:color w:val="auto"/>
          <w:sz w:val="22"/>
          <w:szCs w:val="22"/>
        </w:rPr>
        <w:t xml:space="preserve"> </w:t>
      </w:r>
      <w:r w:rsidR="006363CA" w:rsidRPr="00F86C3A">
        <w:rPr>
          <w:rFonts w:cstheme="majorHAnsi"/>
          <w:b/>
          <w:color w:val="auto"/>
          <w:sz w:val="22"/>
          <w:szCs w:val="22"/>
        </w:rPr>
        <w:t xml:space="preserve">do </w:t>
      </w:r>
      <w:r w:rsidR="0048295C">
        <w:rPr>
          <w:rFonts w:cstheme="majorHAnsi"/>
          <w:b/>
          <w:color w:val="auto"/>
          <w:sz w:val="22"/>
          <w:szCs w:val="22"/>
        </w:rPr>
        <w:t>15</w:t>
      </w:r>
      <w:r w:rsidR="00D83CA4">
        <w:rPr>
          <w:rFonts w:cstheme="majorHAnsi"/>
          <w:b/>
          <w:color w:val="auto"/>
          <w:sz w:val="22"/>
          <w:szCs w:val="22"/>
        </w:rPr>
        <w:t xml:space="preserve"> pracovních dní</w:t>
      </w:r>
      <w:r w:rsidR="00370147">
        <w:rPr>
          <w:rFonts w:cstheme="majorHAnsi"/>
          <w:b/>
          <w:color w:val="auto"/>
          <w:sz w:val="22"/>
          <w:szCs w:val="22"/>
        </w:rPr>
        <w:t xml:space="preserve"> </w:t>
      </w:r>
      <w:r w:rsidR="006363CA" w:rsidRPr="004750B4">
        <w:rPr>
          <w:rFonts w:cstheme="majorHAnsi"/>
          <w:color w:val="auto"/>
          <w:sz w:val="22"/>
          <w:szCs w:val="22"/>
        </w:rPr>
        <w:t xml:space="preserve">ode dne </w:t>
      </w:r>
      <w:r w:rsidR="00526FC6">
        <w:rPr>
          <w:rFonts w:cstheme="majorHAnsi"/>
          <w:color w:val="auto"/>
          <w:sz w:val="22"/>
          <w:szCs w:val="22"/>
        </w:rPr>
        <w:t>termínu</w:t>
      </w:r>
      <w:r w:rsidR="00F86C3A">
        <w:rPr>
          <w:rFonts w:cstheme="majorHAnsi"/>
          <w:color w:val="auto"/>
          <w:sz w:val="22"/>
          <w:szCs w:val="22"/>
        </w:rPr>
        <w:t xml:space="preserve"> </w:t>
      </w:r>
      <w:r w:rsidR="00925125">
        <w:rPr>
          <w:rFonts w:cstheme="majorHAnsi"/>
          <w:color w:val="auto"/>
          <w:sz w:val="22"/>
          <w:szCs w:val="22"/>
        </w:rPr>
        <w:t xml:space="preserve">nástupu </w:t>
      </w:r>
      <w:r w:rsidR="002712CE">
        <w:rPr>
          <w:rFonts w:cstheme="majorHAnsi"/>
          <w:color w:val="auto"/>
          <w:sz w:val="22"/>
          <w:szCs w:val="22"/>
        </w:rPr>
        <w:t xml:space="preserve">k </w:t>
      </w:r>
      <w:r w:rsidR="00925125">
        <w:rPr>
          <w:rFonts w:cstheme="majorHAnsi"/>
          <w:color w:val="auto"/>
          <w:sz w:val="22"/>
          <w:szCs w:val="22"/>
        </w:rPr>
        <w:t>realizac</w:t>
      </w:r>
      <w:r w:rsidR="002712CE">
        <w:rPr>
          <w:rFonts w:cstheme="majorHAnsi"/>
          <w:color w:val="auto"/>
          <w:sz w:val="22"/>
          <w:szCs w:val="22"/>
        </w:rPr>
        <w:t>i</w:t>
      </w:r>
      <w:r w:rsidR="00925125">
        <w:rPr>
          <w:rFonts w:cstheme="majorHAnsi"/>
          <w:color w:val="auto"/>
          <w:sz w:val="22"/>
          <w:szCs w:val="22"/>
        </w:rPr>
        <w:t xml:space="preserve"> díla</w:t>
      </w:r>
      <w:r w:rsidR="00526FC6">
        <w:rPr>
          <w:rFonts w:cstheme="majorHAnsi"/>
          <w:color w:val="auto"/>
          <w:sz w:val="22"/>
          <w:szCs w:val="22"/>
        </w:rPr>
        <w:t>.</w:t>
      </w:r>
    </w:p>
    <w:p w14:paraId="4F4385EF" w14:textId="77777777" w:rsidR="00F45D28" w:rsidRPr="004750B4" w:rsidRDefault="00F45D28" w:rsidP="00F45D28">
      <w:pPr>
        <w:spacing w:after="120"/>
        <w:ind w:left="567"/>
        <w:jc w:val="both"/>
        <w:rPr>
          <w:rFonts w:asciiTheme="majorHAnsi" w:hAnsiTheme="majorHAnsi" w:cstheme="majorHAnsi"/>
        </w:rPr>
      </w:pPr>
      <w:r w:rsidRPr="00526FC6">
        <w:rPr>
          <w:rFonts w:asciiTheme="majorHAnsi" w:hAnsiTheme="majorHAnsi" w:cstheme="majorHAnsi"/>
        </w:rPr>
        <w:t>Termínem provedení díla se rozumí řádné dokončení díla a jeho předání bez zjevných vad a nedodělků. Termín dokončení díla je stanoven dle podmínek poskytovatele dotace.</w:t>
      </w:r>
    </w:p>
    <w:p w14:paraId="4F4385F0"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O předání staveniště – místa plnění zhotoviteli bude sepsán zápis, který bude datován a podepsán objednatelem a zhotovitelem, či osobou k tomu objednatelem a/nebo zhotovitelem výslovně písemně oprávněnou.</w:t>
      </w:r>
    </w:p>
    <w:p w14:paraId="4F4385F1" w14:textId="46F58708" w:rsidR="00F45D28" w:rsidRPr="00EB2085" w:rsidRDefault="00F45D28" w:rsidP="003D63C4">
      <w:pPr>
        <w:widowControl w:val="0"/>
        <w:numPr>
          <w:ilvl w:val="1"/>
          <w:numId w:val="13"/>
        </w:numPr>
        <w:spacing w:after="120" w:line="240" w:lineRule="auto"/>
        <w:jc w:val="both"/>
        <w:rPr>
          <w:rFonts w:asciiTheme="majorHAnsi" w:hAnsiTheme="majorHAnsi" w:cstheme="majorHAnsi"/>
        </w:rPr>
      </w:pPr>
      <w:r w:rsidRPr="00EB2085">
        <w:rPr>
          <w:rFonts w:asciiTheme="majorHAnsi" w:hAnsiTheme="majorHAnsi" w:cstheme="majorHAnsi"/>
        </w:rPr>
        <w:t xml:space="preserve">Zhotovitel je povinen respektovat harmonogram plnění </w:t>
      </w:r>
      <w:r w:rsidR="000E7084" w:rsidRPr="00EB2085">
        <w:rPr>
          <w:rFonts w:asciiTheme="majorHAnsi" w:hAnsiTheme="majorHAnsi" w:cstheme="majorHAnsi"/>
        </w:rPr>
        <w:t xml:space="preserve">veřejné </w:t>
      </w:r>
      <w:r w:rsidRPr="00EB2085">
        <w:rPr>
          <w:rFonts w:asciiTheme="majorHAnsi" w:hAnsiTheme="majorHAnsi" w:cstheme="majorHAnsi"/>
        </w:rPr>
        <w:t>zakázky,</w:t>
      </w:r>
      <w:r w:rsidR="00F61D25" w:rsidRPr="00EB2085">
        <w:rPr>
          <w:rFonts w:asciiTheme="majorHAnsi" w:hAnsiTheme="majorHAnsi" w:cstheme="majorHAnsi"/>
        </w:rPr>
        <w:t xml:space="preserve"> </w:t>
      </w:r>
      <w:r w:rsidRPr="00EB2085">
        <w:rPr>
          <w:rFonts w:asciiTheme="majorHAnsi" w:hAnsiTheme="majorHAnsi" w:cstheme="majorHAnsi"/>
        </w:rPr>
        <w:t>který je přílohou č. 2 této smlouvy o dílo.</w:t>
      </w:r>
    </w:p>
    <w:p w14:paraId="4F4385F2" w14:textId="77777777" w:rsidR="00F45D28" w:rsidRPr="007A2A29" w:rsidRDefault="00F45D28" w:rsidP="000E7084">
      <w:pPr>
        <w:widowControl w:val="0"/>
        <w:numPr>
          <w:ilvl w:val="1"/>
          <w:numId w:val="13"/>
        </w:numPr>
        <w:spacing w:after="120" w:line="240" w:lineRule="auto"/>
        <w:jc w:val="both"/>
        <w:rPr>
          <w:rFonts w:asciiTheme="majorHAnsi" w:hAnsiTheme="majorHAnsi" w:cstheme="majorHAnsi"/>
        </w:rPr>
      </w:pPr>
      <w:r w:rsidRPr="007A2A29">
        <w:rPr>
          <w:rFonts w:asciiTheme="majorHAnsi" w:hAnsiTheme="majorHAnsi" w:cstheme="majorHAnsi"/>
        </w:rPr>
        <w:t xml:space="preserve">Místo plnění díla je </w:t>
      </w:r>
      <w:r w:rsidR="007A2A29" w:rsidRPr="007A2A29">
        <w:rPr>
          <w:rFonts w:asciiTheme="majorHAnsi" w:hAnsiTheme="majorHAnsi" w:cstheme="majorHAnsi"/>
        </w:rPr>
        <w:t>U Malého lesa 1683/12, Žďár nad Sázavou 1, 591 01 Žďár nad Sázavou</w:t>
      </w:r>
      <w:r w:rsidRPr="007A2A29">
        <w:rPr>
          <w:rFonts w:asciiTheme="majorHAnsi" w:hAnsiTheme="majorHAnsi" w:cstheme="majorHAnsi"/>
        </w:rPr>
        <w:t>.</w:t>
      </w:r>
    </w:p>
    <w:p w14:paraId="4F4385F3" w14:textId="77777777" w:rsidR="000E7084" w:rsidRPr="004750B4" w:rsidRDefault="000E7084" w:rsidP="000E7084">
      <w:pPr>
        <w:widowControl w:val="0"/>
        <w:numPr>
          <w:ilvl w:val="1"/>
          <w:numId w:val="13"/>
        </w:numPr>
        <w:spacing w:after="120" w:line="240" w:lineRule="auto"/>
        <w:jc w:val="both"/>
        <w:rPr>
          <w:rFonts w:asciiTheme="majorHAnsi" w:hAnsiTheme="majorHAnsi" w:cstheme="majorHAnsi"/>
        </w:rPr>
      </w:pPr>
      <w:r w:rsidRPr="007A2A29">
        <w:rPr>
          <w:rFonts w:asciiTheme="majorHAnsi" w:hAnsiTheme="majorHAnsi" w:cstheme="majorHAnsi"/>
        </w:rPr>
        <w:t>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 místo plnění,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w:t>
      </w:r>
      <w:r w:rsidRPr="004750B4">
        <w:rPr>
          <w:rFonts w:asciiTheme="majorHAnsi" w:hAnsiTheme="majorHAnsi" w:cstheme="majorHAnsi"/>
        </w:rPr>
        <w:t xml:space="preserve"> smlouvy zhotoviteli nevzniká nárok na jakékoliv zvýšení ceny díla či náhradu jakýchkoliv nákladů.</w:t>
      </w:r>
    </w:p>
    <w:p w14:paraId="4F4385F4" w14:textId="4FC0C00C"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IV.</w:t>
      </w:r>
    </w:p>
    <w:p w14:paraId="4F4385F5" w14:textId="77777777" w:rsidR="00F45D28" w:rsidRPr="004750B4" w:rsidRDefault="00F45D28" w:rsidP="00F45D28">
      <w:pPr>
        <w:pStyle w:val="Zkladntext"/>
        <w:spacing w:after="120"/>
        <w:jc w:val="center"/>
        <w:outlineLvl w:val="0"/>
        <w:rPr>
          <w:rFonts w:asciiTheme="majorHAnsi" w:hAnsiTheme="majorHAnsi" w:cstheme="majorHAnsi"/>
          <w:i/>
          <w:snapToGrid w:val="0"/>
          <w:sz w:val="22"/>
          <w:szCs w:val="22"/>
        </w:rPr>
      </w:pPr>
      <w:r w:rsidRPr="004750B4">
        <w:rPr>
          <w:rFonts w:asciiTheme="majorHAnsi" w:hAnsiTheme="majorHAnsi" w:cstheme="majorHAnsi"/>
          <w:b/>
          <w:sz w:val="22"/>
          <w:szCs w:val="22"/>
        </w:rPr>
        <w:t>Cena díla</w:t>
      </w:r>
    </w:p>
    <w:p w14:paraId="4F4385F6" w14:textId="77777777" w:rsidR="00F45D28" w:rsidRPr="004750B4" w:rsidRDefault="00F45D28" w:rsidP="003D63C4">
      <w:pPr>
        <w:widowControl w:val="0"/>
        <w:numPr>
          <w:ilvl w:val="1"/>
          <w:numId w:val="14"/>
        </w:numPr>
        <w:spacing w:after="6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zakázku na základě oceněného položkového rozpočtu zpracovaného zhotovitelem.</w:t>
      </w:r>
    </w:p>
    <w:p w14:paraId="4F4385F7" w14:textId="77777777" w:rsidR="00F45D28" w:rsidRPr="004750B4" w:rsidRDefault="00F45D28" w:rsidP="00F45D28">
      <w:pPr>
        <w:widowControl w:val="0"/>
        <w:spacing w:after="60"/>
        <w:ind w:left="567"/>
        <w:jc w:val="both"/>
        <w:rPr>
          <w:rFonts w:asciiTheme="majorHAnsi" w:hAnsiTheme="majorHAnsi" w:cstheme="majorHAnsi"/>
          <w:iCs/>
        </w:rPr>
      </w:pPr>
      <w:r w:rsidRPr="004750B4">
        <w:rPr>
          <w:rFonts w:asciiTheme="majorHAnsi" w:hAnsiTheme="majorHAnsi" w:cstheme="majorHAnsi"/>
          <w:iCs/>
        </w:rPr>
        <w:t>Cena za dílo činí:</w:t>
      </w:r>
    </w:p>
    <w:p w14:paraId="4F4385F8" w14:textId="77777777" w:rsidR="007B0EB4" w:rsidRPr="004750B4" w:rsidRDefault="007B0EB4" w:rsidP="5FFBA792">
      <w:pPr>
        <w:pStyle w:val="Zkladntext"/>
        <w:ind w:left="1418"/>
        <w:rPr>
          <w:rFonts w:asciiTheme="majorHAnsi" w:hAnsiTheme="majorHAnsi" w:cstheme="majorBidi"/>
          <w:b/>
          <w:bCs/>
          <w:sz w:val="22"/>
          <w:szCs w:val="22"/>
        </w:rPr>
      </w:pPr>
      <w:r w:rsidRPr="5FFBA792">
        <w:rPr>
          <w:rFonts w:asciiTheme="majorHAnsi" w:hAnsiTheme="majorHAnsi" w:cstheme="majorBidi"/>
          <w:b/>
          <w:bCs/>
          <w:sz w:val="22"/>
          <w:szCs w:val="22"/>
        </w:rPr>
        <w:t>Cena bez DPH</w:t>
      </w:r>
      <w:r w:rsidRPr="004750B4">
        <w:rPr>
          <w:rFonts w:asciiTheme="majorHAnsi" w:hAnsiTheme="majorHAnsi" w:cstheme="majorHAnsi"/>
          <w:b/>
          <w:bCs/>
          <w:sz w:val="22"/>
          <w:szCs w:val="22"/>
        </w:rPr>
        <w:tab/>
      </w:r>
      <w:r w:rsidRPr="004750B4">
        <w:rPr>
          <w:rFonts w:asciiTheme="majorHAnsi" w:hAnsiTheme="majorHAnsi" w:cstheme="majorHAnsi"/>
          <w:b/>
          <w:bCs/>
          <w:sz w:val="22"/>
          <w:szCs w:val="22"/>
        </w:rPr>
        <w:tab/>
      </w:r>
      <w:sdt>
        <w:sdtPr>
          <w:rPr>
            <w:rFonts w:asciiTheme="majorHAnsi" w:hAnsiTheme="majorHAnsi" w:cstheme="majorBidi"/>
            <w:b/>
            <w:bCs/>
            <w:sz w:val="22"/>
            <w:szCs w:val="22"/>
          </w:rPr>
          <w:id w:val="-44995470"/>
          <w:placeholder>
            <w:docPart w:val="BAD7C1148F194716BD8878D3050F04FB"/>
          </w:placeholder>
          <w:showingPlcHdr/>
        </w:sdtPr>
        <w:sdtEndPr/>
        <w:sdtContent>
          <w:r w:rsidRPr="5FFBA792">
            <w:rPr>
              <w:rStyle w:val="Zstupntext"/>
              <w:rFonts w:asciiTheme="majorHAnsi" w:eastAsiaTheme="minorEastAsia" w:hAnsiTheme="majorHAnsi" w:cstheme="majorBidi"/>
              <w:b/>
              <w:bCs/>
              <w:sz w:val="22"/>
              <w:szCs w:val="22"/>
              <w:highlight w:val="yellow"/>
            </w:rPr>
            <w:t>Klikněte nebo klepněte sem a zadejte text.</w:t>
          </w:r>
        </w:sdtContent>
      </w:sdt>
      <w:r w:rsidRPr="5FFBA792">
        <w:rPr>
          <w:rFonts w:asciiTheme="majorHAnsi" w:hAnsiTheme="majorHAnsi" w:cstheme="majorBidi"/>
          <w:b/>
          <w:bCs/>
          <w:sz w:val="22"/>
          <w:szCs w:val="22"/>
        </w:rPr>
        <w:t xml:space="preserve"> Kč</w:t>
      </w:r>
    </w:p>
    <w:p w14:paraId="4F4385F9" w14:textId="77777777" w:rsidR="007B0EB4" w:rsidRPr="004750B4" w:rsidRDefault="007B0EB4" w:rsidP="5FFBA792">
      <w:pPr>
        <w:pStyle w:val="Zkladntext"/>
        <w:ind w:left="1418"/>
        <w:rPr>
          <w:rFonts w:asciiTheme="majorHAnsi" w:hAnsiTheme="majorHAnsi" w:cstheme="majorBidi"/>
          <w:sz w:val="22"/>
          <w:szCs w:val="22"/>
        </w:rPr>
      </w:pPr>
      <w:r w:rsidRPr="5FFBA792">
        <w:rPr>
          <w:rFonts w:asciiTheme="majorHAnsi" w:hAnsiTheme="majorHAnsi" w:cstheme="majorBidi"/>
          <w:sz w:val="22"/>
          <w:szCs w:val="22"/>
        </w:rPr>
        <w:t>DPH</w:t>
      </w:r>
      <w:r w:rsidRPr="004750B4">
        <w:rPr>
          <w:rFonts w:asciiTheme="majorHAnsi" w:hAnsiTheme="majorHAnsi" w:cstheme="majorHAnsi"/>
          <w:sz w:val="22"/>
          <w:szCs w:val="22"/>
        </w:rPr>
        <w:tab/>
      </w:r>
      <w:r w:rsidRPr="004750B4">
        <w:rPr>
          <w:rFonts w:asciiTheme="majorHAnsi" w:hAnsiTheme="majorHAnsi" w:cstheme="majorHAnsi"/>
          <w:sz w:val="22"/>
          <w:szCs w:val="22"/>
        </w:rPr>
        <w:tab/>
      </w:r>
      <w:r w:rsidRPr="004750B4">
        <w:rPr>
          <w:rFonts w:asciiTheme="majorHAnsi" w:hAnsiTheme="majorHAnsi" w:cstheme="majorHAnsi"/>
          <w:sz w:val="22"/>
          <w:szCs w:val="22"/>
        </w:rPr>
        <w:tab/>
      </w:r>
      <w:sdt>
        <w:sdtPr>
          <w:rPr>
            <w:rFonts w:asciiTheme="majorHAnsi" w:hAnsiTheme="majorHAnsi" w:cstheme="majorBidi"/>
            <w:sz w:val="22"/>
            <w:szCs w:val="22"/>
          </w:rPr>
          <w:id w:val="-518936896"/>
          <w:placeholder>
            <w:docPart w:val="A5665ABF380C410FA820A7C7E87E28B7"/>
          </w:placeholder>
          <w:showingPlcHdr/>
        </w:sdtPr>
        <w:sdtEndPr/>
        <w:sdtContent>
          <w:r w:rsidRPr="5FFBA792">
            <w:rPr>
              <w:rStyle w:val="Zstupntext"/>
              <w:rFonts w:asciiTheme="majorHAnsi" w:eastAsiaTheme="minorEastAsia" w:hAnsiTheme="majorHAnsi" w:cstheme="majorBidi"/>
              <w:sz w:val="22"/>
              <w:szCs w:val="22"/>
              <w:highlight w:val="yellow"/>
            </w:rPr>
            <w:t>Klikněte nebo klepněte sem a zadejte text.</w:t>
          </w:r>
        </w:sdtContent>
      </w:sdt>
      <w:r w:rsidRPr="5FFBA792">
        <w:rPr>
          <w:rFonts w:asciiTheme="majorHAnsi" w:hAnsiTheme="majorHAnsi" w:cstheme="majorBidi"/>
          <w:sz w:val="22"/>
          <w:szCs w:val="22"/>
        </w:rPr>
        <w:t xml:space="preserve"> Kč</w:t>
      </w:r>
    </w:p>
    <w:p w14:paraId="4F4385FA" w14:textId="77777777" w:rsidR="007B0EB4" w:rsidRPr="004750B4" w:rsidRDefault="007B0EB4" w:rsidP="5FFBA792">
      <w:pPr>
        <w:pStyle w:val="Zkladntext"/>
        <w:spacing w:after="120"/>
        <w:ind w:left="1276" w:firstLine="142"/>
        <w:rPr>
          <w:rFonts w:asciiTheme="majorHAnsi" w:hAnsiTheme="majorHAnsi" w:cstheme="majorBidi"/>
          <w:snapToGrid w:val="0"/>
          <w:color w:val="auto"/>
          <w:sz w:val="22"/>
          <w:szCs w:val="22"/>
        </w:rPr>
      </w:pPr>
      <w:r w:rsidRPr="5FFBA792">
        <w:rPr>
          <w:rFonts w:asciiTheme="majorHAnsi" w:hAnsiTheme="majorHAnsi" w:cstheme="majorBidi"/>
          <w:sz w:val="22"/>
          <w:szCs w:val="22"/>
        </w:rPr>
        <w:t>Cena včetně DPH</w:t>
      </w:r>
      <w:r w:rsidRPr="004750B4">
        <w:rPr>
          <w:rFonts w:asciiTheme="majorHAnsi" w:hAnsiTheme="majorHAnsi" w:cstheme="majorHAnsi"/>
          <w:bCs/>
          <w:sz w:val="22"/>
          <w:szCs w:val="22"/>
        </w:rPr>
        <w:tab/>
      </w:r>
      <w:sdt>
        <w:sdtPr>
          <w:rPr>
            <w:rFonts w:asciiTheme="majorHAnsi" w:hAnsiTheme="majorHAnsi" w:cstheme="majorBidi"/>
            <w:sz w:val="22"/>
            <w:szCs w:val="22"/>
          </w:rPr>
          <w:id w:val="-403682954"/>
          <w:placeholder>
            <w:docPart w:val="141C574CB89A456DAF62775D2B8A13EB"/>
          </w:placeholder>
          <w:showingPlcHdr/>
        </w:sdtPr>
        <w:sdtEndPr/>
        <w:sdtContent>
          <w:r w:rsidRPr="5FFBA792">
            <w:rPr>
              <w:rStyle w:val="Zstupntext"/>
              <w:rFonts w:asciiTheme="majorHAnsi" w:eastAsiaTheme="minorEastAsia" w:hAnsiTheme="majorHAnsi" w:cstheme="majorBidi"/>
              <w:sz w:val="22"/>
              <w:szCs w:val="22"/>
              <w:highlight w:val="yellow"/>
            </w:rPr>
            <w:t>Klikněte nebo klepněte sem a zadejte text.</w:t>
          </w:r>
        </w:sdtContent>
      </w:sdt>
      <w:r w:rsidRPr="5FFBA792">
        <w:rPr>
          <w:rFonts w:asciiTheme="majorHAnsi" w:hAnsiTheme="majorHAnsi" w:cstheme="majorBidi"/>
          <w:sz w:val="22"/>
          <w:szCs w:val="22"/>
        </w:rPr>
        <w:t xml:space="preserve"> Kč</w:t>
      </w:r>
    </w:p>
    <w:p w14:paraId="4F4385FB" w14:textId="77777777" w:rsidR="00F45D28" w:rsidRPr="009D0DA7" w:rsidRDefault="00F45D28" w:rsidP="003D63C4">
      <w:pPr>
        <w:widowControl w:val="0"/>
        <w:numPr>
          <w:ilvl w:val="1"/>
          <w:numId w:val="14"/>
        </w:numPr>
        <w:spacing w:before="120" w:after="120" w:line="240" w:lineRule="auto"/>
        <w:jc w:val="both"/>
        <w:rPr>
          <w:rFonts w:asciiTheme="majorHAnsi" w:hAnsiTheme="majorHAnsi" w:cstheme="majorHAnsi"/>
          <w:snapToGrid w:val="0"/>
        </w:rPr>
      </w:pPr>
      <w:r w:rsidRPr="009D0DA7">
        <w:rPr>
          <w:rFonts w:asciiTheme="majorHAnsi" w:hAnsiTheme="majorHAnsi" w:cstheme="majorHAnsi"/>
          <w:snapToGrid w:val="0"/>
        </w:rPr>
        <w:lastRenderedPageBreak/>
        <w:t>Položkový rozpočet je nedílnou součástí této smlouvy a její přílohou č. 1.</w:t>
      </w:r>
    </w:p>
    <w:p w14:paraId="4F4385FC"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4750B4">
        <w:rPr>
          <w:rFonts w:asciiTheme="majorHAnsi" w:hAnsiTheme="majorHAnsi" w:cstheme="majorHAnsi"/>
          <w:bCs/>
          <w:iCs/>
        </w:rPr>
        <w:t>.</w:t>
      </w:r>
    </w:p>
    <w:p w14:paraId="4F4385FD"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Sjednaná cena je platná až do termínu provedení díla sjednaného dle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4750B4">
        <w:rPr>
          <w:rFonts w:asciiTheme="majorHAnsi" w:hAnsiTheme="majorHAnsi" w:cstheme="majorHAnsi"/>
          <w:snapToGrid w:val="0"/>
        </w:rPr>
        <w:t>.</w:t>
      </w:r>
    </w:p>
    <w:p w14:paraId="4F4385FE" w14:textId="77777777" w:rsidR="00F45D28" w:rsidRPr="004750B4" w:rsidRDefault="00F45D28" w:rsidP="003D63C4">
      <w:pPr>
        <w:widowControl w:val="0"/>
        <w:numPr>
          <w:ilvl w:val="1"/>
          <w:numId w:val="14"/>
        </w:numPr>
        <w:spacing w:after="120" w:line="240" w:lineRule="auto"/>
        <w:jc w:val="both"/>
        <w:rPr>
          <w:rFonts w:asciiTheme="majorHAnsi" w:hAnsiTheme="majorHAnsi" w:cstheme="majorHAnsi"/>
          <w:snapToGrid w:val="0"/>
        </w:rPr>
      </w:pPr>
      <w:r w:rsidRPr="004750B4">
        <w:rPr>
          <w:rFonts w:asciiTheme="majorHAnsi" w:hAnsiTheme="majorHAnsi" w:cstheme="majorHAnsi"/>
        </w:rPr>
        <w:t>Cenu za dílo a jednotkové ceny stanovené v položkovém rozpočtu je možné změnit pouze za podmínky, že v průběhu realizace díla dojde ke změně sazby DPH.</w:t>
      </w:r>
    </w:p>
    <w:p w14:paraId="4F4385FF" w14:textId="77777777" w:rsidR="00F45D28" w:rsidRPr="00F91608" w:rsidRDefault="00F45D28" w:rsidP="60DEF0A5">
      <w:pPr>
        <w:widowControl w:val="0"/>
        <w:numPr>
          <w:ilvl w:val="1"/>
          <w:numId w:val="14"/>
        </w:numPr>
        <w:spacing w:after="120" w:line="240" w:lineRule="auto"/>
        <w:jc w:val="both"/>
        <w:rPr>
          <w:rFonts w:asciiTheme="majorHAnsi" w:hAnsiTheme="majorHAnsi" w:cstheme="majorBidi"/>
        </w:rPr>
      </w:pPr>
      <w:r w:rsidRPr="00F91608">
        <w:rPr>
          <w:rFonts w:asciiTheme="majorHAnsi" w:hAnsiTheme="majorHAnsi" w:cstheme="majorBidi"/>
        </w:rPr>
        <w:t>Vyskytne-li se při provádění díla potřeba provést nové práce (vícepráce), postupuje se při jejich zadání podle</w:t>
      </w:r>
      <w:r w:rsidRPr="00F91608">
        <w:rPr>
          <w:rFonts w:asciiTheme="majorHAnsi" w:hAnsiTheme="majorHAnsi" w:cstheme="majorBidi"/>
          <w:color w:val="FF0000"/>
        </w:rPr>
        <w:t xml:space="preserve"> </w:t>
      </w:r>
      <w:r w:rsidR="000E7084" w:rsidRPr="00F91608">
        <w:rPr>
          <w:rFonts w:asciiTheme="majorHAnsi" w:hAnsiTheme="majorHAnsi" w:cstheme="majorBidi"/>
        </w:rPr>
        <w:t>§ 222 ZZVZ, resp.</w:t>
      </w:r>
      <w:r w:rsidR="5D709DC7" w:rsidRPr="00F91608">
        <w:rPr>
          <w:rFonts w:asciiTheme="majorHAnsi" w:hAnsiTheme="majorHAnsi" w:cstheme="majorBidi"/>
        </w:rPr>
        <w:t xml:space="preserve"> Pravidel</w:t>
      </w:r>
      <w:r w:rsidRPr="00F91608">
        <w:rPr>
          <w:rFonts w:asciiTheme="majorHAnsi" w:hAnsiTheme="majorHAnsi" w:cstheme="majorBidi"/>
        </w:rPr>
        <w:t>. Zhotovitel je povinen provést jejich přesný soupis včetně jejich ocenění a tento soupis předložit objednateli k odsouhlasení. Obecně platí, že práce, dodávky a služby neobsažené v položkovém rozpočtu musí být nejprve projednány a odsouhlaseny objednatelem (a poskytovatelem dotace), teprve potom realizovány. Pokud zhotovitel nedodrží tento postup, má se za to, že práce, dodávky a služby</w:t>
      </w:r>
      <w:r w:rsidR="00E30CC6" w:rsidRPr="00F91608">
        <w:rPr>
          <w:rFonts w:asciiTheme="majorHAnsi" w:hAnsiTheme="majorHAnsi" w:cstheme="majorBidi"/>
        </w:rPr>
        <w:t>,</w:t>
      </w:r>
      <w:r w:rsidRPr="00F91608">
        <w:rPr>
          <w:rFonts w:asciiTheme="majorHAnsi" w:hAnsiTheme="majorHAnsi" w:cstheme="majorBidi"/>
        </w:rPr>
        <w:t xml:space="preserve"> resp. činnosti jím realizované, byly předmětem díla a jsou v ceně díla zahrnuty.</w:t>
      </w:r>
    </w:p>
    <w:p w14:paraId="4F438600" w14:textId="77777777"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4750B4">
        <w:rPr>
          <w:rFonts w:asciiTheme="majorHAnsi" w:hAnsiTheme="majorHAnsi" w:cstheme="majorHAnsi"/>
        </w:rPr>
        <w:t xml:space="preserve">Na základě písemného soupisu víceprací odsouhlaseného objednatelem ocení zhotovitel soupis nových prací (víceprací)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ÚRS Praha, a.s., a nebude-li ani toto možné, pak budou jednotkové ceny sjednány dohodou smluvních stran. Tyto kalkulace budou odsouhlaseny objednatelem. O těchto změnách uzavřou obě smluvní strany dodatek ke smlouvě. Zhotovitel je povinen upozornit objednatele v případě, že jím navržené změny zhoršují kvalitu díla.  </w:t>
      </w:r>
    </w:p>
    <w:p w14:paraId="4F438601" w14:textId="77777777"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4750B4">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 fakturací. </w:t>
      </w:r>
    </w:p>
    <w:p w14:paraId="4F438602" w14:textId="77777777" w:rsidR="00F45D28" w:rsidRPr="004750B4" w:rsidRDefault="00F45D28" w:rsidP="00F45D28">
      <w:pPr>
        <w:pStyle w:val="Zkladntext"/>
        <w:spacing w:before="480"/>
        <w:jc w:val="center"/>
        <w:rPr>
          <w:rFonts w:asciiTheme="majorHAnsi" w:hAnsiTheme="majorHAnsi" w:cstheme="majorHAnsi"/>
          <w:b/>
          <w:bCs/>
          <w:snapToGrid w:val="0"/>
          <w:sz w:val="22"/>
          <w:szCs w:val="22"/>
        </w:rPr>
      </w:pPr>
      <w:r w:rsidRPr="004750B4">
        <w:rPr>
          <w:rFonts w:asciiTheme="majorHAnsi" w:hAnsiTheme="majorHAnsi" w:cstheme="majorHAnsi"/>
          <w:b/>
          <w:bCs/>
          <w:snapToGrid w:val="0"/>
          <w:sz w:val="22"/>
          <w:szCs w:val="22"/>
        </w:rPr>
        <w:t>V.</w:t>
      </w:r>
    </w:p>
    <w:p w14:paraId="4F438603" w14:textId="77777777" w:rsidR="00F45D28" w:rsidRPr="004750B4" w:rsidRDefault="00F45D28" w:rsidP="00F45D28">
      <w:pPr>
        <w:pStyle w:val="Default"/>
        <w:widowControl w:val="0"/>
        <w:spacing w:after="120"/>
        <w:jc w:val="center"/>
        <w:rPr>
          <w:rFonts w:asciiTheme="majorHAnsi" w:hAnsiTheme="majorHAnsi" w:cstheme="majorHAnsi"/>
          <w:snapToGrid w:val="0"/>
          <w:sz w:val="22"/>
          <w:szCs w:val="22"/>
        </w:rPr>
      </w:pPr>
      <w:r w:rsidRPr="004750B4">
        <w:rPr>
          <w:rFonts w:asciiTheme="majorHAnsi" w:hAnsiTheme="majorHAnsi" w:cstheme="majorHAnsi"/>
          <w:b/>
          <w:bCs/>
          <w:iCs/>
          <w:snapToGrid w:val="0"/>
          <w:sz w:val="22"/>
          <w:szCs w:val="22"/>
        </w:rPr>
        <w:t>Platební podmínky a fakturace</w:t>
      </w:r>
    </w:p>
    <w:p w14:paraId="4F438604" w14:textId="77777777" w:rsidR="00F45D28" w:rsidRPr="004750B4" w:rsidRDefault="00F45D28" w:rsidP="003D63C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snapToGrid w:val="0"/>
        </w:rPr>
        <w:t xml:space="preserve">Zálohy </w:t>
      </w:r>
      <w:r w:rsidRPr="004750B4">
        <w:rPr>
          <w:rFonts w:asciiTheme="majorHAnsi" w:hAnsiTheme="majorHAnsi" w:cstheme="majorHAnsi"/>
        </w:rPr>
        <w:t>na platby nejsou sjednány, objednatel je neposkytuje</w:t>
      </w:r>
      <w:r w:rsidRPr="004750B4">
        <w:rPr>
          <w:rFonts w:asciiTheme="majorHAnsi" w:hAnsiTheme="majorHAnsi" w:cstheme="majorHAnsi"/>
          <w:snapToGrid w:val="0"/>
        </w:rPr>
        <w:t xml:space="preserve"> a zhotovitel nemůže po objednateli uhrazení zálohy požadovat</w:t>
      </w:r>
      <w:r w:rsidRPr="004750B4">
        <w:rPr>
          <w:rFonts w:asciiTheme="majorHAnsi" w:hAnsiTheme="majorHAnsi" w:cstheme="majorHAnsi"/>
        </w:rPr>
        <w:t>.</w:t>
      </w:r>
    </w:p>
    <w:p w14:paraId="4F438605" w14:textId="77777777" w:rsidR="00F45D28" w:rsidRPr="004750B4" w:rsidRDefault="00F45D28" w:rsidP="003D63C4">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Cenu za dílo nebo její části bude objednatel </w:t>
      </w:r>
      <w:r w:rsidRPr="0056625B">
        <w:rPr>
          <w:rFonts w:asciiTheme="majorHAnsi" w:hAnsiTheme="majorHAnsi" w:cstheme="majorHAnsi"/>
          <w:b/>
          <w:bCs/>
          <w:iCs/>
        </w:rPr>
        <w:t xml:space="preserve">hradit </w:t>
      </w:r>
      <w:r w:rsidR="00E2192F" w:rsidRPr="0056625B">
        <w:rPr>
          <w:rFonts w:asciiTheme="majorHAnsi" w:hAnsiTheme="majorHAnsi" w:cstheme="majorHAnsi"/>
          <w:b/>
          <w:bCs/>
          <w:iCs/>
        </w:rPr>
        <w:t>jednorázově</w:t>
      </w:r>
      <w:r w:rsidR="00652775" w:rsidRPr="0056625B">
        <w:rPr>
          <w:rFonts w:asciiTheme="majorHAnsi" w:hAnsiTheme="majorHAnsi" w:cstheme="majorHAnsi"/>
          <w:b/>
          <w:bCs/>
          <w:iCs/>
        </w:rPr>
        <w:t xml:space="preserve"> po provedení díla</w:t>
      </w:r>
      <w:r w:rsidRPr="004750B4">
        <w:rPr>
          <w:rFonts w:asciiTheme="majorHAnsi" w:hAnsiTheme="majorHAnsi" w:cstheme="majorHAnsi"/>
          <w:iCs/>
        </w:rPr>
        <w:t xml:space="preserve"> na základě  faktur</w:t>
      </w:r>
      <w:r w:rsidR="00652775">
        <w:rPr>
          <w:rFonts w:asciiTheme="majorHAnsi" w:hAnsiTheme="majorHAnsi" w:cstheme="majorHAnsi"/>
          <w:iCs/>
        </w:rPr>
        <w:t>y</w:t>
      </w:r>
      <w:r w:rsidRPr="004750B4">
        <w:rPr>
          <w:rFonts w:asciiTheme="majorHAnsi" w:hAnsiTheme="majorHAnsi" w:cstheme="majorHAnsi"/>
          <w:iCs/>
        </w:rPr>
        <w:t xml:space="preserve"> vystavovan</w:t>
      </w:r>
      <w:r w:rsidR="00652775">
        <w:rPr>
          <w:rFonts w:asciiTheme="majorHAnsi" w:hAnsiTheme="majorHAnsi" w:cstheme="majorHAnsi"/>
          <w:iCs/>
        </w:rPr>
        <w:t>é</w:t>
      </w:r>
      <w:r w:rsidRPr="004750B4">
        <w:rPr>
          <w:rFonts w:asciiTheme="majorHAnsi" w:hAnsiTheme="majorHAnsi" w:cstheme="majorHAnsi"/>
          <w:iCs/>
        </w:rPr>
        <w:t xml:space="preserve"> zhotovitelem </w:t>
      </w:r>
      <w:r w:rsidR="00321731">
        <w:rPr>
          <w:rFonts w:asciiTheme="majorHAnsi" w:hAnsiTheme="majorHAnsi" w:cstheme="majorHAnsi"/>
          <w:iCs/>
        </w:rPr>
        <w:t>po provedení díla</w:t>
      </w:r>
      <w:r w:rsidRPr="004750B4">
        <w:rPr>
          <w:rFonts w:asciiTheme="majorHAnsi" w:hAnsiTheme="majorHAnsi" w:cstheme="majorHAnsi"/>
          <w:iCs/>
        </w:rPr>
        <w:t xml:space="preserve">. Nedílnou přílohou faktury musí být objednatelem podepsaný (tj. odsouhlasený) </w:t>
      </w:r>
      <w:r w:rsidR="00D0623B">
        <w:rPr>
          <w:rFonts w:asciiTheme="majorHAnsi" w:hAnsiTheme="majorHAnsi" w:cstheme="majorHAnsi"/>
          <w:iCs/>
        </w:rPr>
        <w:t>předávací protokol</w:t>
      </w:r>
      <w:r w:rsidR="001F7A63">
        <w:rPr>
          <w:rFonts w:asciiTheme="majorHAnsi" w:hAnsiTheme="majorHAnsi" w:cstheme="majorHAnsi"/>
          <w:iCs/>
        </w:rPr>
        <w:t xml:space="preserve"> v souladu s čl. VI. odst. 6.3</w:t>
      </w:r>
      <w:r w:rsidR="006860F4">
        <w:rPr>
          <w:rFonts w:asciiTheme="majorHAnsi" w:hAnsiTheme="majorHAnsi" w:cstheme="majorHAnsi"/>
          <w:iCs/>
        </w:rPr>
        <w:t xml:space="preserve"> smlouvy</w:t>
      </w:r>
      <w:r w:rsidRPr="004750B4">
        <w:rPr>
          <w:rFonts w:asciiTheme="majorHAnsi" w:hAnsiTheme="majorHAnsi" w:cstheme="majorHAnsi"/>
          <w:iCs/>
        </w:rPr>
        <w:t>. Bez t</w:t>
      </w:r>
      <w:r w:rsidR="006860F4">
        <w:rPr>
          <w:rFonts w:asciiTheme="majorHAnsi" w:hAnsiTheme="majorHAnsi" w:cstheme="majorHAnsi"/>
          <w:iCs/>
        </w:rPr>
        <w:t>ohoto</w:t>
      </w:r>
      <w:r w:rsidRPr="004750B4">
        <w:rPr>
          <w:rFonts w:asciiTheme="majorHAnsi" w:hAnsiTheme="majorHAnsi" w:cstheme="majorHAnsi"/>
          <w:iCs/>
        </w:rPr>
        <w:t xml:space="preserve"> doklad</w:t>
      </w:r>
      <w:r w:rsidR="006860F4">
        <w:rPr>
          <w:rFonts w:asciiTheme="majorHAnsi" w:hAnsiTheme="majorHAnsi" w:cstheme="majorHAnsi"/>
          <w:iCs/>
        </w:rPr>
        <w:t>u</w:t>
      </w:r>
      <w:r w:rsidRPr="004750B4">
        <w:rPr>
          <w:rFonts w:asciiTheme="majorHAnsi" w:hAnsiTheme="majorHAnsi" w:cstheme="majorHAnsi"/>
          <w:iCs/>
        </w:rPr>
        <w:t xml:space="preserve"> je faktura neúplná.</w:t>
      </w:r>
    </w:p>
    <w:p w14:paraId="4F438606" w14:textId="77777777" w:rsidR="00F45D28" w:rsidRPr="004750B4" w:rsidRDefault="00F45D28" w:rsidP="003D63C4">
      <w:pPr>
        <w:widowControl w:val="0"/>
        <w:numPr>
          <w:ilvl w:val="1"/>
          <w:numId w:val="10"/>
        </w:numPr>
        <w:spacing w:after="120" w:line="240" w:lineRule="auto"/>
        <w:jc w:val="both"/>
        <w:rPr>
          <w:rFonts w:asciiTheme="majorHAnsi" w:hAnsiTheme="majorHAnsi" w:cstheme="majorHAnsi"/>
          <w:iCs/>
        </w:rPr>
      </w:pPr>
      <w:r w:rsidRPr="00D50212">
        <w:rPr>
          <w:rFonts w:asciiTheme="majorHAnsi" w:hAnsiTheme="majorHAnsi" w:cstheme="majorHAnsi"/>
          <w:iCs/>
        </w:rPr>
        <w:t>Doba splatnosti faktur</w:t>
      </w:r>
      <w:r w:rsidR="00A363AC" w:rsidRPr="00D50212">
        <w:rPr>
          <w:rFonts w:asciiTheme="majorHAnsi" w:hAnsiTheme="majorHAnsi" w:cstheme="majorHAnsi"/>
          <w:iCs/>
        </w:rPr>
        <w:t>y</w:t>
      </w:r>
      <w:r w:rsidRPr="00D50212">
        <w:rPr>
          <w:rFonts w:asciiTheme="majorHAnsi" w:hAnsiTheme="majorHAnsi" w:cstheme="majorHAnsi"/>
          <w:iCs/>
        </w:rPr>
        <w:t xml:space="preserve"> je </w:t>
      </w:r>
      <w:r w:rsidRPr="00D50212">
        <w:rPr>
          <w:rFonts w:asciiTheme="majorHAnsi" w:hAnsiTheme="majorHAnsi" w:cstheme="majorHAnsi"/>
          <w:b/>
          <w:iCs/>
        </w:rPr>
        <w:t xml:space="preserve">30 kalendářních dní </w:t>
      </w:r>
      <w:r w:rsidRPr="00D50212">
        <w:rPr>
          <w:rFonts w:asciiTheme="majorHAnsi" w:hAnsiTheme="majorHAnsi" w:cstheme="majorHAnsi"/>
          <w:iCs/>
        </w:rPr>
        <w:t>ode dne doručení faktury objednateli, bez ohledu</w:t>
      </w:r>
      <w:r w:rsidRPr="004750B4">
        <w:rPr>
          <w:rFonts w:asciiTheme="majorHAnsi" w:hAnsiTheme="majorHAnsi" w:cstheme="majorHAnsi"/>
          <w:iCs/>
        </w:rPr>
        <w:t xml:space="preserve"> na dřívější datum splatnosti uvedené na faktuře.</w:t>
      </w:r>
    </w:p>
    <w:p w14:paraId="4F438607" w14:textId="77777777" w:rsidR="00F45D28" w:rsidRPr="00D50212" w:rsidRDefault="00F45D28" w:rsidP="003D63C4">
      <w:pPr>
        <w:widowControl w:val="0"/>
        <w:numPr>
          <w:ilvl w:val="1"/>
          <w:numId w:val="10"/>
        </w:numPr>
        <w:spacing w:after="60" w:line="240" w:lineRule="auto"/>
        <w:jc w:val="both"/>
        <w:rPr>
          <w:rFonts w:asciiTheme="majorHAnsi" w:hAnsiTheme="majorHAnsi" w:cstheme="majorHAnsi"/>
          <w:iCs/>
        </w:rPr>
      </w:pPr>
      <w:r w:rsidRPr="00D50212">
        <w:rPr>
          <w:rFonts w:asciiTheme="majorHAnsi" w:hAnsiTheme="majorHAnsi" w:cstheme="majorHAnsi"/>
          <w:iCs/>
        </w:rPr>
        <w:t>Faktur</w:t>
      </w:r>
      <w:r w:rsidR="00A363AC" w:rsidRPr="00D50212">
        <w:rPr>
          <w:rFonts w:asciiTheme="majorHAnsi" w:hAnsiTheme="majorHAnsi" w:cstheme="majorHAnsi"/>
          <w:iCs/>
        </w:rPr>
        <w:t>a</w:t>
      </w:r>
      <w:r w:rsidRPr="00D50212">
        <w:rPr>
          <w:rFonts w:asciiTheme="majorHAnsi" w:hAnsiTheme="majorHAnsi" w:cstheme="majorHAnsi"/>
          <w:iCs/>
        </w:rPr>
        <w:t xml:space="preserve"> bud</w:t>
      </w:r>
      <w:r w:rsidR="00A363AC" w:rsidRPr="00D50212">
        <w:rPr>
          <w:rFonts w:asciiTheme="majorHAnsi" w:hAnsiTheme="majorHAnsi" w:cstheme="majorHAnsi"/>
          <w:iCs/>
        </w:rPr>
        <w:t>e</w:t>
      </w:r>
      <w:r w:rsidRPr="00D50212">
        <w:rPr>
          <w:rFonts w:asciiTheme="majorHAnsi" w:hAnsiTheme="majorHAnsi" w:cstheme="majorHAnsi"/>
          <w:iCs/>
        </w:rPr>
        <w:t xml:space="preserve"> mít náležitosti daňového dokladu dle zákona č. 235/2004 Sb., o dani z přidané hodnoty, v platném znění, a náležitosti obchodní listiny dle ust. § 435 občanského zákoníku.</w:t>
      </w:r>
      <w:r w:rsidRPr="00D50212">
        <w:rPr>
          <w:rFonts w:asciiTheme="majorHAnsi" w:hAnsiTheme="majorHAnsi" w:cstheme="majorHAnsi"/>
        </w:rPr>
        <w:t xml:space="preserve"> DPH bude uvedeno podle platných daňových předpisů. </w:t>
      </w:r>
      <w:r w:rsidRPr="00D50212">
        <w:rPr>
          <w:rFonts w:asciiTheme="majorHAnsi" w:hAnsiTheme="majorHAnsi" w:cstheme="majorHAnsi"/>
          <w:iCs/>
        </w:rPr>
        <w:t xml:space="preserve"> Faktura musí vedle těchto povinných náležitostí dále obsahovat:</w:t>
      </w:r>
    </w:p>
    <w:p w14:paraId="4F438608" w14:textId="77777777" w:rsidR="00F45D28" w:rsidRPr="00D50212"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D50212">
        <w:rPr>
          <w:rFonts w:asciiTheme="majorHAnsi" w:hAnsiTheme="majorHAnsi" w:cstheme="majorHAnsi"/>
          <w:iCs/>
        </w:rPr>
        <w:lastRenderedPageBreak/>
        <w:t xml:space="preserve">název a registrační číslo projektu (tj. </w:t>
      </w:r>
      <w:r w:rsidR="00D50212" w:rsidRPr="0056625B">
        <w:rPr>
          <w:rFonts w:asciiTheme="majorHAnsi" w:hAnsiTheme="majorHAnsi" w:cstheme="majorHAnsi"/>
          <w:b/>
          <w:bCs/>
          <w:iCs/>
        </w:rPr>
        <w:t>GRANIT – projekt energeticko úsporných opatření, registrační číslo: CZ.01.3.10/0.0/0.0/20_370/0024678</w:t>
      </w:r>
      <w:r w:rsidRPr="00D50212">
        <w:rPr>
          <w:rFonts w:asciiTheme="majorHAnsi" w:hAnsiTheme="majorHAnsi" w:cstheme="majorHAnsi"/>
          <w:iCs/>
        </w:rPr>
        <w:t>).</w:t>
      </w:r>
    </w:p>
    <w:p w14:paraId="4F438609" w14:textId="77777777" w:rsidR="00F45D28" w:rsidRPr="004750B4" w:rsidRDefault="00F45D28" w:rsidP="003D63C4">
      <w:pPr>
        <w:widowControl w:val="0"/>
        <w:numPr>
          <w:ilvl w:val="1"/>
          <w:numId w:val="10"/>
        </w:numPr>
        <w:spacing w:after="60" w:line="240" w:lineRule="auto"/>
        <w:jc w:val="both"/>
        <w:rPr>
          <w:rFonts w:asciiTheme="majorHAnsi" w:hAnsiTheme="majorHAnsi" w:cstheme="majorHAnsi"/>
        </w:rPr>
      </w:pPr>
      <w:r w:rsidRPr="004750B4">
        <w:rPr>
          <w:rFonts w:asciiTheme="majorHAnsi" w:hAnsiTheme="majorHAnsi" w:cstheme="majorHAnsi"/>
          <w:iCs/>
        </w:rPr>
        <w:t xml:space="preserve">Objednatel je oprávněn vadnou fakturu před uplynutím lhůty splatnosti vrátit zhotoviteli bez zaplacení k provedení opravy v těchto případech: </w:t>
      </w:r>
    </w:p>
    <w:p w14:paraId="4F43860A"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 xml:space="preserve">nebude-li faktura obsahovat některou povinnou nebo dohodnutou náležitost nebo bude chybně vyúčtována cena díla, </w:t>
      </w:r>
    </w:p>
    <w:p w14:paraId="4F43860B"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budou-li vyúčtovány práce, které zhotovitel neprovedl nebo které objednatel v souladu s touto smlouvou neodsouhlasil,</w:t>
      </w:r>
    </w:p>
    <w:p w14:paraId="4F43860C"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bude-li DPH vyúčtována v nesprávné výši.</w:t>
      </w:r>
    </w:p>
    <w:p w14:paraId="4F43860D" w14:textId="77777777" w:rsidR="00F45D28" w:rsidRPr="004750B4" w:rsidRDefault="00F45D28" w:rsidP="00F45D28">
      <w:pPr>
        <w:pStyle w:val="Default"/>
        <w:widowControl w:val="0"/>
        <w:spacing w:after="120"/>
        <w:ind w:left="56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4F43860E" w14:textId="77777777" w:rsidR="00F45D28" w:rsidRPr="004750B4" w:rsidRDefault="00F45D28" w:rsidP="007B0EB4">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Veškeré platby objednatele zhotoviteli podle této smlouvy budou objednatelem hrazeny bezhotovostním převodem ve prospěch bankovního účtu </w:t>
      </w:r>
      <w:r w:rsidR="00C67C96">
        <w:rPr>
          <w:rFonts w:asciiTheme="majorHAnsi" w:hAnsiTheme="majorHAnsi" w:cstheme="majorHAnsi"/>
          <w:iCs/>
        </w:rPr>
        <w:t>zhotovitele</w:t>
      </w:r>
      <w:r w:rsidRPr="004750B4">
        <w:rPr>
          <w:rFonts w:asciiTheme="majorHAnsi" w:hAnsiTheme="majorHAnsi" w:cstheme="majorHAnsi"/>
          <w:iCs/>
        </w:rPr>
        <w:t xml:space="preserve"> uvedeného v záhlaví této smlouvy. Peněžitý závazek (dluh) objednatele se považuje za splněný v den, kdy je příslušná částka připsána na bankovní účet zhotovitele.</w:t>
      </w:r>
    </w:p>
    <w:p w14:paraId="4F43860F" w14:textId="77777777" w:rsidR="00F45D28" w:rsidRPr="004750B4"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rPr>
        <w:t>Cenu díla bude možné měnit pouze, dojde-li ke změně právních předpisů týkajících se změny sazby DPH</w:t>
      </w:r>
      <w:r w:rsidRPr="004750B4">
        <w:rPr>
          <w:rFonts w:asciiTheme="majorHAnsi" w:hAnsiTheme="majorHAnsi" w:cstheme="majorHAnsi"/>
          <w:color w:val="FF0000"/>
        </w:rPr>
        <w:t xml:space="preserve"> </w:t>
      </w:r>
      <w:r w:rsidRPr="004750B4">
        <w:rPr>
          <w:rFonts w:asciiTheme="majorHAnsi" w:hAnsiTheme="majorHAnsi" w:cstheme="majorHAnsi"/>
        </w:rPr>
        <w:t>a na základě méněprací a víceprací, pokud jsou tyto ve smlouvě připuštěny, sjednaných na základě dodatku k této smlouvě, a to za dodržení příslušných ustanovení ZZVZ</w:t>
      </w:r>
      <w:r w:rsidR="007B0EB4" w:rsidRPr="006E2C78">
        <w:rPr>
          <w:rFonts w:asciiTheme="majorHAnsi" w:hAnsiTheme="majorHAnsi" w:cstheme="majorHAnsi"/>
        </w:rPr>
        <w:t>, resp. Pravidel</w:t>
      </w:r>
      <w:r w:rsidRPr="006E2C78">
        <w:rPr>
          <w:rFonts w:asciiTheme="majorHAnsi" w:hAnsiTheme="majorHAnsi" w:cstheme="majorHAnsi"/>
        </w:rPr>
        <w:t>.</w:t>
      </w:r>
    </w:p>
    <w:p w14:paraId="4F438610" w14:textId="77777777" w:rsidR="008F1080"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4750B4">
        <w:rPr>
          <w:rFonts w:asciiTheme="majorHAnsi" w:hAnsiTheme="majorHAnsi" w:cstheme="majorHAnsi"/>
        </w:rPr>
        <w:t>Případné vícepráce budou samostatně fakturovány ve stejných termínech a dle stejného principu jako u faktur ceny díla.</w:t>
      </w:r>
    </w:p>
    <w:p w14:paraId="4F438611"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w:t>
      </w:r>
    </w:p>
    <w:p w14:paraId="4F438612" w14:textId="77777777" w:rsidR="00F45D28" w:rsidRPr="004750B4" w:rsidRDefault="00F45D28" w:rsidP="00F45D28">
      <w:pPr>
        <w:pStyle w:val="Default"/>
        <w:keepNext/>
        <w:widowControl w:val="0"/>
        <w:spacing w:after="120"/>
        <w:jc w:val="center"/>
        <w:rPr>
          <w:rFonts w:asciiTheme="majorHAnsi" w:hAnsiTheme="majorHAnsi" w:cstheme="majorHAnsi"/>
          <w:b/>
          <w:bCs/>
          <w:i/>
          <w:iCs/>
          <w:sz w:val="22"/>
          <w:szCs w:val="22"/>
        </w:rPr>
      </w:pPr>
      <w:r w:rsidRPr="004750B4">
        <w:rPr>
          <w:rFonts w:asciiTheme="majorHAnsi" w:hAnsiTheme="majorHAnsi" w:cstheme="majorHAnsi"/>
          <w:b/>
          <w:bCs/>
          <w:iCs/>
          <w:sz w:val="22"/>
          <w:szCs w:val="22"/>
        </w:rPr>
        <w:t>Předání a převzetí díla</w:t>
      </w:r>
    </w:p>
    <w:p w14:paraId="4F438613"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rPr>
      </w:pPr>
      <w:r w:rsidRPr="004750B4">
        <w:rPr>
          <w:rFonts w:asciiTheme="majorHAnsi" w:hAnsiTheme="majorHAnsi" w:cstheme="majorHAnsi"/>
          <w:iCs/>
        </w:rPr>
        <w:t xml:space="preserve">Zhotovitel splní svoji povinnost provést dílo jeho řádným dokončením a předáním předmětu díla objednateli, bez zjevných vad a nedodělků. </w:t>
      </w:r>
      <w:r w:rsidRPr="004750B4">
        <w:rPr>
          <w:rFonts w:asciiTheme="majorHAnsi" w:hAnsiTheme="majorHAnsi" w:cstheme="majorHAnsi"/>
        </w:rPr>
        <w:t>Součástí závazku provést dílo je i předání příslušných dokladů, listin a materiálů objednateli, zejména návodů k obsluze, revizních protokolů, záručních listů, protokolů o provedených zkouškách a testech. Dokončené dílo předá zhotovitel objednateli nejpozději poslední den termínu pro provedení a dokončení díla dle této smlouvy.</w:t>
      </w:r>
    </w:p>
    <w:p w14:paraId="4F438614" w14:textId="77777777" w:rsidR="00F45D28" w:rsidRPr="00436ECC" w:rsidRDefault="00F45D28" w:rsidP="003D63C4">
      <w:pPr>
        <w:widowControl w:val="0"/>
        <w:numPr>
          <w:ilvl w:val="1"/>
          <w:numId w:val="15"/>
        </w:numPr>
        <w:autoSpaceDN w:val="0"/>
        <w:spacing w:after="120" w:line="240" w:lineRule="auto"/>
        <w:jc w:val="both"/>
        <w:rPr>
          <w:rFonts w:asciiTheme="majorHAnsi" w:hAnsiTheme="majorHAnsi" w:cstheme="majorHAnsi"/>
        </w:rPr>
      </w:pPr>
      <w:r w:rsidRPr="004750B4">
        <w:rPr>
          <w:rFonts w:asciiTheme="majorHAnsi" w:hAnsiTheme="majorHAnsi" w:cstheme="majorHAnsi"/>
          <w:iCs/>
        </w:rPr>
        <w:t>Zhotovitel se zavazuje vyzvat písemně nejméně deset pracovních dnů předem objednatele k předání a převzetí díla</w:t>
      </w:r>
      <w:r w:rsidRPr="004750B4">
        <w:rPr>
          <w:rFonts w:asciiTheme="majorHAnsi" w:hAnsiTheme="majorHAnsi" w:cstheme="majorHAnsi"/>
        </w:rPr>
        <w:t>, pokud se smluvní strany nedohodnou jinak</w:t>
      </w:r>
      <w:r w:rsidRPr="004750B4">
        <w:rPr>
          <w:rFonts w:asciiTheme="majorHAnsi" w:hAnsiTheme="majorHAnsi" w:cstheme="majorHAnsi"/>
          <w:iCs/>
        </w:rPr>
        <w:t xml:space="preserve">. Zhotovitel je povinen zajistit účast u přejímacího řízení těch svých smluvních partnerů, jejichž účast je k řádnému předání a převzetí díla nutná. Objednatel je povinen přizvat k předání a převzetí díla odborně způsobilé osoby působící při provádění díla, zejména osobu vykonávající funkci technického dozoru </w:t>
      </w:r>
      <w:r w:rsidRPr="00436ECC">
        <w:rPr>
          <w:rFonts w:asciiTheme="majorHAnsi" w:hAnsiTheme="majorHAnsi" w:cstheme="majorHAnsi"/>
          <w:iCs/>
        </w:rPr>
        <w:t>stavebníka, případně také autorského dozoru projektanta</w:t>
      </w:r>
      <w:r w:rsidR="006328F4" w:rsidRPr="00436ECC">
        <w:rPr>
          <w:rFonts w:asciiTheme="majorHAnsi" w:hAnsiTheme="majorHAnsi" w:cstheme="majorHAnsi"/>
          <w:iCs/>
        </w:rPr>
        <w:t xml:space="preserve">, </w:t>
      </w:r>
      <w:r w:rsidR="006328F4" w:rsidRPr="00436ECC">
        <w:rPr>
          <w:rFonts w:asciiTheme="majorHAnsi" w:hAnsiTheme="majorHAnsi" w:cstheme="majorHAnsi"/>
        </w:rPr>
        <w:t xml:space="preserve"> jsou – li tyto</w:t>
      </w:r>
      <w:r w:rsidR="00436ECC" w:rsidRPr="00436ECC">
        <w:rPr>
          <w:rFonts w:asciiTheme="majorHAnsi" w:hAnsiTheme="majorHAnsi" w:cstheme="majorHAnsi"/>
        </w:rPr>
        <w:t xml:space="preserve"> funkce</w:t>
      </w:r>
      <w:r w:rsidR="006328F4" w:rsidRPr="00436ECC">
        <w:rPr>
          <w:rFonts w:asciiTheme="majorHAnsi" w:hAnsiTheme="majorHAnsi" w:cstheme="majorHAnsi"/>
        </w:rPr>
        <w:t xml:space="preserve"> vykonávány</w:t>
      </w:r>
      <w:r w:rsidRPr="00436ECC">
        <w:rPr>
          <w:rFonts w:asciiTheme="majorHAnsi" w:hAnsiTheme="majorHAnsi" w:cstheme="majorHAnsi"/>
          <w:iCs/>
        </w:rPr>
        <w:t>.</w:t>
      </w:r>
    </w:p>
    <w:p w14:paraId="4F438615" w14:textId="77777777" w:rsidR="00F45D28" w:rsidRPr="004750B4" w:rsidRDefault="00F45D28" w:rsidP="003D63C4">
      <w:pPr>
        <w:widowControl w:val="0"/>
        <w:numPr>
          <w:ilvl w:val="1"/>
          <w:numId w:val="15"/>
        </w:numPr>
        <w:spacing w:after="60" w:line="240" w:lineRule="auto"/>
        <w:jc w:val="both"/>
        <w:rPr>
          <w:rFonts w:asciiTheme="majorHAnsi" w:hAnsiTheme="majorHAnsi" w:cstheme="majorHAnsi"/>
        </w:rPr>
      </w:pPr>
      <w:r w:rsidRPr="004750B4">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F438616" w14:textId="77777777" w:rsidR="00F45D28" w:rsidRPr="004750B4" w:rsidRDefault="00F45D28" w:rsidP="00B85100">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sz w:val="22"/>
          <w:szCs w:val="22"/>
        </w:rPr>
        <w:t>údaje dle ust. § 3019 občanského zákoníku,</w:t>
      </w:r>
      <w:r w:rsidRPr="004750B4">
        <w:rPr>
          <w:rFonts w:asciiTheme="majorHAnsi" w:hAnsiTheme="majorHAnsi" w:cstheme="majorHAnsi"/>
          <w:iCs/>
          <w:sz w:val="22"/>
          <w:szCs w:val="22"/>
        </w:rPr>
        <w:t xml:space="preserve"> </w:t>
      </w:r>
    </w:p>
    <w:p w14:paraId="4F438617" w14:textId="77777777" w:rsidR="00F45D28" w:rsidRPr="004750B4" w:rsidRDefault="00F45D28" w:rsidP="00B85100">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sz w:val="22"/>
          <w:szCs w:val="22"/>
        </w:rPr>
        <w:t xml:space="preserve">identifikační údaje </w:t>
      </w:r>
      <w:r w:rsidRPr="004750B4">
        <w:rPr>
          <w:rFonts w:asciiTheme="majorHAnsi" w:hAnsiTheme="majorHAnsi" w:cstheme="majorHAnsi"/>
          <w:iCs/>
          <w:color w:val="auto"/>
          <w:sz w:val="22"/>
          <w:szCs w:val="22"/>
        </w:rPr>
        <w:t>o díle,</w:t>
      </w:r>
    </w:p>
    <w:p w14:paraId="4F438618" w14:textId="77777777" w:rsidR="00F45D28" w:rsidRPr="004750B4" w:rsidRDefault="00F45D28" w:rsidP="00B85100">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zhodnocení jakosti díla nebo jeho části,</w:t>
      </w:r>
    </w:p>
    <w:p w14:paraId="4F438619" w14:textId="77777777" w:rsidR="00F45D28" w:rsidRPr="004750B4" w:rsidRDefault="00F45D28" w:rsidP="00B85100">
      <w:pPr>
        <w:pStyle w:val="Default"/>
        <w:widowControl w:val="0"/>
        <w:numPr>
          <w:ilvl w:val="0"/>
          <w:numId w:val="16"/>
        </w:numPr>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lastRenderedPageBreak/>
        <w:t xml:space="preserve">prohlášení zhotovitele, že dílo nebo jeho část ve stavu vymezeném v protokolu objednateli předává, a prohlášení objednatele, že předávané dílo nebo jeho část ve stavu vymezeném v protokolu od zhotovitele přejímá, </w:t>
      </w:r>
    </w:p>
    <w:p w14:paraId="4F43861A" w14:textId="77777777" w:rsidR="00F45D28" w:rsidRPr="004750B4" w:rsidRDefault="00F45D28" w:rsidP="00B85100">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příloh,</w:t>
      </w:r>
    </w:p>
    <w:p w14:paraId="4F43861B" w14:textId="77777777" w:rsidR="00F45D28" w:rsidRPr="004750B4" w:rsidRDefault="00F45D28" w:rsidP="00B85100">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provedených změn a odchylek od dokumentace,</w:t>
      </w:r>
    </w:p>
    <w:p w14:paraId="4F43861C" w14:textId="77777777" w:rsidR="00F45D28" w:rsidRPr="004750B4" w:rsidRDefault="00F45D28" w:rsidP="00B85100">
      <w:pPr>
        <w:pStyle w:val="Default"/>
        <w:widowControl w:val="0"/>
        <w:numPr>
          <w:ilvl w:val="0"/>
          <w:numId w:val="16"/>
        </w:numPr>
        <w:tabs>
          <w:tab w:val="left" w:pos="993"/>
        </w:tabs>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t>ustanovení, že dílo je ke dni podpisu předávacího protokolu prosto zjevných vad a nedodělků, v případě, že při předání a převzetí díla nebudou zjištěny zjevné vady a nedodělky,</w:t>
      </w:r>
    </w:p>
    <w:p w14:paraId="4F43861D" w14:textId="77777777" w:rsidR="00F45D28" w:rsidRPr="004750B4" w:rsidRDefault="00F45D28" w:rsidP="00B85100">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jmenovitý seznam účastníků řízení,</w:t>
      </w:r>
    </w:p>
    <w:p w14:paraId="4F43861E" w14:textId="77777777" w:rsidR="00F45D28" w:rsidRPr="004750B4" w:rsidRDefault="00F45D28" w:rsidP="00B85100">
      <w:pPr>
        <w:pStyle w:val="Default"/>
        <w:widowControl w:val="0"/>
        <w:numPr>
          <w:ilvl w:val="0"/>
          <w:numId w:val="16"/>
        </w:numPr>
        <w:spacing w:after="120"/>
        <w:ind w:left="924" w:hanging="357"/>
        <w:jc w:val="both"/>
        <w:rPr>
          <w:rFonts w:asciiTheme="majorHAnsi" w:hAnsiTheme="majorHAnsi" w:cstheme="majorHAnsi"/>
          <w:sz w:val="22"/>
          <w:szCs w:val="22"/>
        </w:rPr>
      </w:pPr>
      <w:r w:rsidRPr="004750B4">
        <w:rPr>
          <w:rFonts w:asciiTheme="majorHAnsi" w:hAnsiTheme="majorHAnsi" w:cstheme="majorHAnsi"/>
          <w:sz w:val="22"/>
          <w:szCs w:val="22"/>
        </w:rPr>
        <w:t>určení místa a času předání a převzetí díla.</w:t>
      </w:r>
    </w:p>
    <w:p w14:paraId="4F43861F"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Změny nebo odchylky od dokumentace budou zaneseny do dokumentace skutečného provedení stavby (díla) na náklady zhotovitele. </w:t>
      </w:r>
    </w:p>
    <w:p w14:paraId="4F438620"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zjištění vad a nedodělků při předání díla budou tyto vady a nedodělky sepsány v samostatném protokolu, jenž bude obsahovat i dohodu o lhůtách a způsobu odstranění vad, popř. jiný způsob narovnání, na kterém se objednatel a zhotovitel dohodli. </w:t>
      </w:r>
    </w:p>
    <w:p w14:paraId="4F438621"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Nedojde-li mezi oběma stranami k dohodě o termínu odstranění vad a nedodělků, pak platí, že </w:t>
      </w:r>
      <w:r w:rsidRPr="00190AF1">
        <w:rPr>
          <w:rFonts w:asciiTheme="majorHAnsi" w:hAnsiTheme="majorHAnsi" w:cstheme="majorHAnsi"/>
          <w:iCs/>
        </w:rPr>
        <w:t>vady a nedodělky je zhotovitel povinen odstranit nejpozději do 15 pracovních dnů ode dne</w:t>
      </w:r>
      <w:r w:rsidRPr="004750B4">
        <w:rPr>
          <w:rFonts w:asciiTheme="majorHAnsi" w:hAnsiTheme="majorHAnsi" w:cstheme="majorHAnsi"/>
          <w:iCs/>
        </w:rPr>
        <w:t xml:space="preserve"> zahájení předmětného řízení o předání a převzetí díla.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4F438622"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rP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14:paraId="4F438623"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že objednatel odmítne dílo převzít, </w:t>
      </w:r>
      <w:r w:rsidR="00EB3262" w:rsidRPr="004750B4">
        <w:rPr>
          <w:rFonts w:asciiTheme="majorHAnsi" w:hAnsiTheme="majorHAnsi" w:cstheme="majorHAnsi"/>
          <w:iCs/>
        </w:rPr>
        <w:t>sepíšou</w:t>
      </w:r>
      <w:r w:rsidRPr="004750B4">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4750B4">
        <w:rPr>
          <w:rFonts w:asciiTheme="majorHAnsi" w:hAnsiTheme="majorHAnsi" w:cstheme="majorHAnsi"/>
          <w:iCs/>
          <w:color w:val="FF0000"/>
        </w:rPr>
        <w:t xml:space="preserve"> </w:t>
      </w:r>
      <w:r w:rsidRPr="004750B4">
        <w:rPr>
          <w:rFonts w:asciiTheme="majorHAnsi" w:hAnsiTheme="majorHAnsi" w:cstheme="majorHAnsi"/>
          <w:iCs/>
        </w:rPr>
        <w:t xml:space="preserve">pro drobné vady, i když nebrání jeho užívání, ani jeho užívání podstatným způsobem neomezují. </w:t>
      </w:r>
    </w:p>
    <w:p w14:paraId="4F438624"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snapToGrid w:val="0"/>
        </w:rPr>
        <w:t xml:space="preserve">Smluvní strany se dohodly na vyloučení ust. § 2609 občanského zákoníku a zhotovitel není oprávněn dílo nebo jeho část svépomocně prodat třetí osobě. </w:t>
      </w:r>
    </w:p>
    <w:p w14:paraId="4F438625" w14:textId="77777777"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iCs/>
        </w:rPr>
      </w:pPr>
      <w:r w:rsidRPr="004750B4">
        <w:rPr>
          <w:rFonts w:asciiTheme="majorHAnsi" w:hAnsiTheme="majorHAnsi" w:cstheme="majorHAnsi"/>
          <w:iCs/>
        </w:rPr>
        <w:t>Veškeré pozemky dotčené prováděním díla a majetek třetích osob umístěný na těchto pozemcích je zhotovitel povinen uvést do původního stavu. V případě, že nebude možné uvést tyto pozemky a/nebo další majetek umístěný na těchto pozemcích do původního stavu, zhotovitel se tímto zavazuje nahradit případně vzniklou újmu třetím osobám v penězích.</w:t>
      </w:r>
    </w:p>
    <w:p w14:paraId="4F438626" w14:textId="77777777" w:rsidR="00F45D28" w:rsidRPr="004750B4" w:rsidRDefault="00F45D28" w:rsidP="003D63C4">
      <w:pPr>
        <w:widowControl w:val="0"/>
        <w:numPr>
          <w:ilvl w:val="1"/>
          <w:numId w:val="15"/>
        </w:numPr>
        <w:autoSpaceDN w:val="0"/>
        <w:spacing w:after="0" w:line="240" w:lineRule="auto"/>
        <w:jc w:val="both"/>
        <w:rPr>
          <w:rFonts w:asciiTheme="majorHAnsi" w:hAnsiTheme="majorHAnsi" w:cstheme="majorHAnsi"/>
          <w:iCs/>
        </w:rPr>
      </w:pPr>
      <w:r w:rsidRPr="004750B4">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4F438627"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VII.</w:t>
      </w:r>
    </w:p>
    <w:p w14:paraId="4F438628" w14:textId="77777777" w:rsidR="00F45D28" w:rsidRPr="004750B4" w:rsidRDefault="00F45D28" w:rsidP="00F45D28">
      <w:pPr>
        <w:widowControl w:val="0"/>
        <w:spacing w:after="120"/>
        <w:jc w:val="center"/>
        <w:rPr>
          <w:rFonts w:asciiTheme="majorHAnsi" w:hAnsiTheme="majorHAnsi" w:cstheme="majorHAnsi"/>
          <w:b/>
        </w:rPr>
      </w:pPr>
      <w:r w:rsidRPr="004750B4">
        <w:rPr>
          <w:rFonts w:asciiTheme="majorHAnsi" w:hAnsiTheme="majorHAnsi" w:cstheme="majorHAnsi"/>
          <w:b/>
        </w:rPr>
        <w:t>Vlastnictví</w:t>
      </w:r>
    </w:p>
    <w:p w14:paraId="4F438629"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 </w:t>
      </w:r>
      <w:r w:rsidRPr="004750B4">
        <w:rPr>
          <w:rFonts w:asciiTheme="majorHAnsi" w:hAnsiTheme="majorHAnsi" w:cstheme="majorHAnsi"/>
        </w:rPr>
        <w:lastRenderedPageBreak/>
        <w:t xml:space="preserve">objednatel. </w:t>
      </w:r>
    </w:p>
    <w:p w14:paraId="4F43862A"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Nebezpečí škody na zhotovovaném díle nese od počátku zhotovitel, a to až do okamžiku předání a převzetí díla prostého zjevných vad a nedodělků mezi zhotovitelem a objednatelem. Nehledě na přechod vlastnického práva k dílu nebo dílčím částem díla podle tohoto ustanovení,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4F43862B"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4F43862C" w14:textId="77777777" w:rsidR="00F45D28" w:rsidRPr="004750B4" w:rsidRDefault="00F45D28" w:rsidP="00F45D28">
      <w:pPr>
        <w:pStyle w:val="Zkladntext"/>
        <w:keepNext/>
        <w:spacing w:before="480"/>
        <w:jc w:val="center"/>
        <w:rPr>
          <w:rFonts w:asciiTheme="majorHAnsi" w:hAnsiTheme="majorHAnsi" w:cstheme="majorHAnsi"/>
          <w:b/>
          <w:bCs/>
          <w:sz w:val="22"/>
          <w:szCs w:val="22"/>
        </w:rPr>
      </w:pPr>
      <w:r w:rsidRPr="004750B4">
        <w:rPr>
          <w:rFonts w:asciiTheme="majorHAnsi" w:hAnsiTheme="majorHAnsi" w:cstheme="majorHAnsi"/>
          <w:b/>
          <w:bCs/>
          <w:sz w:val="22"/>
          <w:szCs w:val="22"/>
        </w:rPr>
        <w:t>VIII.</w:t>
      </w:r>
    </w:p>
    <w:p w14:paraId="4F43862D" w14:textId="77777777" w:rsidR="00F45D28" w:rsidRPr="004750B4" w:rsidRDefault="00F45D28" w:rsidP="00F45D28">
      <w:pPr>
        <w:pStyle w:val="Zkladntext"/>
        <w:spacing w:after="120"/>
        <w:jc w:val="center"/>
        <w:outlineLvl w:val="0"/>
        <w:rPr>
          <w:rFonts w:asciiTheme="majorHAnsi" w:hAnsiTheme="majorHAnsi" w:cstheme="majorHAnsi"/>
          <w:sz w:val="22"/>
          <w:szCs w:val="22"/>
        </w:rPr>
      </w:pPr>
      <w:r w:rsidRPr="004750B4">
        <w:rPr>
          <w:rFonts w:asciiTheme="majorHAnsi" w:hAnsiTheme="majorHAnsi" w:cstheme="majorHAnsi"/>
          <w:b/>
          <w:snapToGrid w:val="0"/>
          <w:sz w:val="22"/>
          <w:szCs w:val="22"/>
        </w:rPr>
        <w:t>Podmínky provádění díla</w:t>
      </w:r>
    </w:p>
    <w:p w14:paraId="4F43862E" w14:textId="77777777" w:rsidR="00F45D28" w:rsidRPr="00FB44FD" w:rsidRDefault="004C63CC" w:rsidP="003D63C4">
      <w:pPr>
        <w:widowControl w:val="0"/>
        <w:numPr>
          <w:ilvl w:val="0"/>
          <w:numId w:val="20"/>
        </w:numPr>
        <w:spacing w:after="120" w:line="240" w:lineRule="auto"/>
        <w:ind w:left="567" w:hanging="567"/>
        <w:jc w:val="both"/>
        <w:rPr>
          <w:rFonts w:asciiTheme="majorHAnsi" w:hAnsiTheme="majorHAnsi" w:cstheme="majorHAnsi"/>
          <w:snapToGrid w:val="0"/>
        </w:rPr>
      </w:pPr>
      <w:r w:rsidRPr="00FB44FD">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r w:rsidR="00DF5F0A" w:rsidRPr="00FB44FD">
        <w:rPr>
          <w:rFonts w:asciiTheme="majorHAnsi" w:hAnsiTheme="majorHAnsi" w:cstheme="majorHAnsi"/>
        </w:rPr>
        <w:t>.</w:t>
      </w:r>
      <w:r w:rsidRPr="00FB44FD">
        <w:rPr>
          <w:rFonts w:asciiTheme="majorHAnsi" w:hAnsiTheme="majorHAnsi" w:cstheme="majorHAnsi"/>
        </w:rPr>
        <w:t xml:space="preserve"> </w:t>
      </w:r>
    </w:p>
    <w:p w14:paraId="4F43862F"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odevzdá zhotoviteli staveniště – místo provádění díla dle této smlouvy, zbavené práv třetích osob, v termínu dle této smlouvy. Staveništěm pro účely této smlouvy se rozumí prostor vymezený pro provádění díla a pro zařízení staveniště v rozsahu dohodnutém při přejímce staveniště, která bude provedena zápisem o předání staveniště. Zhotovitel je povinen zabezpečit zařízení staveniště (</w:t>
      </w:r>
      <w:r w:rsidRPr="004750B4">
        <w:rPr>
          <w:rFonts w:asciiTheme="majorHAnsi" w:hAnsiTheme="majorHAnsi" w:cstheme="majorHAnsi"/>
        </w:rPr>
        <w:t>provozní, sociální a případně i výrobní)</w:t>
      </w:r>
      <w:r w:rsidRPr="004750B4">
        <w:rPr>
          <w:rFonts w:asciiTheme="majorHAnsi" w:hAnsiTheme="majorHAnsi" w:cstheme="majorHAnsi"/>
          <w:snapToGrid w:val="0"/>
        </w:rPr>
        <w:t xml:space="preserve">, a to v souladu s jeho potřebami, v souladu s dokumentací předanou objednatelem a v souladu s dalšími požadavky objednatele. </w:t>
      </w:r>
      <w:r w:rsidRPr="004750B4">
        <w:rPr>
          <w:rFonts w:asciiTheme="majorHAnsi" w:hAnsiTheme="majorHAnsi" w:cstheme="majorHAnsi"/>
        </w:rPr>
        <w:t>Zhotovitel je povinen zajistit v rámci zařízení staveniště vhodné podmínky pro výkon funkce autorského dozoru projektanta/architekta, technického dozoru stavebníka a koordinátora bezpečnosti a ochrany zdraví při práci, jsou-li tyto vykonávány.</w:t>
      </w:r>
    </w:p>
    <w:p w14:paraId="4F438630"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na staveništi (pracovišti) v souladu s ustanovením § </w:t>
      </w:r>
      <w:proofErr w:type="gramStart"/>
      <w:r w:rsidRPr="004750B4">
        <w:rPr>
          <w:rFonts w:asciiTheme="majorHAnsi" w:hAnsiTheme="majorHAnsi" w:cstheme="majorHAnsi"/>
          <w:snapToGrid w:val="0"/>
        </w:rPr>
        <w:t>2 - 6</w:t>
      </w:r>
      <w:proofErr w:type="gramEnd"/>
      <w:r w:rsidRPr="004750B4">
        <w:rPr>
          <w:rFonts w:asciiTheme="majorHAnsi" w:hAnsiTheme="majorHAnsi" w:cstheme="majorHAnsi"/>
          <w:snapToGrid w:val="0"/>
        </w:rPr>
        <w:t xml:space="preserve"> zákona č. 309/2006 Sb., o zajištění dalších podmínek bezpečnosti a ochrany zdraví při práci, v platném znění (dále jen „</w:t>
      </w:r>
      <w:r w:rsidRPr="004750B4">
        <w:rPr>
          <w:rFonts w:asciiTheme="majorHAnsi" w:hAnsiTheme="majorHAnsi" w:cstheme="majorHAnsi"/>
          <w:b/>
          <w:snapToGrid w:val="0"/>
        </w:rPr>
        <w:t>zákon o BOZP</w:t>
      </w:r>
      <w:r w:rsidRPr="004750B4">
        <w:rPr>
          <w:rFonts w:asciiTheme="majorHAnsi" w:hAnsiTheme="majorHAnsi" w:cstheme="majorHAnsi"/>
          <w:snapToGrid w:val="0"/>
        </w:rPr>
        <w:t>“), při realizaci stavby zajistit zákonem stanovené:</w:t>
      </w:r>
    </w:p>
    <w:p w14:paraId="4F438631"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w:t>
      </w:r>
    </w:p>
    <w:p w14:paraId="4F438632"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 na staveništi,</w:t>
      </w:r>
    </w:p>
    <w:p w14:paraId="4F438633"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výrobní a pracovní prostředky a zařízení,</w:t>
      </w:r>
    </w:p>
    <w:p w14:paraId="4F438634"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organizaci práce a pracovní postupy,</w:t>
      </w:r>
    </w:p>
    <w:p w14:paraId="4F438635"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bezpečnostní značky, značení a signály.</w:t>
      </w:r>
    </w:p>
    <w:p w14:paraId="4F438636" w14:textId="77777777" w:rsidR="00F45D28" w:rsidRPr="004750B4" w:rsidRDefault="00F45D28" w:rsidP="005D0D52">
      <w:pPr>
        <w:pStyle w:val="Odstavecseseznamem"/>
        <w:widowControl w:val="0"/>
        <w:numPr>
          <w:ilvl w:val="0"/>
          <w:numId w:val="0"/>
        </w:numPr>
        <w:spacing w:before="60"/>
        <w:ind w:left="567"/>
        <w:rPr>
          <w:rFonts w:asciiTheme="majorHAnsi" w:hAnsiTheme="majorHAnsi" w:cstheme="majorHAnsi"/>
          <w:iCs/>
        </w:rPr>
      </w:pPr>
      <w:r w:rsidRPr="004750B4">
        <w:rPr>
          <w:rFonts w:asciiTheme="majorHAnsi" w:hAnsiTheme="majorHAnsi" w:cstheme="majorHAnsi"/>
          <w:iCs/>
        </w:rPr>
        <w:t xml:space="preserve">Bližší minimální požadavky na bezpečnost a ochranu zdraví při práci na staveništi jsou stanoveny v nařízení vlády č. 591/2006 Sb., o bližších minimálních požadavcích na bezpečnost a ochranu zdraví při práci na staveništích, ve znění pozdějších předpisů, a v jeho přílohách č. 1, 2, </w:t>
      </w:r>
      <w:smartTag w:uri="urn:schemas-microsoft-com:office:smarttags" w:element="metricconverter">
        <w:smartTagPr>
          <w:attr w:name="ProductID" w:val="2 m"/>
        </w:smartTagPr>
        <w:r w:rsidRPr="004750B4">
          <w:rPr>
            <w:rFonts w:asciiTheme="majorHAnsi" w:hAnsiTheme="majorHAnsi" w:cstheme="majorHAnsi"/>
            <w:iCs/>
          </w:rPr>
          <w:t>3 a</w:t>
        </w:r>
      </w:smartTag>
      <w:r w:rsidRPr="004750B4">
        <w:rPr>
          <w:rFonts w:asciiTheme="majorHAnsi" w:hAnsiTheme="majorHAnsi" w:cstheme="majorHAnsi"/>
          <w:iCs/>
        </w:rPr>
        <w:t xml:space="preserve"> 5 (dále jen „</w:t>
      </w:r>
      <w:r w:rsidRPr="004750B4">
        <w:rPr>
          <w:rFonts w:asciiTheme="majorHAnsi" w:hAnsiTheme="majorHAnsi" w:cstheme="majorHAnsi"/>
          <w:b/>
          <w:iCs/>
        </w:rPr>
        <w:t>NV</w:t>
      </w:r>
      <w:r w:rsidRPr="004750B4">
        <w:rPr>
          <w:rFonts w:asciiTheme="majorHAnsi" w:hAnsiTheme="majorHAnsi" w:cstheme="majorHAnsi"/>
          <w:iCs/>
        </w:rPr>
        <w:t>“).</w:t>
      </w:r>
    </w:p>
    <w:p w14:paraId="4F438637"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bude při provádění prací respektovat a plnit požadavky koordinátora BOZP ve smyslu zákona č. 309/2006 Sb., </w:t>
      </w:r>
      <w:r w:rsidRPr="004750B4">
        <w:rPr>
          <w:rFonts w:asciiTheme="majorHAnsi" w:hAnsiTheme="majorHAnsi" w:cstheme="majorHAnsi"/>
          <w:bCs/>
          <w:color w:val="00000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4F438638"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odpovědný za dodržování zásad BOZP podle příslušných právních předpisů. K tomu </w:t>
      </w:r>
      <w:r w:rsidRPr="004750B4">
        <w:rPr>
          <w:rFonts w:asciiTheme="majorHAnsi" w:hAnsiTheme="majorHAnsi" w:cstheme="majorHAnsi"/>
          <w:snapToGrid w:val="0"/>
        </w:rPr>
        <w:lastRenderedPageBreak/>
        <w:t>účelu je povinen zajistit interní kontrolu dodržování povinností daných zákonem o BOZP a NV, případně dalšími právními předpisy, a to jak u vlastních zaměstnanců, tak u svých poddodavatelů. Zhotovitel je zejména povinen zajistit:</w:t>
      </w:r>
    </w:p>
    <w:p w14:paraId="4F438639"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4F43863A"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rPr>
      </w:pPr>
      <w:r w:rsidRPr="004750B4">
        <w:rPr>
          <w:rFonts w:asciiTheme="majorHAnsi" w:hAnsiTheme="majorHAnsi" w:cstheme="majorHAnsi"/>
        </w:rPr>
        <w:t xml:space="preserve">provedení vstupních školení o bezpečnosti a ochraně zdraví při práci a o požární ochraně i u zaměstnanců svých poddodavatelů,   </w:t>
      </w:r>
    </w:p>
    <w:p w14:paraId="4F43863B"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všichni pracovníci zhotovitele a všech poddodavatelů používali</w:t>
      </w:r>
      <w:r w:rsidRPr="004750B4">
        <w:rPr>
          <w:rFonts w:asciiTheme="majorHAnsi" w:hAnsiTheme="majorHAnsi" w:cstheme="majorHAnsi"/>
          <w:iCs/>
          <w:color w:val="FF0000"/>
        </w:rPr>
        <w:t xml:space="preserve"> </w:t>
      </w:r>
      <w:r w:rsidRPr="004750B4">
        <w:rPr>
          <w:rFonts w:asciiTheme="majorHAnsi" w:hAnsiTheme="majorHAnsi" w:cstheme="majorHAnsi"/>
          <w:iCs/>
        </w:rPr>
        <w:t>nezbytné ochranné pracovní pomůcky,</w:t>
      </w:r>
    </w:p>
    <w:p w14:paraId="4F43863C"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 v prostorách pracovišť dodržován zákaz kouření, vyjma míst ke kouření určených,</w:t>
      </w:r>
    </w:p>
    <w:p w14:paraId="4F43863D"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byla dodržována bezpečnostní opatření (např. ohrazení, oplocení, osvětlení, opatření proti vstupu nepovolaných osob, opatření proti pádu z výšky, uložení materiálů - viz přílohy k NV),</w:t>
      </w:r>
    </w:p>
    <w:p w14:paraId="4F43863E" w14:textId="77777777" w:rsidR="00F45D28" w:rsidRPr="004750B4" w:rsidRDefault="00F45D28" w:rsidP="003D63C4">
      <w:pPr>
        <w:pStyle w:val="Odstavecseseznamem"/>
        <w:widowControl w:val="0"/>
        <w:numPr>
          <w:ilvl w:val="0"/>
          <w:numId w:val="17"/>
        </w:numPr>
        <w:spacing w:before="0"/>
        <w:ind w:left="924" w:hanging="357"/>
        <w:contextualSpacing w:val="0"/>
        <w:outlineLvl w:val="9"/>
        <w:rPr>
          <w:rFonts w:asciiTheme="majorHAnsi" w:hAnsiTheme="majorHAnsi" w:cstheme="majorHAnsi"/>
          <w:iCs/>
        </w:rPr>
      </w:pPr>
      <w:r w:rsidRPr="004750B4">
        <w:rPr>
          <w:rFonts w:asciiTheme="majorHAnsi" w:hAnsiTheme="majorHAnsi" w:cstheme="majorHAnsi"/>
          <w:iCs/>
        </w:rPr>
        <w:t>poskytnout potřebnou součinnost koordinátorovi BOZP k provedení ustanovení § 16 zákona o BOZP.</w:t>
      </w:r>
    </w:p>
    <w:p w14:paraId="4F43863F"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iCs/>
        </w:rPr>
        <w:t>Zhotovitel v plné míře zodpovídá za bezpečnost a ochranu zdraví všech osob,</w:t>
      </w:r>
      <w:r w:rsidRPr="004750B4">
        <w:rPr>
          <w:rFonts w:asciiTheme="majorHAnsi" w:hAnsiTheme="majorHAnsi" w:cstheme="majorHAnsi"/>
        </w:rPr>
        <w:t xml:space="preserve"> které se s jeho vědomím zdržují na pracovišti a je povinen zabezpečit jejich vybavení ochrannými pomůckami.  </w:t>
      </w:r>
    </w:p>
    <w:p w14:paraId="4F438640"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Dále je zhotovitel povinen:</w:t>
      </w:r>
    </w:p>
    <w:p w14:paraId="4F438641" w14:textId="77777777" w:rsidR="00F45D28" w:rsidRPr="004750B4" w:rsidRDefault="00F45D28" w:rsidP="003D63C4">
      <w:pPr>
        <w:pStyle w:val="Zkladntext"/>
        <w:numPr>
          <w:ilvl w:val="0"/>
          <w:numId w:val="18"/>
        </w:numPr>
        <w:spacing w:after="60"/>
        <w:ind w:left="924" w:hanging="357"/>
        <w:jc w:val="both"/>
        <w:rPr>
          <w:rFonts w:asciiTheme="majorHAnsi" w:hAnsiTheme="majorHAnsi" w:cstheme="majorHAnsi"/>
          <w:snapToGrid w:val="0"/>
          <w:sz w:val="22"/>
          <w:szCs w:val="22"/>
        </w:rPr>
      </w:pPr>
      <w:r w:rsidRPr="004750B4">
        <w:rPr>
          <w:rFonts w:asciiTheme="majorHAnsi" w:hAnsiTheme="majorHAnsi" w:cstheme="majorHAnsi"/>
          <w:snapToGrid w:val="0"/>
          <w:sz w:val="22"/>
          <w:szCs w:val="22"/>
        </w:rPr>
        <w:t>zajistit a dodržovat veškeré bezpečnostní, hygienické, požární a předpisy z oblasti ochrany životního prostředí</w:t>
      </w:r>
      <w:r w:rsidRPr="004750B4">
        <w:rPr>
          <w:rFonts w:asciiTheme="majorHAnsi" w:hAnsiTheme="majorHAnsi" w:cstheme="majorHAnsi"/>
        </w:rPr>
        <w:t xml:space="preserve"> </w:t>
      </w:r>
      <w:r w:rsidRPr="004750B4">
        <w:rPr>
          <w:rFonts w:asciiTheme="majorHAnsi" w:hAnsiTheme="majorHAnsi" w:cstheme="majorHAnsi"/>
          <w:sz w:val="22"/>
          <w:szCs w:val="22"/>
        </w:rPr>
        <w:t xml:space="preserve">a to v rozsahu a způsobem stanoveným příslušnými předpisy. </w:t>
      </w:r>
      <w:r w:rsidRPr="004750B4">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a účinnými požárními předpisy, </w:t>
      </w:r>
    </w:p>
    <w:p w14:paraId="4F438642" w14:textId="77777777" w:rsidR="00F45D28" w:rsidRPr="004750B4" w:rsidRDefault="00F45D28" w:rsidP="003D63C4">
      <w:pPr>
        <w:pStyle w:val="Zkladntext"/>
        <w:numPr>
          <w:ilvl w:val="0"/>
          <w:numId w:val="18"/>
        </w:numPr>
        <w:spacing w:after="120"/>
        <w:ind w:left="924" w:hanging="357"/>
        <w:jc w:val="both"/>
        <w:rPr>
          <w:rFonts w:asciiTheme="majorHAnsi" w:hAnsiTheme="majorHAnsi" w:cstheme="majorHAnsi"/>
          <w:snapToGrid w:val="0"/>
          <w:sz w:val="22"/>
          <w:szCs w:val="22"/>
        </w:rPr>
      </w:pPr>
      <w:r w:rsidRPr="004750B4">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4F438643"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Dojde-Ii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4F438644"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Zaměstnanci zhotovitele, případně zaměstnanci poddodavatelů zhotovitele se budou zdržovat pouze na staveništi a na místech smluvně dohodnutých.</w:t>
      </w:r>
    </w:p>
    <w:p w14:paraId="4F438645"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Zhotovitel se zavazuje, že technický dozor při realizaci díla, jehož provedení je předmětem této smlouvy, nebude provádět sám zhotovitel ani osoba s ním propojená.</w:t>
      </w:r>
    </w:p>
    <w:p w14:paraId="4F438646"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w:t>
      </w:r>
    </w:p>
    <w:p w14:paraId="4F438647"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Objednatel si vyhrazuje právo na odsouhlasení použití stavebních komponent zhotovitelem, které budou při realizaci díla použity a do díla zabudovány. </w:t>
      </w:r>
    </w:p>
    <w:p w14:paraId="4F438648"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Objednatel a zhotovitel se zavazují, že obchodní a technické informace, které jim byly svěřeny druhou smluvní stranou, nezpřístupní třetím osobám pro jiné </w:t>
      </w:r>
      <w:r w:rsidR="00F474B0" w:rsidRPr="004750B4">
        <w:rPr>
          <w:rFonts w:asciiTheme="majorHAnsi" w:hAnsiTheme="majorHAnsi" w:cstheme="majorHAnsi"/>
        </w:rPr>
        <w:t>účely</w:t>
      </w:r>
      <w:r w:rsidRPr="004750B4">
        <w:rPr>
          <w:rFonts w:asciiTheme="majorHAnsi" w:hAnsiTheme="majorHAnsi" w:cstheme="majorHAnsi"/>
        </w:rPr>
        <w:t xml:space="preserve"> než pro plnění podmínek smlouvy.</w:t>
      </w:r>
    </w:p>
    <w:p w14:paraId="4F438649"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w:t>
      </w:r>
      <w:r w:rsidR="00EB5C91">
        <w:rPr>
          <w:rFonts w:asciiTheme="majorHAnsi" w:hAnsiTheme="majorHAnsi" w:cstheme="majorHAnsi"/>
          <w:snapToGrid w:val="0"/>
        </w:rPr>
        <w:t>.</w:t>
      </w:r>
    </w:p>
    <w:p w14:paraId="4F43864A"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Osoba oprávněná jednat ve věcech technických, je oprávněna svolávat kontrolní dny dle potřeby a aktuálního stavu realizace díla.</w:t>
      </w:r>
    </w:p>
    <w:p w14:paraId="4F43864B"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písemně vyzvat objednatele ke kontrole prací (částí předmětu díla), které mají být v dalším postupu zakryty nebo se stanou nepřístupnými, a to minimálně 4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4F43864C"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8.</w:t>
      </w:r>
      <w:r w:rsidR="002808B2">
        <w:rPr>
          <w:rFonts w:asciiTheme="majorHAnsi" w:hAnsiTheme="majorHAnsi" w:cstheme="majorHAnsi"/>
          <w:snapToGrid w:val="0"/>
        </w:rPr>
        <w:t>16</w:t>
      </w:r>
      <w:r w:rsidRPr="004750B4">
        <w:rPr>
          <w:rFonts w:asciiTheme="majorHAnsi" w:hAnsiTheme="majorHAnsi" w:cstheme="majorHAnsi"/>
          <w:snapToGrid w:val="0"/>
        </w:rPr>
        <w:t>. této smlouvy, je zhotovitel povinen na písemnou žádost objednatele tyto odkrýt a znovu zakrýt a nést veškeré náklady s tím spojené, a to i v případě, že tyto práce byly řádně provedeny.</w:t>
      </w:r>
    </w:p>
    <w:p w14:paraId="4F43864D"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písemně oznámí objednateli nejméně 4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jejich výsledky prokážou pochybnosti objednatele, v opačném případě hradí náklady na opakované zkoušky objednatel.</w:t>
      </w:r>
    </w:p>
    <w:p w14:paraId="4F43864E"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4F43864F"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ust. čl</w:t>
      </w:r>
      <w:r w:rsidRPr="003E6FE8">
        <w:rPr>
          <w:rFonts w:asciiTheme="majorHAnsi" w:hAnsiTheme="majorHAnsi" w:cstheme="majorHAnsi"/>
          <w:snapToGrid w:val="0"/>
        </w:rPr>
        <w:t>.  XIII. odst. 1</w:t>
      </w:r>
      <w:r w:rsidR="003E6FE8" w:rsidRPr="003E6FE8">
        <w:rPr>
          <w:rFonts w:asciiTheme="majorHAnsi" w:hAnsiTheme="majorHAnsi" w:cstheme="majorHAnsi"/>
          <w:snapToGrid w:val="0"/>
        </w:rPr>
        <w:t>3.1</w:t>
      </w:r>
      <w:r w:rsidRPr="004750B4">
        <w:rPr>
          <w:rFonts w:asciiTheme="majorHAnsi" w:hAnsiTheme="majorHAnsi" w:cstheme="majorHAnsi"/>
          <w:snapToGrid w:val="0"/>
        </w:rPr>
        <w:t xml:space="preserve"> této smlouvy, jedná se o podstatné porušení této smlouvy, které opravňuje objednatele k odstoupení od smlouvy. </w:t>
      </w:r>
    </w:p>
    <w:p w14:paraId="4F438650"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vyklidit staveniště – místo provádění díla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4F438651"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vázán příkazy objednatele ohledně způsobu provádění díla ve smyslu ust. § 2592 občanského zákoníku. </w:t>
      </w:r>
    </w:p>
    <w:p w14:paraId="4F438652"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či nadále trvá, zhotovitel neodpovídá za škodu vzniklou v důsledku splnění takového pokynu. </w:t>
      </w:r>
    </w:p>
    <w:p w14:paraId="4F438653"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Zajištění ochrany a ostrahy staveniště – místa provádění díla je i v době pracovního volna a svátků záležitostí a odpovědností zhotovitele. Zhotovitel odpovídá za přiměřenost opatření provedených za účelem zajištění ochrany a ostrahy staveniště – místa provádění díla. Zhotovitel je povinen udržovat na staveništi pořádek a provádět průběžný úklid staveniště a přístupových komunikací.</w:t>
      </w:r>
    </w:p>
    <w:p w14:paraId="4F438654" w14:textId="77777777" w:rsidR="00F45D28" w:rsidRPr="004750B4" w:rsidRDefault="00F45D28" w:rsidP="00F45D28">
      <w:pPr>
        <w:pStyle w:val="Zkladntext"/>
        <w:keepNext/>
        <w:spacing w:before="480"/>
        <w:jc w:val="center"/>
        <w:rPr>
          <w:rFonts w:asciiTheme="majorHAnsi" w:hAnsiTheme="majorHAnsi" w:cstheme="majorHAnsi"/>
          <w:b/>
          <w:bCs/>
          <w:color w:val="FF0000"/>
          <w:sz w:val="22"/>
          <w:szCs w:val="22"/>
        </w:rPr>
      </w:pPr>
      <w:r w:rsidRPr="004750B4">
        <w:rPr>
          <w:rFonts w:asciiTheme="majorHAnsi" w:hAnsiTheme="majorHAnsi" w:cstheme="majorHAnsi"/>
          <w:b/>
          <w:bCs/>
          <w:sz w:val="22"/>
          <w:szCs w:val="22"/>
        </w:rPr>
        <w:t>IX.</w:t>
      </w:r>
    </w:p>
    <w:p w14:paraId="4F438655" w14:textId="77777777" w:rsidR="00F45D28" w:rsidRPr="004750B4" w:rsidRDefault="00F45D28" w:rsidP="00F45D28">
      <w:pPr>
        <w:pStyle w:val="Zkladntext"/>
        <w:keepNext/>
        <w:tabs>
          <w:tab w:val="num" w:pos="0"/>
        </w:tabs>
        <w:spacing w:after="120"/>
        <w:jc w:val="center"/>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Odpovědnost za vady, záruka</w:t>
      </w:r>
    </w:p>
    <w:p w14:paraId="4F438656"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11877D3F" w14:textId="41034759" w:rsidR="00327C5C" w:rsidRPr="004750B4" w:rsidRDefault="00F45D28" w:rsidP="00327C5C">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na jakost díla záruku </w:t>
      </w:r>
      <w:r w:rsidR="00F32F2C" w:rsidRPr="004750B4">
        <w:rPr>
          <w:rFonts w:asciiTheme="majorHAnsi" w:hAnsiTheme="majorHAnsi" w:cstheme="majorHAnsi"/>
          <w:snapToGrid w:val="0"/>
        </w:rPr>
        <w:t xml:space="preserve">v délce </w:t>
      </w:r>
      <w:sdt>
        <w:sdtPr>
          <w:rPr>
            <w:rFonts w:asciiTheme="majorHAnsi" w:hAnsiTheme="majorHAnsi" w:cstheme="majorBidi"/>
            <w:b/>
            <w:bCs/>
          </w:rPr>
          <w:id w:val="147409070"/>
          <w:placeholder>
            <w:docPart w:val="F74F911816FA4FF4917ACF05FC495073"/>
          </w:placeholder>
          <w:showingPlcHdr/>
        </w:sdtPr>
        <w:sdtEndPr/>
        <w:sdtContent>
          <w:r w:rsidR="0024175C" w:rsidRPr="5FFBA792">
            <w:rPr>
              <w:rStyle w:val="Zstupntext"/>
              <w:rFonts w:asciiTheme="majorHAnsi" w:eastAsiaTheme="minorEastAsia" w:hAnsiTheme="majorHAnsi" w:cstheme="majorBidi"/>
              <w:b/>
              <w:bCs/>
              <w:highlight w:val="yellow"/>
            </w:rPr>
            <w:t>Klikněte nebo klepněte sem a zadejte text.</w:t>
          </w:r>
        </w:sdtContent>
      </w:sdt>
      <w:r w:rsidR="007F7419">
        <w:rPr>
          <w:rFonts w:asciiTheme="majorHAnsi" w:hAnsiTheme="majorHAnsi" w:cstheme="majorBidi"/>
          <w:b/>
          <w:bCs/>
        </w:rPr>
        <w:t xml:space="preserve"> měsíců</w:t>
      </w:r>
      <w:r w:rsidR="00F32F2C" w:rsidRPr="004750B4">
        <w:rPr>
          <w:rFonts w:asciiTheme="majorHAnsi" w:hAnsiTheme="majorHAnsi" w:cstheme="majorHAnsi"/>
          <w:snapToGrid w:val="0"/>
        </w:rPr>
        <w:t>.</w:t>
      </w:r>
      <w:r w:rsidR="00327C5C">
        <w:rPr>
          <w:rFonts w:asciiTheme="majorHAnsi" w:hAnsiTheme="majorHAnsi" w:cstheme="majorHAnsi"/>
          <w:snapToGrid w:val="0"/>
        </w:rPr>
        <w:t xml:space="preserve"> </w:t>
      </w:r>
      <w:r w:rsidR="00327C5C">
        <w:rPr>
          <w:rFonts w:asciiTheme="majorHAnsi" w:hAnsiTheme="majorHAnsi" w:cstheme="majorBidi"/>
        </w:rPr>
        <w:t>Záruka se nevztahuje na vady a poškození běžným opotřebením způsobeným obvyklým používáním, mechanickým poškozením, nevhodným používání a neodbornou manipulací díla.</w:t>
      </w:r>
    </w:p>
    <w:p w14:paraId="4F438658"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počíná běžet dnem předání a převzetí díla prostého zjevných vad a nedodělků. 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14:paraId="4F438659"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F43865A"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neběží ode dne oznámení vady, na niž se vztahuje záruka za jakost, do doby odstranění této vady.</w:t>
      </w:r>
    </w:p>
    <w:p w14:paraId="4F43865B"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4F43865C"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požadovat zejména:  </w:t>
      </w:r>
    </w:p>
    <w:p w14:paraId="4F43865D"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odstranění vady dodáním náhradního plnění (u vad materiálů, zařizovacích předmětů, technologií, apod.), </w:t>
      </w:r>
    </w:p>
    <w:p w14:paraId="4F43865E"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odstranění vady opravou, je-li vada opravitelná,  </w:t>
      </w:r>
    </w:p>
    <w:p w14:paraId="4F43865F"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přiměřenou slevu ze sjednané ceny. </w:t>
      </w:r>
    </w:p>
    <w:p w14:paraId="4F438660" w14:textId="77777777" w:rsidR="00F45D28" w:rsidRPr="004750B4" w:rsidRDefault="00F45D28" w:rsidP="00F45D28">
      <w:pPr>
        <w:widowControl w:val="0"/>
        <w:tabs>
          <w:tab w:val="num" w:pos="1560"/>
        </w:tabs>
        <w:spacing w:after="120" w:line="254" w:lineRule="auto"/>
        <w:ind w:left="567"/>
        <w:jc w:val="both"/>
        <w:rPr>
          <w:rFonts w:asciiTheme="majorHAnsi" w:hAnsiTheme="majorHAnsi" w:cstheme="majorHAnsi"/>
        </w:rPr>
      </w:pPr>
      <w:r w:rsidRPr="004750B4">
        <w:rPr>
          <w:rFonts w:asciiTheme="majorHAnsi" w:hAnsiTheme="majorHAnsi" w:cstheme="majorHAnsi"/>
        </w:rPr>
        <w:t>Objednatel je oprávněn vybrat si ten způsob, který mu nejlépe vyhovuje. Ostatní práva objednatele vyplývající ze zákona tímto nejsou omezena.</w:t>
      </w:r>
    </w:p>
    <w:p w14:paraId="4F438661" w14:textId="3BB29A85"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prověřit oznámené vady do 5 pracovních dnů ode dne obdržení písemného oznámení vady. Zhotovitel je povinen nastoupit k odstranění oznámené vady, a to i v případě, že práva objednatele z oznámené vady neuznává. Náklady na odstranění oznámené vady nese zhotovitel ve sporných případech až do doby, než se prokáže, zdali byla vada oznámena a práva objednatele z vadného plnění uplatněna oprávněně.</w:t>
      </w:r>
    </w:p>
    <w:p w14:paraId="4F438662"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Prokáže-li se ve sporných případech, že objednatel oznámil vadu a práva z vadného plnění uplatnil</w:t>
      </w:r>
      <w:r w:rsidRPr="004750B4" w:rsidDel="009D11A8">
        <w:rPr>
          <w:rFonts w:asciiTheme="majorHAnsi" w:hAnsiTheme="majorHAnsi" w:cstheme="majorHAnsi"/>
          <w:snapToGrid w:val="0"/>
        </w:rPr>
        <w:t xml:space="preserve"> </w:t>
      </w:r>
      <w:r w:rsidRPr="004750B4">
        <w:rPr>
          <w:rFonts w:asciiTheme="majorHAnsi" w:hAnsiTheme="majorHAnsi" w:cstheme="majorHAnsi"/>
          <w:snapToGrid w:val="0"/>
        </w:rPr>
        <w:t>neoprávněně, tzn., že jím oznámená vada není vadou díla, resp. záruční vadou, je objednatel povinen uhradit zhotoviteli veškeré náklady zhotovitelem účelně vynaložené v souvislosti s odstraněním neoprávněně oznámené vady.</w:t>
      </w:r>
    </w:p>
    <w:p w14:paraId="4F438663"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w:t>
      </w:r>
      <w:r w:rsidRPr="004750B4">
        <w:rPr>
          <w:rFonts w:asciiTheme="majorHAnsi" w:hAnsiTheme="majorHAnsi" w:cstheme="majorHAnsi"/>
          <w:snapToGrid w:val="0"/>
        </w:rPr>
        <w:lastRenderedPageBreak/>
        <w:t>či podkladů objednatele písemně upozornil a objednatel na splnění nesprávného pokynu či podkladu nadále trval. V takovém případě je zhotovitel oprávněn na základě požadavku objednatele takové vady odstranit na náklady objednatele.</w:t>
      </w:r>
    </w:p>
    <w:p w14:paraId="4F43866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20 dnů ode dne doručení oznámení o vadě zhotoviteli, pokud není v této smlouvě stanoveno jinak. </w:t>
      </w:r>
    </w:p>
    <w:p w14:paraId="4F43866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je povinen umožnit pracovníkům zhotovitele přístup do prostor nezbytných pro odstranění vady. Pokud tak neučiní, není zhotovitel v prodlení s termínem přistoupení k odstranění vady ani s termínem pro odstranění vady.</w:t>
      </w:r>
    </w:p>
    <w:p w14:paraId="4F438666"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odstranit oznámené vady:</w:t>
      </w:r>
    </w:p>
    <w:p w14:paraId="4F438667" w14:textId="77777777"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označené objednatelem jako havarijní bránící užívání do 24 hodin od obdržení písemného oznámení vady,</w:t>
      </w:r>
    </w:p>
    <w:p w14:paraId="4F438668" w14:textId="77777777"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drobné vady nebránící užívání do 7 pracovních dnů ode dne obdržení písemného oznámení vady, pokud se smluvní strany s ohledem na technologické postupy nedohodnou jinak,</w:t>
      </w:r>
    </w:p>
    <w:p w14:paraId="4F438669" w14:textId="77777777" w:rsidR="00F45D28" w:rsidRPr="004750B4"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4750B4">
        <w:rPr>
          <w:rFonts w:asciiTheme="majorHAnsi" w:hAnsiTheme="majorHAnsi" w:cstheme="majorHAnsi"/>
          <w:iCs/>
        </w:rPr>
        <w:t>pro vady většího rozsahu s potřebou vypracování technologického postupu bude stanoven termín pro odstranění vady vzájemnou písemnou dohodou smluvních stran.</w:t>
      </w:r>
    </w:p>
    <w:p w14:paraId="4F43866A"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 odstranění oznámené vady sepíše objednatel protokol, ve kterém potvrdí odstranění vady nebo uvede důvody, pro které odmítá opravu převzít.</w:t>
      </w:r>
    </w:p>
    <w:p w14:paraId="4F43866B"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Nepřistoupí-li zhotovitel k započetí s odstraněním oznámené vady ani do 15ti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4F43866C" w14:textId="77777777" w:rsidR="00F45D28" w:rsidRPr="004750B4" w:rsidRDefault="00F45D28" w:rsidP="003D63C4">
      <w:pPr>
        <w:widowControl w:val="0"/>
        <w:numPr>
          <w:ilvl w:val="1"/>
          <w:numId w:val="22"/>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bude v prodlení s odstraněním oznámené vady, je objednatel oprávněn odstranění vady provést sám nebo prostřednictvím třetí osoby na náklady </w:t>
      </w:r>
      <w:r w:rsidR="00C67C96">
        <w:rPr>
          <w:rFonts w:asciiTheme="majorHAnsi" w:hAnsiTheme="majorHAnsi" w:cstheme="majorHAnsi"/>
          <w:iCs/>
        </w:rPr>
        <w:t>zhotovitele</w:t>
      </w:r>
      <w:r w:rsidRPr="004750B4">
        <w:rPr>
          <w:rFonts w:asciiTheme="majorHAnsi" w:hAnsiTheme="majorHAnsi" w:cstheme="majorHAnsi"/>
          <w:snapToGrid w:val="0"/>
        </w:rPr>
        <w:t xml:space="preserve">. Náklady s tím spojené je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povinen uhradit objednateli do 15 kalendářních dnů po obdržení písemné výzvy k úhradě. </w:t>
      </w:r>
      <w:r w:rsidRPr="004750B4">
        <w:rPr>
          <w:rFonts w:asciiTheme="majorHAnsi" w:hAnsiTheme="majorHAnsi" w:cstheme="majorHAnsi"/>
        </w:rPr>
        <w:t>Odstranění vady svépomocí nebo prostřednictvím třetí osoby nemá vliv na poskytnutou záruku za jakost dle této smlouvy.</w:t>
      </w:r>
    </w:p>
    <w:p w14:paraId="4F43866D" w14:textId="77777777" w:rsidR="00F45D28" w:rsidRPr="004750B4" w:rsidRDefault="00F45D28" w:rsidP="00F45D28">
      <w:pPr>
        <w:pStyle w:val="Zkladntext"/>
        <w:keepN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p>
    <w:p w14:paraId="4F43866E"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Pojištění, odpovědnost za škodu</w:t>
      </w:r>
    </w:p>
    <w:p w14:paraId="4F43866F" w14:textId="4854065F" w:rsidR="005F3951" w:rsidRPr="00940628"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bookmarkStart w:id="1" w:name="_Ref40971687"/>
      <w:r>
        <w:rPr>
          <w:rFonts w:asciiTheme="majorHAnsi" w:hAnsiTheme="majorHAnsi" w:cstheme="majorHAnsi"/>
          <w:snapToGrid w:val="0"/>
        </w:rPr>
        <w:t xml:space="preserve">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w:t>
      </w:r>
      <w:r w:rsidRPr="00940628">
        <w:rPr>
          <w:rFonts w:asciiTheme="majorHAnsi" w:hAnsiTheme="majorHAnsi" w:cstheme="majorHAnsi"/>
          <w:snapToGrid w:val="0"/>
        </w:rPr>
        <w:t xml:space="preserve">vyplývající z pojistné smlouvy, nesmí být nižší než </w:t>
      </w:r>
      <w:r w:rsidR="00197F7C" w:rsidRPr="00940628">
        <w:rPr>
          <w:rFonts w:asciiTheme="majorHAnsi" w:hAnsiTheme="majorHAnsi" w:cstheme="majorHAnsi"/>
          <w:snapToGrid w:val="0"/>
        </w:rPr>
        <w:t>3</w:t>
      </w:r>
      <w:r w:rsidRPr="00940628">
        <w:rPr>
          <w:rFonts w:asciiTheme="majorHAnsi" w:hAnsiTheme="majorHAnsi" w:cstheme="majorHAnsi"/>
          <w:snapToGrid w:val="0"/>
        </w:rPr>
        <w:t>.000.000,- Kč.</w:t>
      </w:r>
      <w:bookmarkEnd w:id="1"/>
    </w:p>
    <w:p w14:paraId="4F438670"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V případě vzniku pojistné události, jejímž důsledkem dojde ke snížení minimální výše pojistného krytí pod výši uvedenou v odst. 10.1. tohoto článku smlouvy, je zhotovitel povinen uzavřít pojistnou smlouvu novou, případně dodatek ke stávající smlouvě tak, aby minimální výše pojistného krytí vždy dosahovala nejméně výši uvedené v odst. 10.1. tohoto článku smlouvy. </w:t>
      </w:r>
    </w:p>
    <w:p w14:paraId="4F438671" w14:textId="5E8C20D0"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 je povinen předložit objednateli kopii pojistné smlouvy, v níž bude zhotovitelem sjednáno pojištění, a které bude splňovat podmínky stanovené touto smlouvou (dále jen „</w:t>
      </w:r>
      <w:r>
        <w:rPr>
          <w:rFonts w:asciiTheme="majorHAnsi" w:hAnsiTheme="majorHAnsi" w:cstheme="majorHAnsi"/>
          <w:b/>
          <w:bCs/>
          <w:snapToGrid w:val="0"/>
        </w:rPr>
        <w:t>pojistná smlouva</w:t>
      </w:r>
      <w:r>
        <w:rPr>
          <w:rFonts w:asciiTheme="majorHAnsi" w:hAnsiTheme="majorHAnsi" w:cstheme="majorHAnsi"/>
          <w:snapToGrid w:val="0"/>
        </w:rPr>
        <w:t xml:space="preserve">“), případně pojistný certifikát, pokud z něj bude patrné splnění podmínek na </w:t>
      </w:r>
      <w:r w:rsidRPr="00940628">
        <w:rPr>
          <w:rFonts w:asciiTheme="majorHAnsi" w:hAnsiTheme="majorHAnsi" w:cstheme="majorHAnsi"/>
          <w:snapToGrid w:val="0"/>
        </w:rPr>
        <w:t xml:space="preserve">pojištění stanovených touto smlouvou, a to nejpozději do 15 kalendářních dní </w:t>
      </w:r>
      <w:r w:rsidR="0090421F" w:rsidRPr="00940628">
        <w:rPr>
          <w:rFonts w:asciiTheme="majorHAnsi" w:hAnsiTheme="majorHAnsi" w:cstheme="majorHAnsi"/>
          <w:snapToGrid w:val="0"/>
        </w:rPr>
        <w:t>před</w:t>
      </w:r>
      <w:r w:rsidR="00B43DB9" w:rsidRPr="00940628">
        <w:rPr>
          <w:rFonts w:asciiTheme="majorHAnsi" w:hAnsiTheme="majorHAnsi" w:cstheme="majorHAnsi"/>
          <w:snapToGrid w:val="0"/>
        </w:rPr>
        <w:t xml:space="preserve"> termínem nástupu </w:t>
      </w:r>
      <w:r w:rsidR="008F2EF5" w:rsidRPr="00940628">
        <w:rPr>
          <w:rFonts w:asciiTheme="majorHAnsi" w:hAnsiTheme="majorHAnsi" w:cstheme="majorHAnsi"/>
          <w:snapToGrid w:val="0"/>
        </w:rPr>
        <w:t xml:space="preserve">realizace díla </w:t>
      </w:r>
      <w:r w:rsidR="009B1FFB" w:rsidRPr="00940628">
        <w:rPr>
          <w:rFonts w:asciiTheme="majorHAnsi" w:hAnsiTheme="majorHAnsi" w:cstheme="majorHAnsi"/>
          <w:snapToGrid w:val="0"/>
        </w:rPr>
        <w:t xml:space="preserve">dle čl. III odst. 3.1 </w:t>
      </w:r>
      <w:r w:rsidRPr="00940628">
        <w:rPr>
          <w:rFonts w:asciiTheme="majorHAnsi" w:hAnsiTheme="majorHAnsi" w:cstheme="majorHAnsi"/>
          <w:snapToGrid w:val="0"/>
        </w:rPr>
        <w:t>této smlouvy a dále kdykoliv v době trvání této smlouvy</w:t>
      </w:r>
      <w:r>
        <w:rPr>
          <w:rFonts w:asciiTheme="majorHAnsi" w:hAnsiTheme="majorHAnsi" w:cstheme="majorHAnsi"/>
          <w:snapToGrid w:val="0"/>
        </w:rPr>
        <w:t xml:space="preserve"> do 5 pracovních dnů ode dne doručení výzvy objednatele.</w:t>
      </w:r>
    </w:p>
    <w:p w14:paraId="4F438672"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lastRenderedPageBreak/>
        <w:t xml:space="preserve">Zhotovitel se dále zavazuje umožnit objednateli, a to kdykoli po dobu trvání této smlouvy, nahlédnout do originálu pojistné smlouvy. </w:t>
      </w:r>
    </w:p>
    <w:p w14:paraId="4F438673"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4F438674"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Porušení povinnosti zhotovitele mít uzavřenu pojistnou smlouvu v souladu s touto smlouvou, se považuje za podstatné porušení smlouvy a je důvodem k neuzavření této smlouvy, případně k odstoupení od smlouvy, dojde-li k porušení povinnosti zhotovitele mít uzavřenu pojistnou smlouvu v souladu s touto smlouvou v průběhu jejího trvání.</w:t>
      </w:r>
    </w:p>
    <w:p w14:paraId="4F438675"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4F438676"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w:t>
      </w:r>
      <w:r w:rsidRPr="001A6756">
        <w:rPr>
          <w:rFonts w:asciiTheme="majorHAnsi" w:hAnsiTheme="majorHAnsi" w:cstheme="majorHAnsi"/>
          <w:snapToGrid w:val="0"/>
        </w:rPr>
        <w:t>výši dodávky prováděné poddodavatelem bez DPH. Na žádost objednatele je zhotovitel pov</w:t>
      </w:r>
      <w:r>
        <w:rPr>
          <w:rFonts w:asciiTheme="majorHAnsi" w:hAnsiTheme="majorHAnsi" w:cstheme="majorHAnsi"/>
          <w:snapToGrid w:val="0"/>
        </w:rPr>
        <w:t>inen prokázat pojištění poddodavatelů.</w:t>
      </w:r>
    </w:p>
    <w:p w14:paraId="4F438677"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4F438678"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 zodpovídá za škodu způsobenou jeho činností na pozemcích dotčených prováděním díla a na majetku objednatele a třetích osob, umístěných na těchto pozemcích. Zhotovitel je povinen nahradit škodu vzniklou na pozemcích dotčených prováděním díla a na majetku objednatele a třetích osob, umístěného na těchto pozemcích, jejich uvedením do předešlého stavu, pokud je toto možné, jinak formou finanční náhrady.</w:t>
      </w:r>
    </w:p>
    <w:p w14:paraId="4F438679" w14:textId="77777777" w:rsidR="005F3951" w:rsidRDefault="005F3951" w:rsidP="005F3951">
      <w:pPr>
        <w:widowControl w:val="0"/>
        <w:numPr>
          <w:ilvl w:val="1"/>
          <w:numId w:val="33"/>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4F43867A" w14:textId="77777777" w:rsidR="005F3951" w:rsidRDefault="005F3951" w:rsidP="005F3951">
      <w:pPr>
        <w:widowControl w:val="0"/>
        <w:numPr>
          <w:ilvl w:val="1"/>
          <w:numId w:val="33"/>
        </w:numPr>
        <w:spacing w:after="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4F43867B" w14:textId="77777777" w:rsidR="00F45D28" w:rsidRPr="004750B4" w:rsidRDefault="00F45D28" w:rsidP="00F45D28">
      <w:pPr>
        <w:pStyle w:val="Zkladntext"/>
        <w:keepNext/>
        <w:spacing w:before="480"/>
        <w:jc w:val="center"/>
        <w:rPr>
          <w:rFonts w:asciiTheme="majorHAnsi" w:hAnsiTheme="majorHAnsi" w:cstheme="majorHAnsi"/>
          <w:b/>
          <w:sz w:val="22"/>
          <w:szCs w:val="22"/>
        </w:rPr>
      </w:pPr>
      <w:r w:rsidRPr="004750B4">
        <w:rPr>
          <w:rFonts w:asciiTheme="majorHAnsi" w:hAnsiTheme="majorHAnsi" w:cstheme="majorHAnsi"/>
          <w:b/>
          <w:sz w:val="22"/>
          <w:szCs w:val="22"/>
        </w:rPr>
        <w:t>XI.</w:t>
      </w:r>
    </w:p>
    <w:p w14:paraId="4F43867C" w14:textId="77777777" w:rsidR="00F45D28" w:rsidRPr="004750B4" w:rsidRDefault="00F45D28" w:rsidP="00F45D28">
      <w:pPr>
        <w:pStyle w:val="Zkladntext"/>
        <w:keepNext/>
        <w:jc w:val="center"/>
        <w:rPr>
          <w:rFonts w:asciiTheme="majorHAnsi" w:hAnsiTheme="majorHAnsi" w:cstheme="majorHAnsi"/>
          <w:b/>
          <w:sz w:val="22"/>
          <w:szCs w:val="22"/>
        </w:rPr>
      </w:pPr>
      <w:r w:rsidRPr="004750B4">
        <w:rPr>
          <w:rFonts w:asciiTheme="majorHAnsi" w:hAnsiTheme="majorHAnsi" w:cstheme="majorHAnsi"/>
          <w:b/>
          <w:sz w:val="22"/>
          <w:szCs w:val="22"/>
        </w:rPr>
        <w:t>Záruka za řádné provedení díla a za jakost díla</w:t>
      </w:r>
    </w:p>
    <w:p w14:paraId="4F43867D" w14:textId="77777777" w:rsidR="00F45D28" w:rsidRPr="004750B4" w:rsidRDefault="00F45D28" w:rsidP="00F45D28">
      <w:pPr>
        <w:widowControl w:val="0"/>
        <w:ind w:left="567"/>
        <w:jc w:val="both"/>
        <w:rPr>
          <w:rFonts w:asciiTheme="majorHAnsi" w:hAnsiTheme="majorHAnsi" w:cstheme="majorHAnsi"/>
          <w:b/>
          <w:bCs/>
        </w:rPr>
      </w:pPr>
    </w:p>
    <w:p w14:paraId="4F43867E" w14:textId="77777777" w:rsidR="00990260" w:rsidRPr="003A2966" w:rsidRDefault="003A2966" w:rsidP="003A2966">
      <w:pPr>
        <w:widowControl w:val="0"/>
        <w:spacing w:after="120" w:line="240" w:lineRule="auto"/>
        <w:ind w:left="567"/>
        <w:jc w:val="both"/>
        <w:rPr>
          <w:rFonts w:asciiTheme="majorHAnsi" w:hAnsiTheme="majorHAnsi" w:cstheme="majorHAnsi"/>
        </w:rPr>
      </w:pPr>
      <w:r w:rsidRPr="003A2966">
        <w:rPr>
          <w:rFonts w:asciiTheme="majorHAnsi" w:hAnsiTheme="majorHAnsi" w:cstheme="majorHAnsi"/>
        </w:rPr>
        <w:t>Nepoužije se.</w:t>
      </w:r>
    </w:p>
    <w:p w14:paraId="4F43867F" w14:textId="77777777"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 xml:space="preserve"> XII.</w:t>
      </w:r>
    </w:p>
    <w:p w14:paraId="4F438680" w14:textId="77777777" w:rsidR="00F45D28" w:rsidRPr="004750B4" w:rsidRDefault="00F45D28" w:rsidP="00F45D28">
      <w:pPr>
        <w:pStyle w:val="Zkladntext"/>
        <w:keepN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Sankční ujednání</w:t>
      </w:r>
    </w:p>
    <w:p w14:paraId="4F438681"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Dodržení termínu dokončení a kvalitního a řádného provedení díla a dodržení platebních podmínek se považuje za podstatnou smluvní povinnost smluvních stran.</w:t>
      </w:r>
    </w:p>
    <w:p w14:paraId="4F438682"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bude zhotovitel v prodlení s</w:t>
      </w:r>
      <w:r w:rsidRPr="004750B4">
        <w:rPr>
          <w:rFonts w:asciiTheme="majorHAnsi" w:hAnsiTheme="majorHAnsi" w:cstheme="majorHAnsi"/>
          <w:snapToGrid w:val="0"/>
          <w:color w:val="FF6600"/>
        </w:rPr>
        <w:t> </w:t>
      </w:r>
      <w:r w:rsidRPr="004750B4">
        <w:rPr>
          <w:rFonts w:asciiTheme="majorHAnsi" w:hAnsiTheme="majorHAnsi" w:cstheme="majorHAnsi"/>
          <w:snapToGrid w:val="0"/>
        </w:rPr>
        <w:t xml:space="preserve">provedením díla dle </w:t>
      </w:r>
      <w:r w:rsidRPr="00940628">
        <w:rPr>
          <w:rFonts w:asciiTheme="majorHAnsi" w:hAnsiTheme="majorHAnsi" w:cstheme="majorHAnsi"/>
          <w:snapToGrid w:val="0"/>
        </w:rPr>
        <w:t xml:space="preserve">čl. III. odst. 3.1. této smlouvy, má </w:t>
      </w:r>
      <w:r w:rsidRPr="00940628">
        <w:rPr>
          <w:rFonts w:asciiTheme="majorHAnsi" w:hAnsiTheme="majorHAnsi" w:cstheme="majorHAnsi"/>
          <w:snapToGrid w:val="0"/>
        </w:rPr>
        <w:lastRenderedPageBreak/>
        <w:t>objednatel právo požadovat uhrazení smluvní pokuty ze strany zhotovitele ve výši 0,1 % z celkové ceny díla bez DPH za každý i započatý den prodlení.</w:t>
      </w:r>
    </w:p>
    <w:p w14:paraId="4F438683"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940628">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1.000,- Kč za každý nedodělek či vadu, u nichž je v prodlení, a to za každý i započatý den prodlení. </w:t>
      </w:r>
    </w:p>
    <w:p w14:paraId="4F438684"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940628">
        <w:rPr>
          <w:rFonts w:asciiTheme="majorHAnsi" w:hAnsiTheme="majorHAnsi" w:cstheme="majorHAnsi"/>
          <w:snapToGrid w:val="0"/>
        </w:rPr>
        <w:t>Pokud zhotovitel neodstraní oznámené vady v dohodnutém termínu, má objednatel právo požadovat uhrazení smluvní pokuty ze strany zhotovitele ve výši 1.000,- Kč za každou oznámenou vadu, u níž je v prodlení, a to za každý i započatý den prodlení.</w:t>
      </w:r>
    </w:p>
    <w:p w14:paraId="4F438685"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940628">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5.000,- Kč za každý i započatý den prodlení. </w:t>
      </w:r>
    </w:p>
    <w:p w14:paraId="4F438686" w14:textId="1E1B14D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940628">
        <w:rPr>
          <w:rFonts w:asciiTheme="majorHAnsi" w:hAnsiTheme="majorHAnsi" w:cstheme="majorHAnsi"/>
          <w:snapToGrid w:val="0"/>
        </w:rPr>
        <w:t xml:space="preserve">Pokud zhotovitel nesplní svůj závazek dle čl. VIII. odst. 8.10 této smlouvy, má objednatel právo požadovat uhrazení smluvní pokuty ze strany zhotovitele ve výši 10.000,- Kč za porušení této povinnosti. </w:t>
      </w:r>
    </w:p>
    <w:p w14:paraId="4F438687" w14:textId="033D8BD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940628">
        <w:rPr>
          <w:rFonts w:asciiTheme="majorHAnsi" w:hAnsiTheme="majorHAnsi" w:cstheme="majorHAnsi"/>
          <w:snapToGrid w:val="0"/>
        </w:rPr>
        <w:t xml:space="preserve">Pokud objednatel zjistí nedostatky zhotovitele v uplatňování požadavků na bezpečnost a ochranu zdraví při práci na stavbě, má objednatel právo požadovat uhrazení smluvní pokuty ze strany zhotovitele, a to ve výši 2.000,- Kč za každý zjištěný případ porušení. </w:t>
      </w:r>
    </w:p>
    <w:p w14:paraId="4F438688"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940628">
        <w:rPr>
          <w:rFonts w:asciiTheme="majorHAnsi" w:hAnsiTheme="majorHAnsi" w:cstheme="majorHAnsi"/>
          <w:snapToGrid w:val="0"/>
        </w:rPr>
        <w:t xml:space="preserve">Pokud zhotovitel poruší svou povinnost stanovenou v článku X. odst. 10.1. </w:t>
      </w:r>
      <w:r w:rsidR="000B4183" w:rsidRPr="00940628">
        <w:rPr>
          <w:rFonts w:asciiTheme="majorHAnsi" w:hAnsiTheme="majorHAnsi" w:cstheme="majorHAnsi"/>
          <w:snapToGrid w:val="0"/>
        </w:rPr>
        <w:t>této</w:t>
      </w:r>
      <w:r w:rsidRPr="00940628">
        <w:rPr>
          <w:rFonts w:asciiTheme="majorHAnsi" w:hAnsiTheme="majorHAnsi" w:cstheme="majorHAnsi"/>
          <w:snapToGrid w:val="0"/>
        </w:rPr>
        <w:t xml:space="preserve"> smlouvy, má objednatel právo požadovat uhrazení smluvní pokuty ze strany zhotovitele ve výši 5.000,- Kč za každý započatý den, ve kterém </w:t>
      </w:r>
      <w:r w:rsidR="00094A2B" w:rsidRPr="00940628">
        <w:rPr>
          <w:rFonts w:asciiTheme="majorHAnsi" w:hAnsiTheme="majorHAnsi" w:cstheme="majorHAnsi"/>
          <w:snapToGrid w:val="0"/>
        </w:rPr>
        <w:t xml:space="preserve">bude trvat </w:t>
      </w:r>
      <w:r w:rsidRPr="00940628">
        <w:rPr>
          <w:rFonts w:asciiTheme="majorHAnsi" w:hAnsiTheme="majorHAnsi" w:cstheme="majorHAnsi"/>
          <w:snapToGrid w:val="0"/>
        </w:rPr>
        <w:t>porušení povinnosti ze strany zhotovitele.</w:t>
      </w:r>
    </w:p>
    <w:p w14:paraId="4F438689" w14:textId="77777777" w:rsidR="00C00019" w:rsidRPr="00940628" w:rsidRDefault="00C00019"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940628">
        <w:rPr>
          <w:rFonts w:asciiTheme="majorHAnsi" w:hAnsiTheme="majorHAnsi" w:cstheme="majorHAnsi"/>
          <w:snapToGrid w:val="0"/>
        </w:rPr>
        <w:t xml:space="preserve">Pokud zhotovitel nesplní svůj závazek a nedodrží termín nástupu po nahlášení záruční opravy, bude za každou započatou hod. požadováno uhrazení smluvní pokuty ze strany zhotovitele ve výši 3.000,- Kč. </w:t>
      </w:r>
    </w:p>
    <w:p w14:paraId="4F43868A"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940628">
        <w:rPr>
          <w:rFonts w:asciiTheme="majorHAnsi" w:hAnsiTheme="majorHAnsi" w:cstheme="majorHAnsi"/>
          <w:snapToGrid w:val="0"/>
        </w:rPr>
        <w:t>Pokud zhotovitel nepředloží seznam poddodavatelů dle čl. XIV. odst. 14.3. smlouvy, má objednatel právo požadovat uhrazení smluvní pokuty ze strany zhotovitele ve výši 3.000,- Kč za každý i započatý den prodlení.</w:t>
      </w:r>
    </w:p>
    <w:p w14:paraId="4F43868B"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940628">
        <w:rPr>
          <w:rFonts w:asciiTheme="majorHAnsi" w:hAnsiTheme="majorHAnsi" w:cstheme="majorHAnsi"/>
          <w:snapToGrid w:val="0"/>
        </w:rPr>
        <w:t xml:space="preserve">Pokud bude objednatel v prodlení se zaplacením ceny díla, sjednávají si smluvní strany možnost uplatnění úroku z prodlení ve výši 0,05 % z dlužné částky za každý i započatý den prodlení. </w:t>
      </w:r>
    </w:p>
    <w:p w14:paraId="4F43868C"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940628">
        <w:rPr>
          <w:rFonts w:asciiTheme="majorHAnsi" w:hAnsiTheme="majorHAnsi" w:cstheme="majorHAnsi"/>
          <w:snapToGrid w:val="0"/>
        </w:rPr>
        <w:t>Ujednání o smluvních pokutách v této smlouvě nemají vliv na právo objednatele na plnou náhradu škody vzniklé z porušení zhotovitelovy povinnosti, ke kterému se smluvní pokuta vztahuje.</w:t>
      </w:r>
    </w:p>
    <w:p w14:paraId="4F43868D"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940628">
        <w:rPr>
          <w:rFonts w:asciiTheme="majorHAnsi" w:hAnsiTheme="majorHAnsi" w:cstheme="majorHAnsi"/>
          <w:snapToGrid w:val="0"/>
        </w:rPr>
        <w:t>Oprávněnost nároku na smluvní pokutu není podmíněna žádnými formálními úkony ze strany objednatele.</w:t>
      </w:r>
    </w:p>
    <w:p w14:paraId="4F43868E" w14:textId="77777777" w:rsidR="00F45D28" w:rsidRPr="00940628"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940628">
        <w:rPr>
          <w:rFonts w:asciiTheme="majorHAnsi" w:hAnsiTheme="majorHAnsi" w:cstheme="majorHAnsi"/>
          <w:snapToGrid w:val="0"/>
        </w:rPr>
        <w:t>Pokud není v této smlouvě uvedeno jinak, zaplacení smluvní pokuty objednateli nezbavuje zhotovitele závazku splnit povinnosti dané mu touto smlouvou.</w:t>
      </w:r>
    </w:p>
    <w:p w14:paraId="4F43868F" w14:textId="77777777" w:rsidR="00F45D28" w:rsidRPr="00940628" w:rsidRDefault="00F45D28" w:rsidP="003D63C4">
      <w:pPr>
        <w:widowControl w:val="0"/>
        <w:numPr>
          <w:ilvl w:val="0"/>
          <w:numId w:val="21"/>
        </w:numPr>
        <w:suppressAutoHyphens/>
        <w:spacing w:after="0" w:line="240" w:lineRule="auto"/>
        <w:ind w:left="567" w:hanging="567"/>
        <w:jc w:val="both"/>
        <w:rPr>
          <w:rFonts w:asciiTheme="majorHAnsi" w:hAnsiTheme="majorHAnsi" w:cstheme="majorHAnsi"/>
        </w:rPr>
      </w:pPr>
      <w:r w:rsidRPr="00940628">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4F438690" w14:textId="714C3BCD"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XIII.</w:t>
      </w:r>
    </w:p>
    <w:p w14:paraId="4F438691" w14:textId="77777777" w:rsidR="00F45D28" w:rsidRPr="004750B4" w:rsidRDefault="00F45D28" w:rsidP="00F45D28">
      <w:pPr>
        <w:pStyle w:val="Zkladntext"/>
        <w:keepNext/>
        <w:spacing w:after="120"/>
        <w:jc w:val="center"/>
        <w:rPr>
          <w:rFonts w:asciiTheme="majorHAnsi" w:hAnsiTheme="majorHAnsi" w:cstheme="majorHAnsi"/>
          <w:b/>
          <w:sz w:val="22"/>
          <w:szCs w:val="22"/>
        </w:rPr>
      </w:pPr>
      <w:r w:rsidRPr="004750B4">
        <w:rPr>
          <w:rFonts w:asciiTheme="majorHAnsi" w:hAnsiTheme="majorHAnsi" w:cstheme="majorHAnsi"/>
          <w:b/>
          <w:sz w:val="22"/>
          <w:szCs w:val="22"/>
        </w:rPr>
        <w:t>Odstoupení od smlouvy</w:t>
      </w:r>
    </w:p>
    <w:p w14:paraId="4F438692" w14:textId="77777777" w:rsidR="00F45D28" w:rsidRPr="004750B4" w:rsidRDefault="00F45D28" w:rsidP="003D63C4">
      <w:pPr>
        <w:widowControl w:val="0"/>
        <w:numPr>
          <w:ilvl w:val="0"/>
          <w:numId w:val="23"/>
        </w:numPr>
        <w:suppressAutoHyphens/>
        <w:spacing w:after="0" w:line="240" w:lineRule="auto"/>
        <w:ind w:left="567" w:hanging="567"/>
        <w:jc w:val="both"/>
        <w:rPr>
          <w:rFonts w:asciiTheme="majorHAnsi" w:hAnsiTheme="majorHAnsi" w:cstheme="majorHAnsi"/>
          <w:color w:val="FF0000"/>
        </w:rPr>
      </w:pPr>
      <w:r w:rsidRPr="004750B4">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w:t>
      </w:r>
      <w:r w:rsidRPr="004750B4">
        <w:rPr>
          <w:rFonts w:asciiTheme="majorHAnsi" w:hAnsiTheme="majorHAnsi" w:cstheme="majorHAnsi"/>
        </w:rPr>
        <w:lastRenderedPageBreak/>
        <w:t xml:space="preserve">kalendářních dnů od doručení této výzvy. </w:t>
      </w:r>
    </w:p>
    <w:p w14:paraId="4F438693" w14:textId="77777777" w:rsidR="00F45D28" w:rsidRPr="004750B4" w:rsidRDefault="00F45D28" w:rsidP="003D63C4">
      <w:pPr>
        <w:widowControl w:val="0"/>
        <w:numPr>
          <w:ilvl w:val="0"/>
          <w:numId w:val="23"/>
        </w:numPr>
        <w:suppressAutoHyphens/>
        <w:spacing w:before="120" w:after="60" w:line="240" w:lineRule="auto"/>
        <w:ind w:left="567" w:hanging="567"/>
        <w:jc w:val="both"/>
        <w:rPr>
          <w:rFonts w:asciiTheme="majorHAnsi" w:hAnsiTheme="majorHAnsi" w:cstheme="majorHAnsi"/>
          <w:color w:val="FF0000"/>
        </w:rPr>
      </w:pPr>
      <w:r w:rsidRPr="004750B4">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je zejména, když:</w:t>
      </w:r>
    </w:p>
    <w:p w14:paraId="4F438694"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je v prodlení se splněním termínu provedení díla delším než 30 kalendářních dní.</w:t>
      </w:r>
    </w:p>
    <w:p w14:paraId="4F438695"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přenese v rozporu s touto smlouvou svá práva nebo povinnosti plynoucí zhotoviteli z této smlouvy na jiný subjekt.</w:t>
      </w:r>
    </w:p>
    <w:p w14:paraId="4F438696"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I přes opakovaná upozornění objednatele zhotovitel brání nebo jinak znemožní provádění kontrol a zkoušek díla nebo jeho části. </w:t>
      </w:r>
    </w:p>
    <w:p w14:paraId="4F438697"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F438698"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opakovaně nerealizuje dílo podle smlouvy nebo opakovaně zanedbává realizaci svých povinností daných smlouvou. </w:t>
      </w:r>
    </w:p>
    <w:p w14:paraId="4F438699"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nedodržel garantované parametry či podstatně porušil technologickou kázeň. </w:t>
      </w:r>
    </w:p>
    <w:p w14:paraId="4F43869A"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4F43869B"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práce na díle nezahájí ani ve lhůtě 15 dnů ode dne, kdy měl práce na díle zahájit (nebo převzít staveniště).</w:t>
      </w:r>
    </w:p>
    <w:p w14:paraId="4F43869C"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color w:val="FF0000"/>
        </w:rPr>
      </w:pPr>
      <w:r w:rsidRPr="004750B4">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4F43869D"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4F43869E"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Pokud před dokončením díla dojde k odstoupení od smlouvy, provede nezávislý znalecký subjekt vybraný ze strany objednatele ocenění soupisů provedených prací odbytovým rozpočtem proti zaplaceným a na základě tohoto ocenění bude provedeno vzájemné finanční vyrovnání.</w:t>
      </w:r>
    </w:p>
    <w:p w14:paraId="4F43869F"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provedeného díla.</w:t>
      </w:r>
    </w:p>
    <w:p w14:paraId="4F4386A0"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F4386A1" w14:textId="77777777" w:rsidR="00F45D28" w:rsidRPr="004750B4" w:rsidRDefault="00F45D28" w:rsidP="003D63C4">
      <w:pPr>
        <w:widowControl w:val="0"/>
        <w:numPr>
          <w:ilvl w:val="0"/>
          <w:numId w:val="23"/>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4F4386A2"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XIV.</w:t>
      </w:r>
    </w:p>
    <w:p w14:paraId="4F4386A3"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Poddodavatelé</w:t>
      </w:r>
    </w:p>
    <w:p w14:paraId="4F4386A4"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provést dílo samostatně, svým jménem a na vlastní odpovědnost. </w:t>
      </w:r>
      <w:r w:rsidRPr="004750B4">
        <w:rPr>
          <w:rFonts w:asciiTheme="majorHAnsi" w:hAnsiTheme="majorHAnsi" w:cstheme="majorHAnsi"/>
          <w:snapToGrid w:val="0"/>
        </w:rPr>
        <w:lastRenderedPageBreak/>
        <w:t>Zhotovitel je oprávněn zajišťovat plnění části díla prostřednictvím poddodavatele (ů). V případě, že zhotovitel pověřil prováděním části díla jinou osobu (poddodavatele), má vždy odpovědnost, jako by dílo prováděl sám.</w:t>
      </w:r>
    </w:p>
    <w:p w14:paraId="4F4386A5"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4750B4">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4F4386A6"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F4386A7"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XV.</w:t>
      </w:r>
    </w:p>
    <w:p w14:paraId="4F4386A8" w14:textId="77777777" w:rsidR="00F45D28" w:rsidRPr="004750B4" w:rsidRDefault="00F45D28" w:rsidP="00F45D28">
      <w:pPr>
        <w:widowControl w:val="0"/>
        <w:autoSpaceDE w:val="0"/>
        <w:autoSpaceDN w:val="0"/>
        <w:spacing w:after="120"/>
        <w:jc w:val="center"/>
        <w:outlineLvl w:val="0"/>
        <w:rPr>
          <w:rFonts w:asciiTheme="majorHAnsi" w:hAnsiTheme="majorHAnsi" w:cstheme="majorHAnsi"/>
          <w:b/>
          <w:snapToGrid w:val="0"/>
          <w:color w:val="000000"/>
        </w:rPr>
      </w:pPr>
      <w:r w:rsidRPr="004750B4">
        <w:rPr>
          <w:rFonts w:asciiTheme="majorHAnsi" w:hAnsiTheme="majorHAnsi" w:cstheme="majorHAnsi"/>
          <w:b/>
          <w:snapToGrid w:val="0"/>
          <w:color w:val="000000"/>
        </w:rPr>
        <w:t>Platnost, účinnost a ukončení smlouvy</w:t>
      </w:r>
    </w:p>
    <w:p w14:paraId="4F4386A9" w14:textId="77777777" w:rsidR="00F45D28" w:rsidRPr="00503808" w:rsidRDefault="00F45D28" w:rsidP="003D63C4">
      <w:pPr>
        <w:widowControl w:val="0"/>
        <w:numPr>
          <w:ilvl w:val="0"/>
          <w:numId w:val="27"/>
        </w:numPr>
        <w:spacing w:after="120" w:line="240" w:lineRule="auto"/>
        <w:ind w:left="567" w:hanging="567"/>
        <w:jc w:val="both"/>
        <w:rPr>
          <w:rFonts w:asciiTheme="majorHAnsi" w:hAnsiTheme="majorHAnsi" w:cstheme="majorHAnsi"/>
        </w:rPr>
      </w:pPr>
      <w:bookmarkStart w:id="2" w:name="_Ref17990317"/>
      <w:r w:rsidRPr="004750B4">
        <w:rPr>
          <w:rFonts w:asciiTheme="majorHAnsi" w:hAnsiTheme="majorHAnsi" w:cstheme="majorHAnsi"/>
        </w:rPr>
        <w:t xml:space="preserve">Tato smlouva nabývá platnosti a účinnosti dnem jejího uzavření, tj. dnem jejího podpisu oprávněnými zástupci obou smluvních stran. </w:t>
      </w:r>
      <w:r w:rsidRPr="00503808">
        <w:rPr>
          <w:rFonts w:asciiTheme="majorHAnsi" w:hAnsiTheme="majorHAnsi" w:cstheme="majorHAnsi"/>
        </w:rPr>
        <w:t>Je-li však některá smluvní strana subjektem povinným postupovat podle Zákona č. 340/2015 Sb., o registru smluv, nabývá smlouva uzavřená po 1. 7. 2017 účinnosti nejdříve dnem uveřejnění v registru smluv, nebyla-li dohodnuta účinnost pozdější.</w:t>
      </w:r>
    </w:p>
    <w:p w14:paraId="4F4386AA" w14:textId="77777777"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r w:rsidRPr="004750B4">
        <w:rPr>
          <w:rFonts w:asciiTheme="majorHAnsi" w:hAnsiTheme="majorHAnsi" w:cstheme="majorHAnsi"/>
        </w:rPr>
        <w:t>Termín zahájení poskytovaní služeb a doba plnění smlouvy jsou podrobně popsány v čl. III. této smlouvy.</w:t>
      </w:r>
      <w:bookmarkStart w:id="3" w:name="_Ref71657410"/>
      <w:bookmarkStart w:id="4" w:name="_Ref135042410"/>
      <w:bookmarkEnd w:id="2"/>
      <w:r w:rsidRPr="004750B4">
        <w:rPr>
          <w:rFonts w:asciiTheme="majorHAnsi" w:hAnsiTheme="majorHAnsi" w:cstheme="majorHAnsi"/>
        </w:rPr>
        <w:t xml:space="preserve"> Smlouva je řádně ukončena jejím splněním, tj. dnem, kdy bude objednatelem provedena úhrada za poskytnuté práce v souladu s čl. IV. této smlouvy. Tím není dotčena zejména existence práv a povinností smluvních strany vyplývajících z odpovědnosti zhotovitele za vady a poskytnutou záruku za jakost.</w:t>
      </w:r>
    </w:p>
    <w:p w14:paraId="4F4386AB" w14:textId="77777777" w:rsidR="00F45D28" w:rsidRPr="004750B4" w:rsidRDefault="00F45D28" w:rsidP="003D63C4">
      <w:pPr>
        <w:widowControl w:val="0"/>
        <w:numPr>
          <w:ilvl w:val="0"/>
          <w:numId w:val="27"/>
        </w:numPr>
        <w:spacing w:after="60" w:line="240" w:lineRule="auto"/>
        <w:ind w:left="567" w:hanging="567"/>
        <w:jc w:val="both"/>
        <w:rPr>
          <w:rFonts w:asciiTheme="majorHAnsi" w:hAnsiTheme="majorHAnsi" w:cstheme="majorHAnsi"/>
        </w:rPr>
      </w:pPr>
      <w:bookmarkStart w:id="5" w:name="_Ref71657293"/>
      <w:bookmarkEnd w:id="3"/>
      <w:bookmarkEnd w:id="4"/>
      <w:r w:rsidRPr="004750B4">
        <w:rPr>
          <w:rFonts w:asciiTheme="majorHAnsi" w:hAnsiTheme="majorHAnsi" w:cstheme="majorHAnsi"/>
        </w:rPr>
        <w:t>Tato smlouva též zaniká:</w:t>
      </w:r>
      <w:bookmarkEnd w:id="5"/>
    </w:p>
    <w:p w14:paraId="4F4386AC" w14:textId="77777777" w:rsidR="00F45D28" w:rsidRPr="004750B4" w:rsidRDefault="00F45D28" w:rsidP="003D63C4">
      <w:pPr>
        <w:widowControl w:val="0"/>
        <w:numPr>
          <w:ilvl w:val="0"/>
          <w:numId w:val="9"/>
        </w:numPr>
        <w:spacing w:after="60" w:line="252" w:lineRule="auto"/>
        <w:jc w:val="both"/>
        <w:rPr>
          <w:rFonts w:asciiTheme="majorHAnsi" w:hAnsiTheme="majorHAnsi" w:cstheme="majorHAnsi"/>
        </w:rPr>
      </w:pPr>
      <w:r w:rsidRPr="004750B4">
        <w:rPr>
          <w:rFonts w:asciiTheme="majorHAnsi" w:hAnsiTheme="majorHAnsi" w:cstheme="majorHAnsi"/>
        </w:rPr>
        <w:t>písemnou dohodou smluvních stran;</w:t>
      </w:r>
    </w:p>
    <w:p w14:paraId="4F4386AD" w14:textId="77777777" w:rsidR="00F45D28" w:rsidRPr="004750B4" w:rsidRDefault="00F45D28" w:rsidP="003D63C4">
      <w:pPr>
        <w:widowControl w:val="0"/>
        <w:numPr>
          <w:ilvl w:val="0"/>
          <w:numId w:val="9"/>
        </w:numPr>
        <w:spacing w:after="0" w:line="252" w:lineRule="auto"/>
        <w:jc w:val="both"/>
        <w:rPr>
          <w:rFonts w:asciiTheme="majorHAnsi" w:hAnsiTheme="majorHAnsi" w:cstheme="majorHAnsi"/>
        </w:rPr>
      </w:pPr>
      <w:r w:rsidRPr="004750B4">
        <w:rPr>
          <w:rFonts w:asciiTheme="majorHAnsi" w:hAnsiTheme="majorHAnsi" w:cstheme="majorHAnsi"/>
        </w:rPr>
        <w:t>odstoupením dle čl. XIII. této smlouvy.</w:t>
      </w:r>
    </w:p>
    <w:p w14:paraId="4F4386AE"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XVI.</w:t>
      </w:r>
    </w:p>
    <w:p w14:paraId="4F4386AF"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Závěrečná ustanovení</w:t>
      </w:r>
    </w:p>
    <w:p w14:paraId="4F4386B0"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Podkladem pro uzavření této smlouvy je nabídka zhotovitele (dále jen „</w:t>
      </w:r>
      <w:r w:rsidRPr="004750B4">
        <w:rPr>
          <w:rFonts w:asciiTheme="majorHAnsi" w:hAnsiTheme="majorHAnsi" w:cstheme="majorHAnsi"/>
          <w:b/>
          <w:snapToGrid w:val="0"/>
        </w:rPr>
        <w:t>nabídka zhotovitele</w:t>
      </w:r>
      <w:r w:rsidRPr="004750B4">
        <w:rPr>
          <w:rFonts w:asciiTheme="majorHAnsi" w:hAnsiTheme="majorHAnsi" w:cstheme="majorHAnsi"/>
          <w:snapToGrid w:val="0"/>
        </w:rPr>
        <w:t xml:space="preserve">“), kterou v postavení účastníka podal do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zakázku. Podkladem pro uzavření této smlouvy je rovněž zadávací dokumentace k </w:t>
      </w:r>
      <w:r w:rsidR="000E7084" w:rsidRPr="004750B4">
        <w:rPr>
          <w:rFonts w:asciiTheme="majorHAnsi" w:hAnsiTheme="majorHAnsi" w:cstheme="majorHAnsi"/>
        </w:rPr>
        <w:t>veřejné</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zakázce včetně všech jejích příloh.</w:t>
      </w:r>
    </w:p>
    <w:p w14:paraId="4F4386B1"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Jestliže ze zadávací dokumentace k</w:t>
      </w:r>
      <w:r w:rsidR="000E7084" w:rsidRPr="004750B4">
        <w:rPr>
          <w:rFonts w:asciiTheme="majorHAnsi" w:hAnsiTheme="majorHAnsi" w:cstheme="majorHAnsi"/>
          <w:snapToGrid w:val="0"/>
        </w:rPr>
        <w:t xml:space="preserve"> veřejné </w:t>
      </w:r>
      <w:r w:rsidRPr="004750B4">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4F4386B2"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 xml:space="preserve">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w:t>
      </w:r>
      <w:r w:rsidR="000E7084" w:rsidRPr="004750B4">
        <w:rPr>
          <w:rFonts w:asciiTheme="majorHAnsi" w:hAnsiTheme="majorHAnsi" w:cstheme="majorHAnsi"/>
          <w:snapToGrid w:val="0"/>
        </w:rPr>
        <w:t>1</w:t>
      </w:r>
      <w:r w:rsidRPr="004750B4">
        <w:rPr>
          <w:rFonts w:asciiTheme="majorHAnsi" w:hAnsiTheme="majorHAnsi" w:cstheme="majorHAnsi"/>
          <w:snapToGrid w:val="0"/>
        </w:rPr>
        <w:t xml:space="preserve"> této smlouvy, kdy má položkový rozpočet přednost před vlastním textem smlouvy.</w:t>
      </w:r>
    </w:p>
    <w:p w14:paraId="4F4386B3"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a zhotovitel se zavazují, že obchodní a technické informace, které jim byly svěřeny druhou smluvní stranou, nezpřístupní třetím osobám bez písemného souhlasu druhé smluvní strany a nepoužijí tyto informace pro jiné účely, než pro plnění podmínek smlouvy. Povinnost mlčenlivosti dle tohoto odstavce se nevztahuje na případné poddodavatele zhotovitele, a to v rozsahu nutném pro splnění předmětu této smlouvy, a na informační povinnost objednatele vůči poskytovateli dotace. Objednatel však může poskytnout informace v souladu se zákonem č. 106/1999 Sb., o svobodném přístupu k informacím, ve znění pozdějších předpisů.</w:t>
      </w:r>
    </w:p>
    <w:p w14:paraId="4F4386B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Adresami pro doručování jsou sídla (místo podnikání) smluvních stran uvedená v záhlaví této smlouvy.</w:t>
      </w:r>
    </w:p>
    <w:p w14:paraId="4F4386B5"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4F4386B6"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4F4386B7"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Tuto smlouvu je možno ukončit písemnou dohodou smluvních stran.</w:t>
      </w:r>
    </w:p>
    <w:p w14:paraId="4F4386B8"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4F4386B9"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4F4386BA"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6" w:name="za30_3"/>
      <w:r w:rsidRPr="004750B4">
        <w:rPr>
          <w:rFonts w:asciiTheme="majorHAnsi" w:hAnsiTheme="majorHAnsi" w:cstheme="majorHAnsi"/>
          <w:snapToGrid w:val="0"/>
        </w:rPr>
        <w:t xml:space="preserve"> </w:t>
      </w:r>
      <w:r w:rsidR="001700E1" w:rsidRPr="004750B4">
        <w:rPr>
          <w:rFonts w:asciiTheme="majorHAnsi" w:hAnsiTheme="majorHAnsi" w:cstheme="majorHAnsi"/>
          <w:snapToGrid w:val="0"/>
        </w:rPr>
        <w:fldChar w:fldCharType="begin"/>
      </w:r>
      <w:r w:rsidRPr="004750B4">
        <w:rPr>
          <w:rFonts w:asciiTheme="majorHAnsi" w:hAnsiTheme="majorHAnsi" w:cstheme="majorHAnsi"/>
          <w:snapToGrid w:val="0"/>
        </w:rPr>
        <w:instrText>\AUTOČÍSLDES</w:instrText>
      </w:r>
      <w:r w:rsidR="001700E1" w:rsidRPr="004750B4">
        <w:rPr>
          <w:rFonts w:asciiTheme="majorHAnsi" w:hAnsiTheme="majorHAnsi" w:cstheme="majorHAnsi"/>
          <w:snapToGrid w:val="0"/>
        </w:rPr>
        <w:fldChar w:fldCharType="end"/>
      </w:r>
      <w:bookmarkEnd w:id="6"/>
      <w:r w:rsidRPr="004750B4">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4F4386B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4F4386BC"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Tato smlouva včetně příloh je vyhotovena ve 4 vyhotoveních</w:t>
      </w:r>
      <w:r w:rsidRPr="004750B4">
        <w:rPr>
          <w:rFonts w:asciiTheme="majorHAnsi" w:hAnsiTheme="majorHAnsi" w:cstheme="majorHAnsi"/>
          <w:snapToGrid w:val="0"/>
          <w:color w:val="FF0000"/>
        </w:rPr>
        <w:t xml:space="preserve"> </w:t>
      </w:r>
      <w:r w:rsidRPr="004750B4">
        <w:rPr>
          <w:rFonts w:asciiTheme="majorHAnsi" w:hAnsiTheme="majorHAnsi" w:cstheme="majorHAnsi"/>
          <w:snapToGrid w:val="0"/>
        </w:rPr>
        <w:t>s platností originálu, z nichž každá smluvní strana obdrží po 2 vyhotoveních.</w:t>
      </w:r>
    </w:p>
    <w:p w14:paraId="4F4386BD"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4F4386BE"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XVII.</w:t>
      </w:r>
    </w:p>
    <w:p w14:paraId="4F4386BF" w14:textId="77777777" w:rsidR="00F45D28" w:rsidRPr="004750B4" w:rsidRDefault="00F45D28" w:rsidP="00F45D28">
      <w:pPr>
        <w:pStyle w:val="Zkladntext"/>
        <w:spacing w:after="12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Přílohy smlouvy</w:t>
      </w:r>
    </w:p>
    <w:p w14:paraId="4F4386C0" w14:textId="77777777" w:rsidR="00F45D28" w:rsidRPr="004750B4" w:rsidRDefault="00F45D28" w:rsidP="00F45D28">
      <w:pPr>
        <w:pStyle w:val="Default"/>
        <w:widowControl w:val="0"/>
        <w:spacing w:after="60"/>
        <w:jc w:val="both"/>
        <w:rPr>
          <w:rFonts w:asciiTheme="majorHAnsi" w:hAnsiTheme="majorHAnsi" w:cstheme="majorHAnsi"/>
          <w:i/>
          <w:sz w:val="22"/>
          <w:szCs w:val="22"/>
        </w:rPr>
      </w:pPr>
      <w:r w:rsidRPr="004750B4">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F4386C1" w14:textId="77777777" w:rsidR="00F45D28" w:rsidRPr="00940628" w:rsidRDefault="00F45D28" w:rsidP="00F45D28">
      <w:pPr>
        <w:pStyle w:val="Zkladntext"/>
        <w:spacing w:before="120"/>
        <w:outlineLvl w:val="0"/>
        <w:rPr>
          <w:rFonts w:asciiTheme="majorHAnsi" w:hAnsiTheme="majorHAnsi" w:cstheme="majorHAnsi"/>
          <w:snapToGrid w:val="0"/>
          <w:sz w:val="22"/>
          <w:szCs w:val="22"/>
        </w:rPr>
      </w:pPr>
      <w:r w:rsidRPr="00940628">
        <w:rPr>
          <w:rFonts w:asciiTheme="majorHAnsi" w:hAnsiTheme="majorHAnsi" w:cstheme="majorHAnsi"/>
          <w:snapToGrid w:val="0"/>
          <w:sz w:val="22"/>
          <w:szCs w:val="22"/>
        </w:rPr>
        <w:t xml:space="preserve">Příloha č. 1 – </w:t>
      </w:r>
      <w:r w:rsidR="004A1DEF" w:rsidRPr="00940628">
        <w:rPr>
          <w:rFonts w:asciiTheme="majorHAnsi" w:hAnsiTheme="majorHAnsi" w:cstheme="majorHAnsi"/>
          <w:iCs/>
          <w:sz w:val="22"/>
          <w:szCs w:val="22"/>
        </w:rPr>
        <w:t>Položkový rozpočet</w:t>
      </w:r>
      <w:r w:rsidRPr="00940628">
        <w:rPr>
          <w:rFonts w:asciiTheme="majorHAnsi" w:hAnsiTheme="majorHAnsi" w:cstheme="majorHAnsi"/>
          <w:iCs/>
          <w:sz w:val="22"/>
          <w:szCs w:val="22"/>
        </w:rPr>
        <w:t>,</w:t>
      </w:r>
    </w:p>
    <w:p w14:paraId="4F4386C2" w14:textId="77777777" w:rsidR="00F45D28" w:rsidRPr="00940628" w:rsidRDefault="00F45D28" w:rsidP="00F45D28">
      <w:pPr>
        <w:pStyle w:val="Zkladntext"/>
        <w:spacing w:before="120"/>
        <w:outlineLvl w:val="0"/>
        <w:rPr>
          <w:rFonts w:asciiTheme="majorHAnsi" w:hAnsiTheme="majorHAnsi" w:cstheme="majorHAnsi"/>
          <w:snapToGrid w:val="0"/>
          <w:sz w:val="22"/>
          <w:szCs w:val="22"/>
        </w:rPr>
      </w:pPr>
      <w:r w:rsidRPr="00940628">
        <w:rPr>
          <w:rFonts w:asciiTheme="majorHAnsi" w:hAnsiTheme="majorHAnsi" w:cstheme="majorHAnsi"/>
          <w:snapToGrid w:val="0"/>
          <w:sz w:val="22"/>
          <w:szCs w:val="22"/>
        </w:rPr>
        <w:t xml:space="preserve">Příloha č. 2 – </w:t>
      </w:r>
      <w:r w:rsidR="004A1DEF" w:rsidRPr="00940628">
        <w:rPr>
          <w:rFonts w:asciiTheme="majorHAnsi" w:hAnsiTheme="majorHAnsi" w:cstheme="majorHAnsi"/>
          <w:snapToGrid w:val="0"/>
          <w:sz w:val="22"/>
          <w:szCs w:val="22"/>
        </w:rPr>
        <w:t>Časový harmonogram</w:t>
      </w:r>
    </w:p>
    <w:p w14:paraId="4F4386C4" w14:textId="77777777" w:rsidR="00950037" w:rsidRPr="004750B4" w:rsidRDefault="00950037" w:rsidP="00F45D28">
      <w:pPr>
        <w:pStyle w:val="Zkladntext"/>
        <w:spacing w:line="276" w:lineRule="auto"/>
        <w:jc w:val="center"/>
        <w:outlineLvl w:val="0"/>
        <w:rPr>
          <w:rFonts w:asciiTheme="majorHAnsi" w:hAnsiTheme="majorHAnsi" w:cstheme="majorHAnsi"/>
          <w:snapToGrid w:val="0"/>
          <w:sz w:val="22"/>
          <w:szCs w:val="22"/>
        </w:rPr>
      </w:pPr>
    </w:p>
    <w:p w14:paraId="4F4386C5" w14:textId="77777777" w:rsidR="00393718" w:rsidRPr="004750B4" w:rsidRDefault="00393718" w:rsidP="00393718">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t>V</w:t>
      </w:r>
      <w:r w:rsidR="00584203">
        <w:rPr>
          <w:rFonts w:asciiTheme="majorHAnsi" w:hAnsiTheme="majorHAnsi" w:cstheme="majorHAnsi"/>
          <w:snapToGrid w:val="0"/>
          <w:sz w:val="22"/>
          <w:szCs w:val="22"/>
        </w:rPr>
        <w:t>e Žďáře nad Sázavou</w:t>
      </w:r>
      <w:r w:rsidRPr="004750B4">
        <w:rPr>
          <w:rFonts w:asciiTheme="majorHAnsi" w:hAnsiTheme="majorHAnsi" w:cstheme="majorHAnsi"/>
          <w:snapToGrid w:val="0"/>
          <w:sz w:val="22"/>
          <w:szCs w:val="22"/>
        </w:rPr>
        <w:t xml:space="preserve"> dne  </w:t>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t>V </w:t>
      </w:r>
      <w:sdt>
        <w:sdtPr>
          <w:rPr>
            <w:rFonts w:asciiTheme="majorHAnsi" w:hAnsiTheme="majorHAnsi" w:cstheme="majorHAnsi"/>
            <w:snapToGrid w:val="0"/>
            <w:sz w:val="22"/>
            <w:szCs w:val="22"/>
          </w:rPr>
          <w:id w:val="-498892634"/>
          <w:placeholder>
            <w:docPart w:val="F2FCC22B96194F7AA6214E30F48A602A"/>
          </w:placeholder>
          <w:showingPlcHdr/>
        </w:sdtPr>
        <w:sdtEndPr/>
        <w:sdtContent>
          <w:r w:rsidRPr="004750B4">
            <w:rPr>
              <w:rStyle w:val="Zstupntext"/>
              <w:rFonts w:asciiTheme="majorHAnsi" w:hAnsiTheme="majorHAnsi" w:cstheme="majorHAnsi"/>
              <w:sz w:val="22"/>
              <w:szCs w:val="22"/>
              <w:highlight w:val="yellow"/>
            </w:rPr>
            <w:t>Místo.</w:t>
          </w:r>
        </w:sdtContent>
      </w:sdt>
      <w:r w:rsidRPr="004750B4">
        <w:rPr>
          <w:rFonts w:asciiTheme="majorHAnsi" w:hAnsiTheme="majorHAnsi" w:cstheme="majorHAnsi"/>
          <w:sz w:val="22"/>
          <w:szCs w:val="22"/>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3F6A60F3C2F5453ABF6E69EE5764521D"/>
          </w:placeholder>
          <w:showingPlcHdr/>
        </w:sdtPr>
        <w:sdtEndPr/>
        <w:sdtContent>
          <w:r w:rsidRPr="004750B4">
            <w:rPr>
              <w:rStyle w:val="Zstupntext"/>
              <w:rFonts w:asciiTheme="majorHAnsi" w:hAnsiTheme="majorHAnsi" w:cstheme="majorHAnsi"/>
              <w:sz w:val="22"/>
              <w:szCs w:val="22"/>
              <w:highlight w:val="yellow"/>
            </w:rPr>
            <w:t>Datum.</w:t>
          </w:r>
        </w:sdtContent>
      </w:sdt>
    </w:p>
    <w:p w14:paraId="4F4386C6"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4F4386C7"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4F4386C8" w14:textId="77777777" w:rsidR="00393718" w:rsidRPr="004750B4" w:rsidRDefault="00393718" w:rsidP="00393718">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t>…………………………………………………</w:t>
      </w:r>
    </w:p>
    <w:p w14:paraId="4F4386C9" w14:textId="77777777" w:rsidR="00393718" w:rsidRPr="004750B4" w:rsidRDefault="00584203" w:rsidP="00393718">
      <w:pPr>
        <w:pStyle w:val="Zkladntext"/>
        <w:tabs>
          <w:tab w:val="left" w:pos="4962"/>
        </w:tabs>
        <w:spacing w:line="276" w:lineRule="auto"/>
        <w:outlineLvl w:val="0"/>
        <w:rPr>
          <w:rFonts w:asciiTheme="majorHAnsi" w:eastAsia="Calibri" w:hAnsiTheme="majorHAnsi" w:cstheme="majorHAnsi"/>
          <w:b/>
          <w:sz w:val="22"/>
          <w:szCs w:val="22"/>
        </w:rPr>
      </w:pPr>
      <w:r w:rsidRPr="00584203">
        <w:rPr>
          <w:rFonts w:asciiTheme="majorHAnsi" w:hAnsiTheme="majorHAnsi" w:cstheme="majorHAnsi"/>
          <w:b/>
          <w:snapToGrid w:val="0"/>
          <w:sz w:val="22"/>
          <w:szCs w:val="22"/>
        </w:rPr>
        <w:t>Ing. Emil Fiala</w:t>
      </w:r>
      <w:r w:rsidR="00393718" w:rsidRPr="004750B4">
        <w:rPr>
          <w:rFonts w:asciiTheme="majorHAnsi" w:eastAsia="Calibri" w:hAnsiTheme="majorHAnsi" w:cstheme="majorHAnsi"/>
          <w:b/>
          <w:sz w:val="22"/>
          <w:szCs w:val="22"/>
        </w:rPr>
        <w:tab/>
      </w:r>
      <w:sdt>
        <w:sdtPr>
          <w:rPr>
            <w:rFonts w:asciiTheme="majorHAnsi" w:eastAsia="Calibri" w:hAnsiTheme="majorHAnsi" w:cstheme="majorHAnsi"/>
            <w:b/>
            <w:sz w:val="22"/>
            <w:szCs w:val="22"/>
          </w:rPr>
          <w:id w:val="-1889796736"/>
          <w:placeholder>
            <w:docPart w:val="ED7860A092C94995AD3DA01D8263B19C"/>
          </w:placeholder>
          <w:showingPlcHdr/>
        </w:sdtPr>
        <w:sdtEndPr/>
        <w:sdtContent>
          <w:r w:rsidR="00393718" w:rsidRPr="004750B4">
            <w:rPr>
              <w:rStyle w:val="Zstupntext"/>
              <w:rFonts w:asciiTheme="majorHAnsi" w:hAnsiTheme="majorHAnsi" w:cstheme="majorHAnsi"/>
              <w:b/>
              <w:bCs/>
              <w:sz w:val="22"/>
              <w:szCs w:val="22"/>
              <w:highlight w:val="yellow"/>
            </w:rPr>
            <w:t>Jméno a příjmení</w:t>
          </w:r>
          <w:r w:rsidR="00393718" w:rsidRPr="004750B4">
            <w:rPr>
              <w:rStyle w:val="Zstupntext"/>
              <w:rFonts w:asciiTheme="majorHAnsi" w:hAnsiTheme="majorHAnsi" w:cstheme="majorHAnsi"/>
              <w:sz w:val="22"/>
              <w:szCs w:val="22"/>
              <w:highlight w:val="yellow"/>
            </w:rPr>
            <w:t>.</w:t>
          </w:r>
        </w:sdtContent>
      </w:sdt>
    </w:p>
    <w:p w14:paraId="4F4386CA" w14:textId="77777777" w:rsidR="00393718" w:rsidRPr="004750B4" w:rsidRDefault="00584203" w:rsidP="00393718">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jednatel</w:t>
      </w:r>
      <w:r w:rsidR="00393718" w:rsidRPr="004750B4">
        <w:rPr>
          <w:rFonts w:asciiTheme="majorHAnsi" w:hAnsiTheme="majorHAnsi" w:cstheme="majorHAnsi"/>
          <w:snapToGrid w:val="0"/>
        </w:rPr>
        <w:tab/>
      </w:r>
      <w:r w:rsidR="00393718" w:rsidRPr="004750B4">
        <w:rPr>
          <w:rFonts w:asciiTheme="majorHAnsi" w:hAnsiTheme="majorHAnsi" w:cstheme="majorHAnsi"/>
        </w:rPr>
        <w:tab/>
      </w:r>
      <w:r w:rsidR="00393718" w:rsidRPr="004750B4">
        <w:rPr>
          <w:rFonts w:asciiTheme="majorHAns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sdt>
        <w:sdtPr>
          <w:rPr>
            <w:rFonts w:asciiTheme="majorHAnsi" w:eastAsia="Calibri" w:hAnsiTheme="majorHAnsi" w:cstheme="majorHAnsi"/>
          </w:rPr>
          <w:id w:val="-360051260"/>
          <w:placeholder>
            <w:docPart w:val="505FB7AFD60A40759D37158CC67983CC"/>
          </w:placeholder>
          <w:showingPlcHdr/>
        </w:sdtPr>
        <w:sdtEndPr/>
        <w:sdtContent>
          <w:r w:rsidR="00393718" w:rsidRPr="004750B4">
            <w:rPr>
              <w:rStyle w:val="Zstupntext"/>
              <w:rFonts w:asciiTheme="majorHAnsi" w:hAnsiTheme="majorHAnsi" w:cstheme="majorHAnsi"/>
              <w:highlight w:val="yellow"/>
            </w:rPr>
            <w:t>titul, ze kterého jedná.</w:t>
          </w:r>
        </w:sdtContent>
      </w:sdt>
    </w:p>
    <w:p w14:paraId="4F4386CB" w14:textId="77777777" w:rsidR="00393718" w:rsidRPr="004750B4" w:rsidRDefault="00393718" w:rsidP="00393718">
      <w:pPr>
        <w:spacing w:line="276" w:lineRule="auto"/>
        <w:rPr>
          <w:rFonts w:asciiTheme="majorHAnsi" w:eastAsia="Calibri" w:hAnsiTheme="majorHAnsi" w:cstheme="majorHAnsi"/>
        </w:rPr>
      </w:pPr>
      <w:r w:rsidRPr="004750B4">
        <w:rPr>
          <w:rFonts w:asciiTheme="majorHAnsi" w:eastAsia="Calibri" w:hAnsiTheme="majorHAnsi" w:cstheme="majorHAnsi"/>
        </w:rPr>
        <w:t>za objednatele</w:t>
      </w:r>
      <w:r w:rsidRPr="004750B4">
        <w:rPr>
          <w:rFonts w:asciiTheme="majorHAnsi" w:eastAsia="Calibri" w:hAnsiTheme="majorHAnsi" w:cstheme="majorHAnsi"/>
        </w:rPr>
        <w:tab/>
      </w:r>
      <w:r w:rsidRPr="004750B4">
        <w:rPr>
          <w:rFonts w:asciiTheme="majorHAnsi" w:eastAsia="Calibri" w:hAnsiTheme="majorHAnsi" w:cstheme="majorHAnsi"/>
        </w:rPr>
        <w:tab/>
        <w:t xml:space="preserve">  </w:t>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t>za zhotovitele</w:t>
      </w:r>
    </w:p>
    <w:p w14:paraId="4F4386CC" w14:textId="77777777" w:rsidR="00950037" w:rsidRPr="004750B4" w:rsidRDefault="00950037" w:rsidP="00950037">
      <w:pPr>
        <w:rPr>
          <w:rFonts w:asciiTheme="majorHAnsi" w:hAnsiTheme="majorHAnsi" w:cstheme="majorHAnsi"/>
        </w:rPr>
      </w:pPr>
    </w:p>
    <w:sectPr w:rsidR="00950037" w:rsidRPr="004750B4"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604A" w14:textId="77777777" w:rsidR="00930E21" w:rsidRDefault="00930E21" w:rsidP="002C4725">
      <w:pPr>
        <w:spacing w:after="0" w:line="240" w:lineRule="auto"/>
      </w:pPr>
      <w:r>
        <w:separator/>
      </w:r>
    </w:p>
  </w:endnote>
  <w:endnote w:type="continuationSeparator" w:id="0">
    <w:p w14:paraId="7019C2D2" w14:textId="77777777" w:rsidR="00930E21" w:rsidRDefault="00930E21"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86D3" w14:textId="77777777" w:rsidR="003D2088" w:rsidRDefault="003D2088" w:rsidP="004B6AE8">
    <w:pPr>
      <w:pStyle w:val="Zpat"/>
      <w:pBdr>
        <w:bottom w:val="single" w:sz="6" w:space="1" w:color="auto"/>
      </w:pBdr>
      <w:jc w:val="right"/>
      <w:rPr>
        <w:rFonts w:asciiTheme="majorHAnsi" w:hAnsiTheme="majorHAnsi" w:cstheme="majorHAnsi"/>
        <w:sz w:val="20"/>
      </w:rPr>
    </w:pPr>
  </w:p>
  <w:p w14:paraId="4F4386D4" w14:textId="77777777"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1700E1"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1700E1" w:rsidRPr="004B6AE8">
          <w:rPr>
            <w:rFonts w:asciiTheme="majorHAnsi" w:hAnsiTheme="majorHAnsi" w:cstheme="majorHAnsi"/>
            <w:sz w:val="20"/>
          </w:rPr>
          <w:fldChar w:fldCharType="separate"/>
        </w:r>
        <w:r w:rsidR="009C76C5">
          <w:rPr>
            <w:rFonts w:asciiTheme="majorHAnsi" w:hAnsiTheme="majorHAnsi" w:cstheme="majorHAnsi"/>
            <w:noProof/>
            <w:sz w:val="20"/>
          </w:rPr>
          <w:t>2</w:t>
        </w:r>
        <w:r w:rsidR="001700E1"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86D6" w14:textId="77777777" w:rsidR="003D2088" w:rsidRDefault="003D2088">
    <w:pPr>
      <w:pStyle w:val="Zpat"/>
    </w:pPr>
    <w:r>
      <w:rPr>
        <w:noProof/>
        <w:lang w:eastAsia="cs-CZ"/>
      </w:rPr>
      <w:drawing>
        <wp:anchor distT="0" distB="0" distL="114300" distR="114300" simplePos="0" relativeHeight="251661312" behindDoc="0" locked="0" layoutInCell="1" allowOverlap="1" wp14:anchorId="4F4386D9" wp14:editId="4F4386DA">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0C3C" w14:textId="77777777" w:rsidR="00930E21" w:rsidRDefault="00930E21" w:rsidP="002C4725">
      <w:pPr>
        <w:spacing w:after="0" w:line="240" w:lineRule="auto"/>
      </w:pPr>
      <w:r>
        <w:separator/>
      </w:r>
    </w:p>
  </w:footnote>
  <w:footnote w:type="continuationSeparator" w:id="0">
    <w:p w14:paraId="55C91398" w14:textId="77777777" w:rsidR="00930E21" w:rsidRDefault="00930E21"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86D5" w14:textId="77777777" w:rsidR="003D2088" w:rsidRPr="000D388A" w:rsidRDefault="00CF6381" w:rsidP="00CF6381">
    <w:pPr>
      <w:pStyle w:val="Zhlav"/>
      <w:jc w:val="center"/>
    </w:pPr>
    <w:r>
      <w:rPr>
        <w:noProof/>
        <w:lang w:eastAsia="cs-CZ"/>
      </w:rPr>
      <w:drawing>
        <wp:inline distT="0" distB="0" distL="0" distR="0" wp14:anchorId="4F4386D7" wp14:editId="4F4386D8">
          <wp:extent cx="2312035" cy="723900"/>
          <wp:effectExtent l="0" t="0" r="0" b="0"/>
          <wp:docPr id="1" name="Obrázek 1" descr="T:\VR\05_Knihovna\00_2014-2020\OP PIK\Publicita - loga\OPPIK\RGB\JPG\CZ_RO_C_C.jpg"/>
          <wp:cNvGraphicFramePr/>
          <a:graphic xmlns:a="http://schemas.openxmlformats.org/drawingml/2006/main">
            <a:graphicData uri="http://schemas.openxmlformats.org/drawingml/2006/picture">
              <pic:pic xmlns:pic="http://schemas.openxmlformats.org/drawingml/2006/picture">
                <pic:nvPicPr>
                  <pic:cNvPr id="2" name="Obrázek 2" descr="T:\VR\05_Knihovna\00_2014-2020\OP PIK\Publicita - loga\OPPIK\RGB\JPG\CZ_RO_C_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B5505962">
      <w:start w:val="1"/>
      <w:numFmt w:val="decimal"/>
      <w:lvlText w:val="12.%1."/>
      <w:lvlJc w:val="left"/>
      <w:pPr>
        <w:tabs>
          <w:tab w:val="num" w:pos="0"/>
        </w:tabs>
        <w:ind w:left="360" w:hanging="360"/>
      </w:pPr>
      <w:rPr>
        <w:rFonts w:hint="default"/>
        <w:b w:val="0"/>
        <w:sz w:val="22"/>
      </w:rPr>
    </w:lvl>
    <w:lvl w:ilvl="1" w:tplc="9F563A9A">
      <w:numFmt w:val="decimal"/>
      <w:lvlText w:val=""/>
      <w:lvlJc w:val="left"/>
    </w:lvl>
    <w:lvl w:ilvl="2" w:tplc="A4AC0166">
      <w:numFmt w:val="decimal"/>
      <w:lvlText w:val=""/>
      <w:lvlJc w:val="left"/>
    </w:lvl>
    <w:lvl w:ilvl="3" w:tplc="26C4AB30">
      <w:numFmt w:val="decimal"/>
      <w:lvlText w:val=""/>
      <w:lvlJc w:val="left"/>
    </w:lvl>
    <w:lvl w:ilvl="4" w:tplc="E5B29AB8">
      <w:numFmt w:val="decimal"/>
      <w:lvlText w:val=""/>
      <w:lvlJc w:val="left"/>
    </w:lvl>
    <w:lvl w:ilvl="5" w:tplc="2F4CD52A">
      <w:numFmt w:val="decimal"/>
      <w:lvlText w:val=""/>
      <w:lvlJc w:val="left"/>
    </w:lvl>
    <w:lvl w:ilvl="6" w:tplc="2B9693A0">
      <w:numFmt w:val="decimal"/>
      <w:lvlText w:val=""/>
      <w:lvlJc w:val="left"/>
    </w:lvl>
    <w:lvl w:ilvl="7" w:tplc="C396FC66">
      <w:numFmt w:val="decimal"/>
      <w:lvlText w:val=""/>
      <w:lvlJc w:val="left"/>
    </w:lvl>
    <w:lvl w:ilvl="8" w:tplc="940037BE">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1"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27B0E"/>
    <w:multiLevelType w:val="hybridMultilevel"/>
    <w:tmpl w:val="9C166C94"/>
    <w:lvl w:ilvl="0" w:tplc="DF70488A">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7"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8"/>
  </w:num>
  <w:num w:numId="2">
    <w:abstractNumId w:val="10"/>
  </w:num>
  <w:num w:numId="3">
    <w:abstractNumId w:val="0"/>
  </w:num>
  <w:num w:numId="4">
    <w:abstractNumId w:val="16"/>
  </w:num>
  <w:num w:numId="5">
    <w:abstractNumId w:val="4"/>
  </w:num>
  <w:num w:numId="6">
    <w:abstractNumId w:val="6"/>
  </w:num>
  <w:num w:numId="7">
    <w:abstractNumId w:val="5"/>
  </w:num>
  <w:num w:numId="8">
    <w:abstractNumId w:val="19"/>
  </w:num>
  <w:num w:numId="9">
    <w:abstractNumId w:val="18"/>
  </w:num>
  <w:num w:numId="10">
    <w:abstractNumId w:val="9"/>
  </w:num>
  <w:num w:numId="11">
    <w:abstractNumId w:val="29"/>
  </w:num>
  <w:num w:numId="12">
    <w:abstractNumId w:val="20"/>
  </w:num>
  <w:num w:numId="13">
    <w:abstractNumId w:val="14"/>
  </w:num>
  <w:num w:numId="14">
    <w:abstractNumId w:val="8"/>
  </w:num>
  <w:num w:numId="15">
    <w:abstractNumId w:val="23"/>
  </w:num>
  <w:num w:numId="16">
    <w:abstractNumId w:val="7"/>
  </w:num>
  <w:num w:numId="17">
    <w:abstractNumId w:val="13"/>
  </w:num>
  <w:num w:numId="18">
    <w:abstractNumId w:val="11"/>
  </w:num>
  <w:num w:numId="19">
    <w:abstractNumId w:val="27"/>
  </w:num>
  <w:num w:numId="20">
    <w:abstractNumId w:val="15"/>
  </w:num>
  <w:num w:numId="21">
    <w:abstractNumId w:val="1"/>
  </w:num>
  <w:num w:numId="22">
    <w:abstractNumId w:val="21"/>
  </w:num>
  <w:num w:numId="23">
    <w:abstractNumId w:val="22"/>
  </w:num>
  <w:num w:numId="24">
    <w:abstractNumId w:val="3"/>
  </w:num>
  <w:num w:numId="25">
    <w:abstractNumId w:val="25"/>
  </w:num>
  <w:num w:numId="26">
    <w:abstractNumId w:val="2"/>
  </w:num>
  <w:num w:numId="27">
    <w:abstractNumId w:val="17"/>
  </w:num>
  <w:num w:numId="28">
    <w:abstractNumId w:val="26"/>
  </w:num>
  <w:num w:numId="29">
    <w:abstractNumId w:val="24"/>
  </w:num>
  <w:num w:numId="30">
    <w:abstractNumId w:val="12"/>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CDTY97xznkvxDwDOXaRWWRPPUbd/6GjNJPEjt16F1RQjlldVjhwJzfZKFwgjLhj1HIXC1NnL1Bcpv7NxMLXCg==" w:salt="jY/TsQfcpA2XZRMIQRqfS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CDE"/>
    <w:rsid w:val="00001D41"/>
    <w:rsid w:val="000053F5"/>
    <w:rsid w:val="00005A42"/>
    <w:rsid w:val="00005B67"/>
    <w:rsid w:val="00006614"/>
    <w:rsid w:val="00020DFF"/>
    <w:rsid w:val="00030360"/>
    <w:rsid w:val="00030D42"/>
    <w:rsid w:val="00037BE2"/>
    <w:rsid w:val="000502B4"/>
    <w:rsid w:val="000557FD"/>
    <w:rsid w:val="00060E91"/>
    <w:rsid w:val="00062B83"/>
    <w:rsid w:val="00072135"/>
    <w:rsid w:val="00082C5A"/>
    <w:rsid w:val="00094A2B"/>
    <w:rsid w:val="00095205"/>
    <w:rsid w:val="000A3A57"/>
    <w:rsid w:val="000B4183"/>
    <w:rsid w:val="000B42C0"/>
    <w:rsid w:val="000D235D"/>
    <w:rsid w:val="000D388A"/>
    <w:rsid w:val="000D3E20"/>
    <w:rsid w:val="000E5D77"/>
    <w:rsid w:val="000E6CBA"/>
    <w:rsid w:val="000E7084"/>
    <w:rsid w:val="001067C6"/>
    <w:rsid w:val="00125488"/>
    <w:rsid w:val="00130843"/>
    <w:rsid w:val="00132B19"/>
    <w:rsid w:val="00134FCF"/>
    <w:rsid w:val="00137AF2"/>
    <w:rsid w:val="00140A04"/>
    <w:rsid w:val="001700E1"/>
    <w:rsid w:val="001704D1"/>
    <w:rsid w:val="00170942"/>
    <w:rsid w:val="00176AD0"/>
    <w:rsid w:val="001818A0"/>
    <w:rsid w:val="0018712C"/>
    <w:rsid w:val="00190AF1"/>
    <w:rsid w:val="00195D10"/>
    <w:rsid w:val="0019680F"/>
    <w:rsid w:val="001975C8"/>
    <w:rsid w:val="00197F7C"/>
    <w:rsid w:val="001A3941"/>
    <w:rsid w:val="001A6756"/>
    <w:rsid w:val="001B4048"/>
    <w:rsid w:val="001D4142"/>
    <w:rsid w:val="001F4A4C"/>
    <w:rsid w:val="001F7A63"/>
    <w:rsid w:val="00205808"/>
    <w:rsid w:val="0022176A"/>
    <w:rsid w:val="00226478"/>
    <w:rsid w:val="00230BC9"/>
    <w:rsid w:val="0024175C"/>
    <w:rsid w:val="00267824"/>
    <w:rsid w:val="002712CE"/>
    <w:rsid w:val="00273B04"/>
    <w:rsid w:val="00275ECE"/>
    <w:rsid w:val="002771A3"/>
    <w:rsid w:val="002808B2"/>
    <w:rsid w:val="0028462D"/>
    <w:rsid w:val="002877DA"/>
    <w:rsid w:val="002A1A95"/>
    <w:rsid w:val="002B05A7"/>
    <w:rsid w:val="002C4725"/>
    <w:rsid w:val="002D727F"/>
    <w:rsid w:val="002E5243"/>
    <w:rsid w:val="002E59D3"/>
    <w:rsid w:val="002F5460"/>
    <w:rsid w:val="002F739C"/>
    <w:rsid w:val="003006F3"/>
    <w:rsid w:val="00316023"/>
    <w:rsid w:val="00316B70"/>
    <w:rsid w:val="00321731"/>
    <w:rsid w:val="00327C5C"/>
    <w:rsid w:val="0033415D"/>
    <w:rsid w:val="00345BED"/>
    <w:rsid w:val="00351A75"/>
    <w:rsid w:val="0035328D"/>
    <w:rsid w:val="00357A75"/>
    <w:rsid w:val="00360120"/>
    <w:rsid w:val="00367740"/>
    <w:rsid w:val="00370147"/>
    <w:rsid w:val="003764CC"/>
    <w:rsid w:val="0038160E"/>
    <w:rsid w:val="003823F4"/>
    <w:rsid w:val="00384487"/>
    <w:rsid w:val="00385DC9"/>
    <w:rsid w:val="00392A82"/>
    <w:rsid w:val="00392F4B"/>
    <w:rsid w:val="00393718"/>
    <w:rsid w:val="00393720"/>
    <w:rsid w:val="003A2966"/>
    <w:rsid w:val="003A70C7"/>
    <w:rsid w:val="003B07BD"/>
    <w:rsid w:val="003D16FE"/>
    <w:rsid w:val="003D2088"/>
    <w:rsid w:val="003D63C4"/>
    <w:rsid w:val="003E6FE8"/>
    <w:rsid w:val="003F0F2F"/>
    <w:rsid w:val="003F121F"/>
    <w:rsid w:val="003F660A"/>
    <w:rsid w:val="003F6A50"/>
    <w:rsid w:val="003F6AD7"/>
    <w:rsid w:val="00402441"/>
    <w:rsid w:val="0042396E"/>
    <w:rsid w:val="0042405F"/>
    <w:rsid w:val="00427539"/>
    <w:rsid w:val="00436ECC"/>
    <w:rsid w:val="0044613E"/>
    <w:rsid w:val="004524C6"/>
    <w:rsid w:val="00470149"/>
    <w:rsid w:val="00472564"/>
    <w:rsid w:val="00472BD0"/>
    <w:rsid w:val="00474F9E"/>
    <w:rsid w:val="004750B4"/>
    <w:rsid w:val="00476C99"/>
    <w:rsid w:val="00480A8A"/>
    <w:rsid w:val="0048295C"/>
    <w:rsid w:val="00484B72"/>
    <w:rsid w:val="00494E93"/>
    <w:rsid w:val="00495154"/>
    <w:rsid w:val="004A0D34"/>
    <w:rsid w:val="004A1DEF"/>
    <w:rsid w:val="004B073E"/>
    <w:rsid w:val="004B0B9F"/>
    <w:rsid w:val="004B3047"/>
    <w:rsid w:val="004B6AE8"/>
    <w:rsid w:val="004C07D9"/>
    <w:rsid w:val="004C63CC"/>
    <w:rsid w:val="004E0D96"/>
    <w:rsid w:val="004E1A31"/>
    <w:rsid w:val="004F04F9"/>
    <w:rsid w:val="00502A65"/>
    <w:rsid w:val="00503808"/>
    <w:rsid w:val="00507868"/>
    <w:rsid w:val="00522DE7"/>
    <w:rsid w:val="00526FC6"/>
    <w:rsid w:val="0054504C"/>
    <w:rsid w:val="0055358D"/>
    <w:rsid w:val="00556BB6"/>
    <w:rsid w:val="0056625B"/>
    <w:rsid w:val="00567544"/>
    <w:rsid w:val="005749FA"/>
    <w:rsid w:val="00574BEA"/>
    <w:rsid w:val="00584203"/>
    <w:rsid w:val="005B5072"/>
    <w:rsid w:val="005B5C1A"/>
    <w:rsid w:val="005C45B8"/>
    <w:rsid w:val="005C6307"/>
    <w:rsid w:val="005D012B"/>
    <w:rsid w:val="005D0D52"/>
    <w:rsid w:val="005D53C2"/>
    <w:rsid w:val="005E4C66"/>
    <w:rsid w:val="005E5A03"/>
    <w:rsid w:val="005F350C"/>
    <w:rsid w:val="005F3951"/>
    <w:rsid w:val="00610836"/>
    <w:rsid w:val="006328F4"/>
    <w:rsid w:val="00634982"/>
    <w:rsid w:val="006363CA"/>
    <w:rsid w:val="006365AF"/>
    <w:rsid w:val="00652775"/>
    <w:rsid w:val="0067039C"/>
    <w:rsid w:val="006860F4"/>
    <w:rsid w:val="00693F80"/>
    <w:rsid w:val="00694C0A"/>
    <w:rsid w:val="0069792B"/>
    <w:rsid w:val="006A18E0"/>
    <w:rsid w:val="006A3158"/>
    <w:rsid w:val="006A51E9"/>
    <w:rsid w:val="006C1405"/>
    <w:rsid w:val="006C25BF"/>
    <w:rsid w:val="006C64E7"/>
    <w:rsid w:val="006E0AC1"/>
    <w:rsid w:val="006E194D"/>
    <w:rsid w:val="006E2C78"/>
    <w:rsid w:val="006E67B0"/>
    <w:rsid w:val="0071732A"/>
    <w:rsid w:val="00722CDE"/>
    <w:rsid w:val="007244DA"/>
    <w:rsid w:val="00726FA5"/>
    <w:rsid w:val="00737F1F"/>
    <w:rsid w:val="007442A1"/>
    <w:rsid w:val="00751EE2"/>
    <w:rsid w:val="00763788"/>
    <w:rsid w:val="00763A3C"/>
    <w:rsid w:val="00763E72"/>
    <w:rsid w:val="00772366"/>
    <w:rsid w:val="00775992"/>
    <w:rsid w:val="00782457"/>
    <w:rsid w:val="00786F92"/>
    <w:rsid w:val="007913D3"/>
    <w:rsid w:val="00794186"/>
    <w:rsid w:val="00794A6B"/>
    <w:rsid w:val="00797EAA"/>
    <w:rsid w:val="007A2A29"/>
    <w:rsid w:val="007A498D"/>
    <w:rsid w:val="007A545C"/>
    <w:rsid w:val="007B067D"/>
    <w:rsid w:val="007B0EB4"/>
    <w:rsid w:val="007B43D2"/>
    <w:rsid w:val="007C14A2"/>
    <w:rsid w:val="007C2C75"/>
    <w:rsid w:val="007E078A"/>
    <w:rsid w:val="007E5031"/>
    <w:rsid w:val="007F1850"/>
    <w:rsid w:val="007F73AC"/>
    <w:rsid w:val="007F7419"/>
    <w:rsid w:val="00800C9F"/>
    <w:rsid w:val="00811BD5"/>
    <w:rsid w:val="00812B87"/>
    <w:rsid w:val="008200E2"/>
    <w:rsid w:val="00827468"/>
    <w:rsid w:val="008309D1"/>
    <w:rsid w:val="008327CB"/>
    <w:rsid w:val="0083788E"/>
    <w:rsid w:val="00850E76"/>
    <w:rsid w:val="00852FCC"/>
    <w:rsid w:val="008673C9"/>
    <w:rsid w:val="00886381"/>
    <w:rsid w:val="00890018"/>
    <w:rsid w:val="008A556F"/>
    <w:rsid w:val="008B737A"/>
    <w:rsid w:val="008C428A"/>
    <w:rsid w:val="008C45B9"/>
    <w:rsid w:val="008C4F03"/>
    <w:rsid w:val="008D0151"/>
    <w:rsid w:val="008D3716"/>
    <w:rsid w:val="008E0D3A"/>
    <w:rsid w:val="008E7D7D"/>
    <w:rsid w:val="008F1080"/>
    <w:rsid w:val="008F2EF5"/>
    <w:rsid w:val="008F3E3E"/>
    <w:rsid w:val="008F6BEC"/>
    <w:rsid w:val="008F7B4A"/>
    <w:rsid w:val="00901D2C"/>
    <w:rsid w:val="0090421F"/>
    <w:rsid w:val="00907871"/>
    <w:rsid w:val="00917068"/>
    <w:rsid w:val="00921287"/>
    <w:rsid w:val="00925125"/>
    <w:rsid w:val="00930E21"/>
    <w:rsid w:val="00934484"/>
    <w:rsid w:val="00940628"/>
    <w:rsid w:val="00941C96"/>
    <w:rsid w:val="00941D62"/>
    <w:rsid w:val="00950037"/>
    <w:rsid w:val="00950B4C"/>
    <w:rsid w:val="00957645"/>
    <w:rsid w:val="00971677"/>
    <w:rsid w:val="00980C5E"/>
    <w:rsid w:val="009841D2"/>
    <w:rsid w:val="0098563B"/>
    <w:rsid w:val="00990260"/>
    <w:rsid w:val="00993A33"/>
    <w:rsid w:val="009974C4"/>
    <w:rsid w:val="009A0DAE"/>
    <w:rsid w:val="009A5B9D"/>
    <w:rsid w:val="009A5C04"/>
    <w:rsid w:val="009B1FFB"/>
    <w:rsid w:val="009B67B4"/>
    <w:rsid w:val="009B7883"/>
    <w:rsid w:val="009C76C5"/>
    <w:rsid w:val="009D0DA7"/>
    <w:rsid w:val="00A2347C"/>
    <w:rsid w:val="00A23572"/>
    <w:rsid w:val="00A363AC"/>
    <w:rsid w:val="00A501F2"/>
    <w:rsid w:val="00A60CC9"/>
    <w:rsid w:val="00A65E2B"/>
    <w:rsid w:val="00A73FE5"/>
    <w:rsid w:val="00A753A8"/>
    <w:rsid w:val="00A754A8"/>
    <w:rsid w:val="00A94F67"/>
    <w:rsid w:val="00AC4E5A"/>
    <w:rsid w:val="00AE3343"/>
    <w:rsid w:val="00AF25BE"/>
    <w:rsid w:val="00AF4FAD"/>
    <w:rsid w:val="00AF6D33"/>
    <w:rsid w:val="00B00F04"/>
    <w:rsid w:val="00B02533"/>
    <w:rsid w:val="00B02E9F"/>
    <w:rsid w:val="00B067DF"/>
    <w:rsid w:val="00B43DB9"/>
    <w:rsid w:val="00B51092"/>
    <w:rsid w:val="00B527F4"/>
    <w:rsid w:val="00B55EB9"/>
    <w:rsid w:val="00B56A03"/>
    <w:rsid w:val="00B71A9A"/>
    <w:rsid w:val="00B85100"/>
    <w:rsid w:val="00B93A00"/>
    <w:rsid w:val="00B94355"/>
    <w:rsid w:val="00BA141F"/>
    <w:rsid w:val="00BA4B9E"/>
    <w:rsid w:val="00BA6931"/>
    <w:rsid w:val="00BA6C32"/>
    <w:rsid w:val="00BB3E6F"/>
    <w:rsid w:val="00BC005C"/>
    <w:rsid w:val="00BC0163"/>
    <w:rsid w:val="00BD1E9A"/>
    <w:rsid w:val="00BF2264"/>
    <w:rsid w:val="00BF318F"/>
    <w:rsid w:val="00BF4D9C"/>
    <w:rsid w:val="00BF71BE"/>
    <w:rsid w:val="00C00019"/>
    <w:rsid w:val="00C00D33"/>
    <w:rsid w:val="00C01C47"/>
    <w:rsid w:val="00C0212B"/>
    <w:rsid w:val="00C16BE1"/>
    <w:rsid w:val="00C23834"/>
    <w:rsid w:val="00C245EF"/>
    <w:rsid w:val="00C25488"/>
    <w:rsid w:val="00C26691"/>
    <w:rsid w:val="00C538CE"/>
    <w:rsid w:val="00C60E13"/>
    <w:rsid w:val="00C67C96"/>
    <w:rsid w:val="00C70411"/>
    <w:rsid w:val="00C72A8D"/>
    <w:rsid w:val="00C76BAC"/>
    <w:rsid w:val="00CB2191"/>
    <w:rsid w:val="00CD39FA"/>
    <w:rsid w:val="00CE111F"/>
    <w:rsid w:val="00CE184D"/>
    <w:rsid w:val="00CE5CDF"/>
    <w:rsid w:val="00CE632D"/>
    <w:rsid w:val="00CF6381"/>
    <w:rsid w:val="00D0051E"/>
    <w:rsid w:val="00D03D38"/>
    <w:rsid w:val="00D03D72"/>
    <w:rsid w:val="00D0623B"/>
    <w:rsid w:val="00D07823"/>
    <w:rsid w:val="00D12E7E"/>
    <w:rsid w:val="00D21BE0"/>
    <w:rsid w:val="00D22DCA"/>
    <w:rsid w:val="00D24D2D"/>
    <w:rsid w:val="00D32C4C"/>
    <w:rsid w:val="00D40E0A"/>
    <w:rsid w:val="00D41F6D"/>
    <w:rsid w:val="00D42AFC"/>
    <w:rsid w:val="00D50212"/>
    <w:rsid w:val="00D548C2"/>
    <w:rsid w:val="00D80F2F"/>
    <w:rsid w:val="00D83CA4"/>
    <w:rsid w:val="00D91B91"/>
    <w:rsid w:val="00DA2467"/>
    <w:rsid w:val="00DA3285"/>
    <w:rsid w:val="00DA4787"/>
    <w:rsid w:val="00DA6090"/>
    <w:rsid w:val="00DA62ED"/>
    <w:rsid w:val="00DB7FC7"/>
    <w:rsid w:val="00DC4BC2"/>
    <w:rsid w:val="00DD01E9"/>
    <w:rsid w:val="00DE4C3B"/>
    <w:rsid w:val="00DE705D"/>
    <w:rsid w:val="00DF5F0A"/>
    <w:rsid w:val="00E00962"/>
    <w:rsid w:val="00E0262A"/>
    <w:rsid w:val="00E061A5"/>
    <w:rsid w:val="00E0628B"/>
    <w:rsid w:val="00E204F1"/>
    <w:rsid w:val="00E2192F"/>
    <w:rsid w:val="00E30CC6"/>
    <w:rsid w:val="00E30D0C"/>
    <w:rsid w:val="00E31BF7"/>
    <w:rsid w:val="00E404AD"/>
    <w:rsid w:val="00E44DDD"/>
    <w:rsid w:val="00E54BD7"/>
    <w:rsid w:val="00E603F5"/>
    <w:rsid w:val="00E65E02"/>
    <w:rsid w:val="00E83A13"/>
    <w:rsid w:val="00E94454"/>
    <w:rsid w:val="00E97905"/>
    <w:rsid w:val="00EA06C0"/>
    <w:rsid w:val="00EA0CF5"/>
    <w:rsid w:val="00EB2085"/>
    <w:rsid w:val="00EB2E14"/>
    <w:rsid w:val="00EB3262"/>
    <w:rsid w:val="00EB5C91"/>
    <w:rsid w:val="00EC6D81"/>
    <w:rsid w:val="00ED7B59"/>
    <w:rsid w:val="00EE2E83"/>
    <w:rsid w:val="00EF2A2A"/>
    <w:rsid w:val="00EF6295"/>
    <w:rsid w:val="00F038FF"/>
    <w:rsid w:val="00F118E1"/>
    <w:rsid w:val="00F13430"/>
    <w:rsid w:val="00F16418"/>
    <w:rsid w:val="00F3146D"/>
    <w:rsid w:val="00F32F2C"/>
    <w:rsid w:val="00F34617"/>
    <w:rsid w:val="00F45379"/>
    <w:rsid w:val="00F45D28"/>
    <w:rsid w:val="00F474B0"/>
    <w:rsid w:val="00F569AF"/>
    <w:rsid w:val="00F57A1D"/>
    <w:rsid w:val="00F61D25"/>
    <w:rsid w:val="00F6706F"/>
    <w:rsid w:val="00F72D7A"/>
    <w:rsid w:val="00F757A4"/>
    <w:rsid w:val="00F76B2F"/>
    <w:rsid w:val="00F84153"/>
    <w:rsid w:val="00F86C3A"/>
    <w:rsid w:val="00F91608"/>
    <w:rsid w:val="00FB197E"/>
    <w:rsid w:val="00FB44FD"/>
    <w:rsid w:val="00FB7088"/>
    <w:rsid w:val="00FB7577"/>
    <w:rsid w:val="00FC402A"/>
    <w:rsid w:val="00FC75BE"/>
    <w:rsid w:val="00FD5E33"/>
    <w:rsid w:val="00FF5ADF"/>
    <w:rsid w:val="00FF7263"/>
    <w:rsid w:val="28813DED"/>
    <w:rsid w:val="3CDF78B2"/>
    <w:rsid w:val="3E3D5D5B"/>
    <w:rsid w:val="5D709DC7"/>
    <w:rsid w:val="5FFBA792"/>
    <w:rsid w:val="60DEF0A5"/>
    <w:rsid w:val="6D70F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4385A3"/>
  <w15:docId w15:val="{A82844D0-0221-443A-B4F8-FE413B58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409">
      <w:bodyDiv w:val="1"/>
      <w:marLeft w:val="0"/>
      <w:marRight w:val="0"/>
      <w:marTop w:val="0"/>
      <w:marBottom w:val="0"/>
      <w:divBdr>
        <w:top w:val="none" w:sz="0" w:space="0" w:color="auto"/>
        <w:left w:val="none" w:sz="0" w:space="0" w:color="auto"/>
        <w:bottom w:val="none" w:sz="0" w:space="0" w:color="auto"/>
        <w:right w:val="none" w:sz="0" w:space="0" w:color="auto"/>
      </w:divBdr>
    </w:div>
    <w:div w:id="152180465">
      <w:bodyDiv w:val="1"/>
      <w:marLeft w:val="0"/>
      <w:marRight w:val="0"/>
      <w:marTop w:val="0"/>
      <w:marBottom w:val="0"/>
      <w:divBdr>
        <w:top w:val="none" w:sz="0" w:space="0" w:color="auto"/>
        <w:left w:val="none" w:sz="0" w:space="0" w:color="auto"/>
        <w:bottom w:val="none" w:sz="0" w:space="0" w:color="auto"/>
        <w:right w:val="none" w:sz="0" w:space="0" w:color="auto"/>
      </w:divBdr>
    </w:div>
    <w:div w:id="1138110969">
      <w:bodyDiv w:val="1"/>
      <w:marLeft w:val="0"/>
      <w:marRight w:val="0"/>
      <w:marTop w:val="0"/>
      <w:marBottom w:val="0"/>
      <w:divBdr>
        <w:top w:val="none" w:sz="0" w:space="0" w:color="auto"/>
        <w:left w:val="none" w:sz="0" w:space="0" w:color="auto"/>
        <w:bottom w:val="none" w:sz="0" w:space="0" w:color="auto"/>
        <w:right w:val="none" w:sz="0" w:space="0" w:color="auto"/>
      </w:divBdr>
    </w:div>
    <w:div w:id="1371108315">
      <w:bodyDiv w:val="1"/>
      <w:marLeft w:val="0"/>
      <w:marRight w:val="0"/>
      <w:marTop w:val="0"/>
      <w:marBottom w:val="0"/>
      <w:divBdr>
        <w:top w:val="none" w:sz="0" w:space="0" w:color="auto"/>
        <w:left w:val="none" w:sz="0" w:space="0" w:color="auto"/>
        <w:bottom w:val="none" w:sz="0" w:space="0" w:color="auto"/>
        <w:right w:val="none" w:sz="0" w:space="0" w:color="auto"/>
      </w:divBdr>
    </w:div>
    <w:div w:id="1997611229">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4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o.cz/cz/podnikani/dotace-a-podpora-podnikani/oppik-2014-20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5E4DAB1884F138E6C9BD1EF6452DF"/>
        <w:category>
          <w:name w:val="Obecné"/>
          <w:gallery w:val="placeholder"/>
        </w:category>
        <w:types>
          <w:type w:val="bbPlcHdr"/>
        </w:types>
        <w:behaviors>
          <w:behavior w:val="content"/>
        </w:behaviors>
        <w:guid w:val="{47844B67-154C-45BD-AC7B-580159378E3B}"/>
      </w:docPartPr>
      <w:docPartBody>
        <w:p w:rsidR="00584520" w:rsidRDefault="00230BC9" w:rsidP="00230BC9">
          <w:pPr>
            <w:pStyle w:val="C615E4DAB1884F138E6C9BD1EF6452DF"/>
          </w:pPr>
          <w:r>
            <w:rPr>
              <w:rStyle w:val="Zstupntext"/>
            </w:rPr>
            <w:t>Klikněte nebo klepněte sem a zadejte text.</w:t>
          </w:r>
        </w:p>
      </w:docPartBody>
    </w:docPart>
    <w:docPart>
      <w:docPartPr>
        <w:name w:val="40EB8E11F3FE4125A0C225F434E4077C"/>
        <w:category>
          <w:name w:val="Obecné"/>
          <w:gallery w:val="placeholder"/>
        </w:category>
        <w:types>
          <w:type w:val="bbPlcHdr"/>
        </w:types>
        <w:behaviors>
          <w:behavior w:val="content"/>
        </w:behaviors>
        <w:guid w:val="{88119855-925E-4A3A-B29C-E662E7A94725}"/>
      </w:docPartPr>
      <w:docPartBody>
        <w:p w:rsidR="00584520" w:rsidRDefault="00230BC9" w:rsidP="00230BC9">
          <w:pPr>
            <w:pStyle w:val="40EB8E11F3FE4125A0C225F434E4077C"/>
          </w:pPr>
          <w:r>
            <w:rPr>
              <w:rStyle w:val="Zstupntext"/>
            </w:rPr>
            <w:t>Klikněte nebo klepněte sem a zadejte text.</w:t>
          </w:r>
        </w:p>
      </w:docPartBody>
    </w:docPart>
    <w:docPart>
      <w:docPartPr>
        <w:name w:val="1865C70D2CC64E0AA2D8B667204E4FAC"/>
        <w:category>
          <w:name w:val="Obecné"/>
          <w:gallery w:val="placeholder"/>
        </w:category>
        <w:types>
          <w:type w:val="bbPlcHdr"/>
        </w:types>
        <w:behaviors>
          <w:behavior w:val="content"/>
        </w:behaviors>
        <w:guid w:val="{8EB2FB7E-A00B-46E2-9297-41E707B0FCE2}"/>
      </w:docPartPr>
      <w:docPartBody>
        <w:p w:rsidR="00584520" w:rsidRDefault="00230BC9" w:rsidP="00230BC9">
          <w:pPr>
            <w:pStyle w:val="1865C70D2CC64E0AA2D8B667204E4FAC"/>
          </w:pPr>
          <w:r>
            <w:rPr>
              <w:rStyle w:val="Zstupntext"/>
            </w:rPr>
            <w:t>Klikněte nebo klepněte sem a zadejte text.</w:t>
          </w:r>
        </w:p>
      </w:docPartBody>
    </w:docPart>
    <w:docPart>
      <w:docPartPr>
        <w:name w:val="C720B02176804690A8CC204356138912"/>
        <w:category>
          <w:name w:val="Obecné"/>
          <w:gallery w:val="placeholder"/>
        </w:category>
        <w:types>
          <w:type w:val="bbPlcHdr"/>
        </w:types>
        <w:behaviors>
          <w:behavior w:val="content"/>
        </w:behaviors>
        <w:guid w:val="{9DE48142-8AED-41F4-BD40-88F7048203F0}"/>
      </w:docPartPr>
      <w:docPartBody>
        <w:p w:rsidR="00584520" w:rsidRDefault="00230BC9" w:rsidP="00230BC9">
          <w:pPr>
            <w:pStyle w:val="C720B02176804690A8CC204356138912"/>
          </w:pPr>
          <w:r>
            <w:rPr>
              <w:rStyle w:val="Zstupntext"/>
            </w:rPr>
            <w:t>Klikněte nebo klepněte sem a zadejte text.</w:t>
          </w:r>
        </w:p>
      </w:docPartBody>
    </w:docPart>
    <w:docPart>
      <w:docPartPr>
        <w:name w:val="314B68454BB64E3DA56DCDC543BD5958"/>
        <w:category>
          <w:name w:val="Obecné"/>
          <w:gallery w:val="placeholder"/>
        </w:category>
        <w:types>
          <w:type w:val="bbPlcHdr"/>
        </w:types>
        <w:behaviors>
          <w:behavior w:val="content"/>
        </w:behaviors>
        <w:guid w:val="{9F3A2B21-0B39-493D-9D07-B72A58A38D84}"/>
      </w:docPartPr>
      <w:docPartBody>
        <w:p w:rsidR="00584520" w:rsidRDefault="00230BC9" w:rsidP="00230BC9">
          <w:pPr>
            <w:pStyle w:val="314B68454BB64E3DA56DCDC543BD5958"/>
          </w:pPr>
          <w:r>
            <w:rPr>
              <w:rStyle w:val="Zstupntext"/>
            </w:rPr>
            <w:t>Klikněte nebo klepněte sem a zadejte text.</w:t>
          </w:r>
        </w:p>
      </w:docPartBody>
    </w:docPart>
    <w:docPart>
      <w:docPartPr>
        <w:name w:val="7F5E362E97AA450EAD8189F40F433088"/>
        <w:category>
          <w:name w:val="Obecné"/>
          <w:gallery w:val="placeholder"/>
        </w:category>
        <w:types>
          <w:type w:val="bbPlcHdr"/>
        </w:types>
        <w:behaviors>
          <w:behavior w:val="content"/>
        </w:behaviors>
        <w:guid w:val="{DD211769-3E89-4A08-B172-8F7ECB700D5D}"/>
      </w:docPartPr>
      <w:docPartBody>
        <w:p w:rsidR="00584520" w:rsidRDefault="00230BC9" w:rsidP="00230BC9">
          <w:pPr>
            <w:pStyle w:val="7F5E362E97AA450EAD8189F40F433088"/>
          </w:pPr>
          <w:r>
            <w:rPr>
              <w:rStyle w:val="Zstupntext"/>
            </w:rPr>
            <w:t>Klikněte nebo klepněte sem a zadejte text.</w:t>
          </w:r>
        </w:p>
      </w:docPartBody>
    </w:docPart>
    <w:docPart>
      <w:docPartPr>
        <w:name w:val="E5208015A565415093A2E6E404231807"/>
        <w:category>
          <w:name w:val="Obecné"/>
          <w:gallery w:val="placeholder"/>
        </w:category>
        <w:types>
          <w:type w:val="bbPlcHdr"/>
        </w:types>
        <w:behaviors>
          <w:behavior w:val="content"/>
        </w:behaviors>
        <w:guid w:val="{DC9852B0-470D-4611-B47D-00A458901C8F}"/>
      </w:docPartPr>
      <w:docPartBody>
        <w:p w:rsidR="00584520" w:rsidRDefault="00230BC9" w:rsidP="00230BC9">
          <w:pPr>
            <w:pStyle w:val="E5208015A565415093A2E6E404231807"/>
          </w:pPr>
          <w:r>
            <w:rPr>
              <w:rStyle w:val="Zstupntext"/>
            </w:rPr>
            <w:t>Klikněte nebo klepněte sem a zadejte text.</w:t>
          </w:r>
        </w:p>
      </w:docPartBody>
    </w:docPart>
    <w:docPart>
      <w:docPartPr>
        <w:name w:val="3F3A087F875D4D1797DE6241D8680BB5"/>
        <w:category>
          <w:name w:val="Obecné"/>
          <w:gallery w:val="placeholder"/>
        </w:category>
        <w:types>
          <w:type w:val="bbPlcHdr"/>
        </w:types>
        <w:behaviors>
          <w:behavior w:val="content"/>
        </w:behaviors>
        <w:guid w:val="{FB669F33-C5BE-43F7-ADC1-E2A1020E281E}"/>
      </w:docPartPr>
      <w:docPartBody>
        <w:p w:rsidR="00584520" w:rsidRDefault="00230BC9" w:rsidP="00230BC9">
          <w:pPr>
            <w:pStyle w:val="3F3A087F875D4D1797DE6241D8680BB5"/>
          </w:pPr>
          <w:r>
            <w:rPr>
              <w:rStyle w:val="Zstupntext"/>
            </w:rPr>
            <w:t>Klikněte nebo klepněte sem a zadejte text.</w:t>
          </w:r>
        </w:p>
      </w:docPartBody>
    </w:docPart>
    <w:docPart>
      <w:docPartPr>
        <w:name w:val="F5E05467FDD84AFCAD4AAFA2050E8A0F"/>
        <w:category>
          <w:name w:val="Obecné"/>
          <w:gallery w:val="placeholder"/>
        </w:category>
        <w:types>
          <w:type w:val="bbPlcHdr"/>
        </w:types>
        <w:behaviors>
          <w:behavior w:val="content"/>
        </w:behaviors>
        <w:guid w:val="{CF142C52-8F8C-4B4A-BD4A-2EA6223C0145}"/>
      </w:docPartPr>
      <w:docPartBody>
        <w:p w:rsidR="00584520" w:rsidRDefault="00230BC9" w:rsidP="00230BC9">
          <w:pPr>
            <w:pStyle w:val="F5E05467FDD84AFCAD4AAFA2050E8A0F"/>
          </w:pPr>
          <w:r>
            <w:rPr>
              <w:rStyle w:val="Zstupntext"/>
            </w:rPr>
            <w:t>Klikněte nebo klepněte sem a zadejte text.</w:t>
          </w:r>
        </w:p>
      </w:docPartBody>
    </w:docPart>
    <w:docPart>
      <w:docPartPr>
        <w:name w:val="3A04A4E7F89F411E913A120540101A2C"/>
        <w:category>
          <w:name w:val="Obecné"/>
          <w:gallery w:val="placeholder"/>
        </w:category>
        <w:types>
          <w:type w:val="bbPlcHdr"/>
        </w:types>
        <w:behaviors>
          <w:behavior w:val="content"/>
        </w:behaviors>
        <w:guid w:val="{BB4E4B29-FD4B-4E09-9A18-E5C025CBD3BF}"/>
      </w:docPartPr>
      <w:docPartBody>
        <w:p w:rsidR="00584520" w:rsidRDefault="00230BC9" w:rsidP="00230BC9">
          <w:pPr>
            <w:pStyle w:val="3A04A4E7F89F411E913A120540101A2C"/>
          </w:pPr>
          <w:r>
            <w:rPr>
              <w:rStyle w:val="Zstupntext"/>
            </w:rPr>
            <w:t>Klikněte nebo klepněte sem a zadejte text.</w:t>
          </w:r>
        </w:p>
      </w:docPartBody>
    </w:docPart>
    <w:docPart>
      <w:docPartPr>
        <w:name w:val="BAD7C1148F194716BD8878D3050F04FB"/>
        <w:category>
          <w:name w:val="Obecné"/>
          <w:gallery w:val="placeholder"/>
        </w:category>
        <w:types>
          <w:type w:val="bbPlcHdr"/>
        </w:types>
        <w:behaviors>
          <w:behavior w:val="content"/>
        </w:behaviors>
        <w:guid w:val="{6B8827F1-7A5E-448C-BE1E-74D4AA6E21BD}"/>
      </w:docPartPr>
      <w:docPartBody>
        <w:p w:rsidR="00584520" w:rsidRDefault="00230BC9" w:rsidP="00230BC9">
          <w:pPr>
            <w:pStyle w:val="BAD7C1148F194716BD8878D3050F04FB"/>
          </w:pPr>
          <w:r>
            <w:rPr>
              <w:rStyle w:val="Zstupntext"/>
            </w:rPr>
            <w:t>Klikněte nebo klepněte sem a zadejte text.</w:t>
          </w:r>
        </w:p>
      </w:docPartBody>
    </w:docPart>
    <w:docPart>
      <w:docPartPr>
        <w:name w:val="A5665ABF380C410FA820A7C7E87E28B7"/>
        <w:category>
          <w:name w:val="Obecné"/>
          <w:gallery w:val="placeholder"/>
        </w:category>
        <w:types>
          <w:type w:val="bbPlcHdr"/>
        </w:types>
        <w:behaviors>
          <w:behavior w:val="content"/>
        </w:behaviors>
        <w:guid w:val="{60CCFA75-64A5-48BB-9A82-48A0628D1620}"/>
      </w:docPartPr>
      <w:docPartBody>
        <w:p w:rsidR="00584520" w:rsidRDefault="00230BC9" w:rsidP="00230BC9">
          <w:pPr>
            <w:pStyle w:val="A5665ABF380C410FA820A7C7E87E28B7"/>
          </w:pPr>
          <w:r>
            <w:rPr>
              <w:rStyle w:val="Zstupntext"/>
            </w:rPr>
            <w:t>Klikněte nebo klepněte sem a zadejte text.</w:t>
          </w:r>
        </w:p>
      </w:docPartBody>
    </w:docPart>
    <w:docPart>
      <w:docPartPr>
        <w:name w:val="141C574CB89A456DAF62775D2B8A13EB"/>
        <w:category>
          <w:name w:val="Obecné"/>
          <w:gallery w:val="placeholder"/>
        </w:category>
        <w:types>
          <w:type w:val="bbPlcHdr"/>
        </w:types>
        <w:behaviors>
          <w:behavior w:val="content"/>
        </w:behaviors>
        <w:guid w:val="{B2473613-23CC-462F-8C51-14F0618CF6D5}"/>
      </w:docPartPr>
      <w:docPartBody>
        <w:p w:rsidR="00584520" w:rsidRDefault="00230BC9" w:rsidP="00230BC9">
          <w:pPr>
            <w:pStyle w:val="141C574CB89A456DAF62775D2B8A13EB"/>
          </w:pPr>
          <w:r>
            <w:rPr>
              <w:rStyle w:val="Zstupntext"/>
            </w:rPr>
            <w:t>Klikněte nebo klepněte sem a zadejte text.</w:t>
          </w:r>
        </w:p>
      </w:docPartBody>
    </w:docPart>
    <w:docPart>
      <w:docPartPr>
        <w:name w:val="F2FCC22B96194F7AA6214E30F48A602A"/>
        <w:category>
          <w:name w:val="Obecné"/>
          <w:gallery w:val="placeholder"/>
        </w:category>
        <w:types>
          <w:type w:val="bbPlcHdr"/>
        </w:types>
        <w:behaviors>
          <w:behavior w:val="content"/>
        </w:behaviors>
        <w:guid w:val="{F5717139-AF4D-454D-B1C0-7F6794607DB9}"/>
      </w:docPartPr>
      <w:docPartBody>
        <w:p w:rsidR="00584520" w:rsidRDefault="00230BC9" w:rsidP="00230BC9">
          <w:pPr>
            <w:pStyle w:val="F2FCC22B96194F7AA6214E30F48A602A"/>
          </w:pPr>
          <w:r>
            <w:rPr>
              <w:rStyle w:val="Zstupntext"/>
              <w:rFonts w:asciiTheme="majorHAnsi" w:hAnsiTheme="majorHAnsi" w:cstheme="majorHAnsi"/>
              <w:highlight w:val="yellow"/>
            </w:rPr>
            <w:t>Místo.</w:t>
          </w:r>
        </w:p>
      </w:docPartBody>
    </w:docPart>
    <w:docPart>
      <w:docPartPr>
        <w:name w:val="3F6A60F3C2F5453ABF6E69EE5764521D"/>
        <w:category>
          <w:name w:val="Obecné"/>
          <w:gallery w:val="placeholder"/>
        </w:category>
        <w:types>
          <w:type w:val="bbPlcHdr"/>
        </w:types>
        <w:behaviors>
          <w:behavior w:val="content"/>
        </w:behaviors>
        <w:guid w:val="{B89A1915-6F66-4946-83F5-9D5FDC91C404}"/>
      </w:docPartPr>
      <w:docPartBody>
        <w:p w:rsidR="00584520" w:rsidRDefault="00230BC9" w:rsidP="00230BC9">
          <w:pPr>
            <w:pStyle w:val="3F6A60F3C2F5453ABF6E69EE5764521D"/>
          </w:pPr>
          <w:r>
            <w:rPr>
              <w:rStyle w:val="Zstupntext"/>
              <w:rFonts w:asciiTheme="majorHAnsi" w:hAnsiTheme="majorHAnsi" w:cstheme="majorHAnsi"/>
              <w:highlight w:val="yellow"/>
            </w:rPr>
            <w:t>Datum.</w:t>
          </w:r>
        </w:p>
      </w:docPartBody>
    </w:docPart>
    <w:docPart>
      <w:docPartPr>
        <w:name w:val="ED7860A092C94995AD3DA01D8263B19C"/>
        <w:category>
          <w:name w:val="Obecné"/>
          <w:gallery w:val="placeholder"/>
        </w:category>
        <w:types>
          <w:type w:val="bbPlcHdr"/>
        </w:types>
        <w:behaviors>
          <w:behavior w:val="content"/>
        </w:behaviors>
        <w:guid w:val="{FA964048-015C-48CC-AA74-00E18741BACF}"/>
      </w:docPartPr>
      <w:docPartBody>
        <w:p w:rsidR="00584520" w:rsidRDefault="00230BC9" w:rsidP="00230BC9">
          <w:pPr>
            <w:pStyle w:val="ED7860A092C94995AD3DA01D8263B19C"/>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505FB7AFD60A40759D37158CC67983CC"/>
        <w:category>
          <w:name w:val="Obecné"/>
          <w:gallery w:val="placeholder"/>
        </w:category>
        <w:types>
          <w:type w:val="bbPlcHdr"/>
        </w:types>
        <w:behaviors>
          <w:behavior w:val="content"/>
        </w:behaviors>
        <w:guid w:val="{142E5E96-D550-4712-89A0-087F79C72C18}"/>
      </w:docPartPr>
      <w:docPartBody>
        <w:p w:rsidR="00584520" w:rsidRDefault="00230BC9" w:rsidP="00230BC9">
          <w:pPr>
            <w:pStyle w:val="505FB7AFD60A40759D37158CC67983CC"/>
          </w:pPr>
          <w:r>
            <w:rPr>
              <w:rStyle w:val="Zstupntext"/>
              <w:rFonts w:asciiTheme="majorHAnsi" w:hAnsiTheme="majorHAnsi" w:cstheme="majorHAnsi"/>
              <w:highlight w:val="yellow"/>
            </w:rPr>
            <w:t>titul, ze kterého jedná.</w:t>
          </w:r>
        </w:p>
      </w:docPartBody>
    </w:docPart>
    <w:docPart>
      <w:docPartPr>
        <w:name w:val="F74F911816FA4FF4917ACF05FC495073"/>
        <w:category>
          <w:name w:val="Obecné"/>
          <w:gallery w:val="placeholder"/>
        </w:category>
        <w:types>
          <w:type w:val="bbPlcHdr"/>
        </w:types>
        <w:behaviors>
          <w:behavior w:val="content"/>
        </w:behaviors>
        <w:guid w:val="{30DFDEFA-F495-4598-A72A-0A1CA8315C19}"/>
      </w:docPartPr>
      <w:docPartBody>
        <w:p w:rsidR="00833111" w:rsidRDefault="00C26E5F" w:rsidP="00C26E5F">
          <w:pPr>
            <w:pStyle w:val="F74F911816FA4FF4917ACF05FC495073"/>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BC9"/>
    <w:rsid w:val="00091CF4"/>
    <w:rsid w:val="00180548"/>
    <w:rsid w:val="00230BC9"/>
    <w:rsid w:val="00246A38"/>
    <w:rsid w:val="00295C80"/>
    <w:rsid w:val="003F1E84"/>
    <w:rsid w:val="003F275B"/>
    <w:rsid w:val="004001C3"/>
    <w:rsid w:val="00406201"/>
    <w:rsid w:val="00533011"/>
    <w:rsid w:val="00535A95"/>
    <w:rsid w:val="005612CC"/>
    <w:rsid w:val="00584520"/>
    <w:rsid w:val="006D16DA"/>
    <w:rsid w:val="00833111"/>
    <w:rsid w:val="008848EB"/>
    <w:rsid w:val="008C5292"/>
    <w:rsid w:val="009C1AED"/>
    <w:rsid w:val="00A36798"/>
    <w:rsid w:val="00A6192C"/>
    <w:rsid w:val="00B46480"/>
    <w:rsid w:val="00B50C8F"/>
    <w:rsid w:val="00C1178B"/>
    <w:rsid w:val="00C26E5F"/>
    <w:rsid w:val="00FA3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16D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26E5F"/>
    <w:rPr>
      <w:color w:val="808080"/>
    </w:rPr>
  </w:style>
  <w:style w:type="paragraph" w:customStyle="1" w:styleId="C615E4DAB1884F138E6C9BD1EF6452DF">
    <w:name w:val="C615E4DAB1884F138E6C9BD1EF6452DF"/>
    <w:rsid w:val="00230BC9"/>
  </w:style>
  <w:style w:type="paragraph" w:customStyle="1" w:styleId="40EB8E11F3FE4125A0C225F434E4077C">
    <w:name w:val="40EB8E11F3FE4125A0C225F434E4077C"/>
    <w:rsid w:val="00230BC9"/>
  </w:style>
  <w:style w:type="paragraph" w:customStyle="1" w:styleId="1865C70D2CC64E0AA2D8B667204E4FAC">
    <w:name w:val="1865C70D2CC64E0AA2D8B667204E4FAC"/>
    <w:rsid w:val="00230BC9"/>
  </w:style>
  <w:style w:type="paragraph" w:customStyle="1" w:styleId="C720B02176804690A8CC204356138912">
    <w:name w:val="C720B02176804690A8CC204356138912"/>
    <w:rsid w:val="00230BC9"/>
  </w:style>
  <w:style w:type="paragraph" w:customStyle="1" w:styleId="314B68454BB64E3DA56DCDC543BD5958">
    <w:name w:val="314B68454BB64E3DA56DCDC543BD5958"/>
    <w:rsid w:val="00230BC9"/>
  </w:style>
  <w:style w:type="paragraph" w:customStyle="1" w:styleId="7F5E362E97AA450EAD8189F40F433088">
    <w:name w:val="7F5E362E97AA450EAD8189F40F433088"/>
    <w:rsid w:val="00230BC9"/>
  </w:style>
  <w:style w:type="paragraph" w:customStyle="1" w:styleId="E5208015A565415093A2E6E404231807">
    <w:name w:val="E5208015A565415093A2E6E404231807"/>
    <w:rsid w:val="00230BC9"/>
  </w:style>
  <w:style w:type="paragraph" w:customStyle="1" w:styleId="3F3A087F875D4D1797DE6241D8680BB5">
    <w:name w:val="3F3A087F875D4D1797DE6241D8680BB5"/>
    <w:rsid w:val="00230BC9"/>
  </w:style>
  <w:style w:type="paragraph" w:customStyle="1" w:styleId="F5E05467FDD84AFCAD4AAFA2050E8A0F">
    <w:name w:val="F5E05467FDD84AFCAD4AAFA2050E8A0F"/>
    <w:rsid w:val="00230BC9"/>
  </w:style>
  <w:style w:type="paragraph" w:customStyle="1" w:styleId="3A04A4E7F89F411E913A120540101A2C">
    <w:name w:val="3A04A4E7F89F411E913A120540101A2C"/>
    <w:rsid w:val="00230BC9"/>
  </w:style>
  <w:style w:type="paragraph" w:customStyle="1" w:styleId="BAD7C1148F194716BD8878D3050F04FB">
    <w:name w:val="BAD7C1148F194716BD8878D3050F04FB"/>
    <w:rsid w:val="00230BC9"/>
  </w:style>
  <w:style w:type="paragraph" w:customStyle="1" w:styleId="A5665ABF380C410FA820A7C7E87E28B7">
    <w:name w:val="A5665ABF380C410FA820A7C7E87E28B7"/>
    <w:rsid w:val="00230BC9"/>
  </w:style>
  <w:style w:type="paragraph" w:customStyle="1" w:styleId="141C574CB89A456DAF62775D2B8A13EB">
    <w:name w:val="141C574CB89A456DAF62775D2B8A13EB"/>
    <w:rsid w:val="00230BC9"/>
  </w:style>
  <w:style w:type="paragraph" w:customStyle="1" w:styleId="F2FCC22B96194F7AA6214E30F48A602A">
    <w:name w:val="F2FCC22B96194F7AA6214E30F48A602A"/>
    <w:rsid w:val="00230BC9"/>
  </w:style>
  <w:style w:type="paragraph" w:customStyle="1" w:styleId="3F6A60F3C2F5453ABF6E69EE5764521D">
    <w:name w:val="3F6A60F3C2F5453ABF6E69EE5764521D"/>
    <w:rsid w:val="00230BC9"/>
  </w:style>
  <w:style w:type="paragraph" w:customStyle="1" w:styleId="ED7860A092C94995AD3DA01D8263B19C">
    <w:name w:val="ED7860A092C94995AD3DA01D8263B19C"/>
    <w:rsid w:val="00230BC9"/>
  </w:style>
  <w:style w:type="paragraph" w:customStyle="1" w:styleId="505FB7AFD60A40759D37158CC67983CC">
    <w:name w:val="505FB7AFD60A40759D37158CC67983CC"/>
    <w:rsid w:val="00230BC9"/>
  </w:style>
  <w:style w:type="paragraph" w:customStyle="1" w:styleId="F74F911816FA4FF4917ACF05FC495073">
    <w:name w:val="F74F911816FA4FF4917ACF05FC495073"/>
    <w:rsid w:val="00C26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81EF3-F6B2-4D46-8D4B-A28BE0E10D6B}">
  <ds:schemaRefs>
    <ds:schemaRef ds:uri="http://schemas.microsoft.com/office/2006/metadata/properties"/>
    <ds:schemaRef ds:uri="http://schemas.microsoft.com/office/infopath/2007/PartnerControls"/>
    <ds:schemaRef ds:uri="d4cc1580-2a65-4676-bc43-8335e1d94486"/>
  </ds:schemaRefs>
</ds:datastoreItem>
</file>

<file path=customXml/itemProps2.xml><?xml version="1.0" encoding="utf-8"?>
<ds:datastoreItem xmlns:ds="http://schemas.openxmlformats.org/officeDocument/2006/customXml" ds:itemID="{19892590-755C-4B18-A74F-A6A3812101DF}">
  <ds:schemaRefs>
    <ds:schemaRef ds:uri="http://schemas.openxmlformats.org/officeDocument/2006/bibliography"/>
  </ds:schemaRefs>
</ds:datastoreItem>
</file>

<file path=customXml/itemProps3.xml><?xml version="1.0" encoding="utf-8"?>
<ds:datastoreItem xmlns:ds="http://schemas.openxmlformats.org/officeDocument/2006/customXml" ds:itemID="{5D0A2DBE-6DDA-4449-AE35-13ECA4F3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F0FB1-8D50-411B-BBA2-47C94656B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ZD_vzor</Template>
  <TotalTime>196</TotalTime>
  <Pages>18</Pages>
  <Words>8023</Words>
  <Characters>47340</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Iveta Prášková</cp:lastModifiedBy>
  <cp:revision>40</cp:revision>
  <cp:lastPrinted>2021-11-25T13:55:00Z</cp:lastPrinted>
  <dcterms:created xsi:type="dcterms:W3CDTF">2021-10-05T10:31:00Z</dcterms:created>
  <dcterms:modified xsi:type="dcterms:W3CDTF">2021-12-30T08:43:00Z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