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4E48B9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3C8BCB72" w14:textId="6C0E652F" w:rsidR="00661D5D" w:rsidRPr="004E48B9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4E48B9">
        <w:rPr>
          <w:caps/>
          <w:sz w:val="40"/>
          <w:szCs w:val="40"/>
        </w:rPr>
        <w:t>příloha č. 1</w:t>
      </w:r>
      <w:r w:rsidR="009E21B5">
        <w:rPr>
          <w:caps/>
          <w:sz w:val="40"/>
          <w:szCs w:val="40"/>
        </w:rPr>
        <w:t>.1</w:t>
      </w:r>
      <w:r w:rsidRPr="004E48B9">
        <w:rPr>
          <w:caps/>
          <w:sz w:val="40"/>
          <w:szCs w:val="40"/>
        </w:rPr>
        <w:t xml:space="preserve"> zadávací dokumentace</w:t>
      </w:r>
    </w:p>
    <w:p w14:paraId="2A6C22EB" w14:textId="3C811151" w:rsidR="00393720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4E48B9">
        <w:rPr>
          <w:caps/>
          <w:sz w:val="40"/>
          <w:szCs w:val="40"/>
        </w:rPr>
        <w:t>KRYCÍ LIST NABÍDKY</w:t>
      </w:r>
    </w:p>
    <w:p w14:paraId="7F5C0726" w14:textId="77777777" w:rsidR="00DD40C8" w:rsidRPr="00D804B6" w:rsidRDefault="00DD40C8" w:rsidP="00DD40C8">
      <w:pPr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color w:val="000000"/>
          <w:sz w:val="32"/>
          <w:szCs w:val="32"/>
          <w:lang w:eastAsia="cs-CZ"/>
        </w:rPr>
      </w:pPr>
      <w:r w:rsidRPr="00D804B6">
        <w:rPr>
          <w:rFonts w:ascii="Calibri Light" w:eastAsia="Times New Roman" w:hAnsi="Calibri Light" w:cs="Calibri Light"/>
          <w:b/>
          <w:bCs/>
          <w:color w:val="000000"/>
          <w:sz w:val="32"/>
          <w:szCs w:val="32"/>
          <w:lang w:eastAsia="cs-CZ"/>
        </w:rPr>
        <w:t>Část 1 – dodávka vstřikovacích forem – díl č. 1 až 9</w:t>
      </w:r>
    </w:p>
    <w:p w14:paraId="1E0F3F71" w14:textId="69486CC4" w:rsidR="00827468" w:rsidRPr="004E48B9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4E48B9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4E48B9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F75839" w:rsidRPr="004E48B9" w14:paraId="23DBF8BC" w14:textId="77777777" w:rsidTr="5B002B26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F75839" w:rsidRPr="004E48B9" w:rsidRDefault="00F75839" w:rsidP="00F75839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677CDD9D" w:rsidR="00F75839" w:rsidRPr="004E48B9" w:rsidRDefault="00F75839" w:rsidP="00F75839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140634">
              <w:rPr>
                <w:rFonts w:asciiTheme="majorHAnsi" w:hAnsiTheme="majorHAnsi" w:cstheme="majorHAnsi"/>
                <w:b/>
              </w:rPr>
              <w:t xml:space="preserve">Plastkon – rozšíření technologie oběhového hospodářství – dodávka </w:t>
            </w:r>
            <w:r>
              <w:rPr>
                <w:rFonts w:asciiTheme="majorHAnsi" w:hAnsiTheme="majorHAnsi" w:cstheme="majorHAnsi"/>
                <w:b/>
              </w:rPr>
              <w:t>forem</w:t>
            </w:r>
          </w:p>
        </w:tc>
      </w:tr>
      <w:tr w:rsidR="00F75839" w:rsidRPr="004E48B9" w14:paraId="6BECB999" w14:textId="77777777" w:rsidTr="5B002B26">
        <w:tc>
          <w:tcPr>
            <w:tcW w:w="3114" w:type="dxa"/>
          </w:tcPr>
          <w:p w14:paraId="48E215BE" w14:textId="52F569AD" w:rsidR="00F75839" w:rsidRPr="004E48B9" w:rsidRDefault="00F75839" w:rsidP="00F75839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Druh </w:t>
            </w:r>
            <w:r>
              <w:rPr>
                <w:rFonts w:asciiTheme="majorHAnsi" w:hAnsiTheme="majorHAnsi" w:cstheme="majorHAnsi"/>
                <w:b/>
              </w:rPr>
              <w:t>výběrového</w:t>
            </w:r>
            <w:r w:rsidRPr="004E48B9">
              <w:rPr>
                <w:rFonts w:asciiTheme="majorHAnsi" w:hAnsiTheme="majorHAnsi" w:cstheme="majorHAnsi"/>
                <w:b/>
              </w:rPr>
              <w:t xml:space="preserve"> řízení:</w:t>
            </w:r>
          </w:p>
        </w:tc>
        <w:tc>
          <w:tcPr>
            <w:tcW w:w="5948" w:type="dxa"/>
          </w:tcPr>
          <w:p w14:paraId="1866BB2C" w14:textId="3175E0EF" w:rsidR="00F75839" w:rsidRPr="004E48B9" w:rsidRDefault="00F75839" w:rsidP="00F75839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140634">
              <w:rPr>
                <w:rFonts w:asciiTheme="majorHAnsi" w:hAnsiTheme="majorHAnsi" w:cstheme="majorHAnsi"/>
              </w:rPr>
              <w:t>veřejná zakázka mimo režim zákona č. 134/2016 Sb., o zadávání veřejných zakázek (dále jen „</w:t>
            </w:r>
            <w:r w:rsidRPr="00140634">
              <w:rPr>
                <w:rFonts w:asciiTheme="majorHAnsi" w:hAnsiTheme="majorHAnsi" w:cstheme="majorHAnsi"/>
                <w:b/>
                <w:bCs/>
              </w:rPr>
              <w:t>ZZVZ</w:t>
            </w:r>
            <w:r w:rsidRPr="00140634">
              <w:rPr>
                <w:rFonts w:asciiTheme="majorHAnsi" w:hAnsiTheme="majorHAnsi" w:cstheme="majorHAnsi"/>
              </w:rPr>
              <w:t>“)</w:t>
            </w:r>
          </w:p>
        </w:tc>
      </w:tr>
      <w:tr w:rsidR="00F75839" w:rsidRPr="004E48B9" w14:paraId="16E049F7" w14:textId="77777777" w:rsidTr="5B002B26">
        <w:tc>
          <w:tcPr>
            <w:tcW w:w="3114" w:type="dxa"/>
          </w:tcPr>
          <w:p w14:paraId="73991392" w14:textId="2B2D374D" w:rsidR="00F75839" w:rsidRPr="004E48B9" w:rsidRDefault="00F75839" w:rsidP="00F75839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3172C821" w:rsidR="00F75839" w:rsidRPr="004E48B9" w:rsidRDefault="00F75839" w:rsidP="00F75839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140634">
              <w:rPr>
                <w:rFonts w:asciiTheme="majorHAnsi" w:hAnsiTheme="majorHAnsi" w:cstheme="majorHAnsi"/>
              </w:rPr>
              <w:t>dodávky</w:t>
            </w:r>
          </w:p>
        </w:tc>
      </w:tr>
    </w:tbl>
    <w:p w14:paraId="0DA435E4" w14:textId="77777777" w:rsidR="00393720" w:rsidRPr="004E48B9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4E48B9" w14:paraId="3EB3314F" w14:textId="77777777" w:rsidTr="003F45B3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4E48B9" w:rsidRDefault="00BF4D9C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4E48B9">
              <w:rPr>
                <w:rFonts w:asciiTheme="majorHAnsi" w:hAnsiTheme="majorHAnsi" w:cstheme="majorHAnsi"/>
                <w:b/>
              </w:rPr>
              <w:t>účastníka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EndPr/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7509CE3E" w:rsidR="00BF4D9C" w:rsidRPr="004E48B9" w:rsidRDefault="007E5031" w:rsidP="00E41512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4E48B9" w14:paraId="328D9774" w14:textId="77777777" w:rsidTr="003F45B3">
        <w:tc>
          <w:tcPr>
            <w:tcW w:w="3114" w:type="dxa"/>
            <w:vAlign w:val="center"/>
          </w:tcPr>
          <w:p w14:paraId="7B778BC5" w14:textId="58E48989" w:rsidR="00BF4D9C" w:rsidRPr="004E48B9" w:rsidRDefault="00BF4D9C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4E48B9">
              <w:rPr>
                <w:rFonts w:asciiTheme="majorHAnsi" w:hAnsiTheme="majorHAnsi" w:cstheme="majorHAnsi"/>
                <w:b/>
              </w:rPr>
              <w:t>účastníka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04DE2E11" w14:textId="77777777" w:rsidTr="003F45B3">
        <w:tc>
          <w:tcPr>
            <w:tcW w:w="3114" w:type="dxa"/>
            <w:vAlign w:val="center"/>
          </w:tcPr>
          <w:p w14:paraId="7CF805D1" w14:textId="72351B35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59560601" w14:textId="77777777" w:rsidTr="003F45B3">
        <w:tc>
          <w:tcPr>
            <w:tcW w:w="3114" w:type="dxa"/>
            <w:vAlign w:val="center"/>
          </w:tcPr>
          <w:p w14:paraId="5A99E7F0" w14:textId="11B9CA7F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6BB330BB" w14:textId="77777777" w:rsidTr="003F45B3">
        <w:tc>
          <w:tcPr>
            <w:tcW w:w="3114" w:type="dxa"/>
            <w:vAlign w:val="center"/>
          </w:tcPr>
          <w:p w14:paraId="54312AC1" w14:textId="752CF030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1B9B3AD5" w14:textId="77777777" w:rsidTr="003F45B3">
        <w:tc>
          <w:tcPr>
            <w:tcW w:w="3114" w:type="dxa"/>
            <w:vAlign w:val="center"/>
          </w:tcPr>
          <w:p w14:paraId="443770E8" w14:textId="58076263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6182EEE5" w14:textId="77777777" w:rsidTr="003F45B3">
        <w:tc>
          <w:tcPr>
            <w:tcW w:w="3114" w:type="dxa"/>
            <w:vAlign w:val="center"/>
          </w:tcPr>
          <w:p w14:paraId="53BB56AA" w14:textId="2E566108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108F5D25" w14:textId="77777777" w:rsidTr="003F45B3">
        <w:tc>
          <w:tcPr>
            <w:tcW w:w="3114" w:type="dxa"/>
            <w:vAlign w:val="center"/>
          </w:tcPr>
          <w:p w14:paraId="3A16B472" w14:textId="42D54D6B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07063169" w14:textId="77777777" w:rsidTr="003F45B3">
        <w:tc>
          <w:tcPr>
            <w:tcW w:w="3114" w:type="dxa"/>
            <w:vAlign w:val="center"/>
          </w:tcPr>
          <w:p w14:paraId="5B8FD735" w14:textId="23FD3E45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4E48B9" w14:paraId="4FCFA481" w14:textId="77777777" w:rsidTr="00F76B2F">
        <w:tc>
          <w:tcPr>
            <w:tcW w:w="9062" w:type="dxa"/>
            <w:gridSpan w:val="2"/>
          </w:tcPr>
          <w:p w14:paraId="673AA4C2" w14:textId="6A3E1151" w:rsidR="000D388A" w:rsidRPr="004E6710" w:rsidRDefault="009D2C61" w:rsidP="004E671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88A" w:rsidRPr="004E48B9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4E48B9">
              <w:rPr>
                <w:rFonts w:asciiTheme="majorHAnsi" w:hAnsiTheme="majorHAnsi" w:cstheme="majorHAnsi"/>
              </w:rPr>
              <w:t xml:space="preserve"> O veřejnou zakázku se uchází více dodavatelů společně ve smyslu § 82 ZZVZ</w:t>
            </w:r>
            <w:r w:rsidR="00AA6A07">
              <w:rPr>
                <w:rFonts w:asciiTheme="majorHAnsi" w:hAnsiTheme="majorHAnsi" w:cstheme="majorHAnsi"/>
              </w:rPr>
              <w:t xml:space="preserve"> – týká se pouze </w:t>
            </w:r>
            <w:r w:rsidR="00AA6A07">
              <w:rPr>
                <w:rFonts w:asciiTheme="majorHAnsi" w:hAnsiTheme="majorHAnsi" w:cstheme="majorHAnsi"/>
                <w:b/>
                <w:bCs/>
              </w:rPr>
              <w:t>společné účasti dodavatelů</w:t>
            </w:r>
            <w:r w:rsidR="00AA6A07">
              <w:rPr>
                <w:rFonts w:asciiTheme="majorHAnsi" w:hAnsiTheme="majorHAnsi" w:cstheme="majorHAnsi"/>
              </w:rPr>
              <w:t>, nikoliv využití poddodavatelů nebo jiných osob dle § 83 ZZVZ</w:t>
            </w:r>
            <w:r w:rsidR="000D388A" w:rsidRPr="004E48B9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4E48B9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4E48B9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I</w:t>
            </w:r>
            <w:r w:rsidR="00B067DF" w:rsidRPr="004E48B9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4E48B9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4A2223E6" w14:textId="77777777" w:rsidR="00D63539" w:rsidRPr="000578A6" w:rsidRDefault="009D2C61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896D1B973426499B9F8516420F67FF26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>,</w:t>
            </w:r>
          </w:p>
          <w:p w14:paraId="1AC81150" w14:textId="77777777" w:rsidR="00D63539" w:rsidRPr="000578A6" w:rsidRDefault="009D2C61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98644336A8ED4C638D1E9CBA372029E9"/>
                </w:placeholder>
                <w:showingPlcHdr/>
              </w:sdtPr>
              <w:sdtEndPr/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084CECFA" w:rsidR="00B067DF" w:rsidRPr="004E48B9" w:rsidRDefault="009D2C61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794F4968EF0541AAA53BB071A9C9281E"/>
                </w:placeholder>
                <w:showingPlcHdr/>
              </w:sdtPr>
              <w:sdtEndPr/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>.</w:t>
            </w:r>
          </w:p>
        </w:tc>
      </w:tr>
    </w:tbl>
    <w:p w14:paraId="63A4EDE7" w14:textId="3D249398" w:rsidR="000D388A" w:rsidRPr="004E48B9" w:rsidRDefault="000D388A" w:rsidP="00C91BF8">
      <w:pPr>
        <w:spacing w:before="120" w:after="120" w:line="276" w:lineRule="auto"/>
        <w:jc w:val="both"/>
        <w:rPr>
          <w:rFonts w:asciiTheme="majorHAnsi" w:hAnsiTheme="majorHAnsi" w:cstheme="majorHAnsi"/>
          <w:b/>
        </w:rPr>
      </w:pPr>
      <w:r w:rsidRPr="004E48B9">
        <w:rPr>
          <w:rFonts w:asciiTheme="majorHAnsi" w:hAnsiTheme="majorHAnsi" w:cstheme="majorHAnsi"/>
          <w:b/>
        </w:rPr>
        <w:t>Tento dokument podepisuje výhradně osoba oprávněná zastupovat účastníka v</w:t>
      </w:r>
      <w:r w:rsidR="002B29FD">
        <w:rPr>
          <w:rFonts w:asciiTheme="majorHAnsi" w:hAnsiTheme="majorHAnsi" w:cstheme="majorHAnsi"/>
          <w:b/>
        </w:rPr>
        <w:t>e</w:t>
      </w:r>
      <w:r w:rsidRPr="004E48B9">
        <w:rPr>
          <w:rFonts w:asciiTheme="majorHAnsi" w:hAnsiTheme="majorHAnsi" w:cstheme="majorHAnsi"/>
          <w:b/>
        </w:rPr>
        <w:t> </w:t>
      </w:r>
      <w:r w:rsidR="002B29FD">
        <w:rPr>
          <w:rFonts w:asciiTheme="majorHAnsi" w:hAnsiTheme="majorHAnsi" w:cstheme="majorHAnsi"/>
          <w:b/>
        </w:rPr>
        <w:t>výběrovém</w:t>
      </w:r>
      <w:r w:rsidRPr="004E48B9">
        <w:rPr>
          <w:rFonts w:asciiTheme="majorHAnsi" w:hAnsiTheme="majorHAnsi" w:cstheme="majorHAnsi"/>
          <w:b/>
        </w:rPr>
        <w:t xml:space="preserve"> řízení. Případný doklad o zmocnění bude přílohou Krycího listu nabídky.</w:t>
      </w:r>
    </w:p>
    <w:p w14:paraId="47FD54C6" w14:textId="77777777" w:rsidR="00C91BF8" w:rsidRPr="00C91BF8" w:rsidRDefault="00C91BF8" w:rsidP="00C91BF8">
      <w:pPr>
        <w:spacing w:before="120" w:after="120" w:line="276" w:lineRule="auto"/>
        <w:jc w:val="both"/>
        <w:outlineLvl w:val="1"/>
        <w:rPr>
          <w:rFonts w:asciiTheme="majorHAnsi" w:eastAsiaTheme="majorEastAsia" w:hAnsiTheme="majorHAnsi" w:cstheme="majorBidi"/>
        </w:rPr>
      </w:pPr>
      <w:r w:rsidRPr="00C91BF8">
        <w:rPr>
          <w:rFonts w:asciiTheme="majorHAnsi" w:hAnsiTheme="majorHAnsi" w:cstheme="majorBidi"/>
        </w:rPr>
        <w:t xml:space="preserve">Zadavatel ve smyslu § 103 odst. 1 písm. f) ZZVZ požaduje, v případě </w:t>
      </w:r>
      <w:r w:rsidRPr="00C91BF8">
        <w:rPr>
          <w:rFonts w:asciiTheme="majorHAnsi" w:hAnsiTheme="majorHAnsi" w:cstheme="majorBidi"/>
          <w:b/>
          <w:bCs/>
        </w:rPr>
        <w:t>společné účasti dodavatelů</w:t>
      </w:r>
      <w:r w:rsidRPr="00C91BF8">
        <w:rPr>
          <w:rFonts w:asciiTheme="majorHAnsi" w:hAnsiTheme="majorHAnsi" w:cstheme="majorBidi"/>
        </w:rPr>
        <w:t xml:space="preserve">, předložení </w:t>
      </w:r>
      <w:r w:rsidRPr="00C91BF8">
        <w:rPr>
          <w:rFonts w:asciiTheme="majorHAnsi" w:hAnsiTheme="majorHAnsi" w:cstheme="majorBidi"/>
          <w:b/>
          <w:bCs/>
        </w:rPr>
        <w:t>smlouvy</w:t>
      </w:r>
      <w:r w:rsidRPr="00C91BF8">
        <w:rPr>
          <w:rFonts w:asciiTheme="majorHAnsi" w:hAnsiTheme="majorHAnsi" w:cstheme="majorBidi"/>
        </w:rPr>
        <w:t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Požadavek na závazek, aby dodavatelé byli zavázáni společně a nerozdílně, platí, pokud zvláštní právní předpis nebo zadavatel nestanoví jinak.</w:t>
      </w:r>
    </w:p>
    <w:p w14:paraId="551BE4D2" w14:textId="32B21E63" w:rsidR="00B067DF" w:rsidRDefault="007E5031" w:rsidP="00C91BF8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Krycí list</w:t>
      </w:r>
      <w:r w:rsidR="00B067DF" w:rsidRPr="004E48B9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16E5B4AE" w14:textId="33568ACB" w:rsidR="006E2B73" w:rsidRPr="006E2B73" w:rsidRDefault="006E2B73" w:rsidP="00C91BF8">
      <w:p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Není-li stanoveno jinak, </w:t>
      </w:r>
      <w:r w:rsidRPr="006E2B73">
        <w:rPr>
          <w:rFonts w:asciiTheme="majorHAnsi" w:hAnsiTheme="majorHAnsi" w:cstheme="majorHAnsi"/>
        </w:rPr>
        <w:t xml:space="preserve">při předložení dokladu, předkládá účastník kopie dokladu. Zadavatel může postupem </w:t>
      </w:r>
      <w:r>
        <w:rPr>
          <w:rFonts w:asciiTheme="majorHAnsi" w:hAnsiTheme="majorHAnsi" w:cstheme="majorHAnsi"/>
        </w:rPr>
        <w:t xml:space="preserve">ve smyslu </w:t>
      </w:r>
      <w:r w:rsidRPr="006E2B73">
        <w:rPr>
          <w:rFonts w:asciiTheme="majorHAnsi" w:hAnsiTheme="majorHAnsi" w:cstheme="majorHAnsi"/>
        </w:rPr>
        <w:t>§ 46 odst. 1</w:t>
      </w:r>
      <w:r>
        <w:rPr>
          <w:rFonts w:asciiTheme="majorHAnsi" w:hAnsiTheme="majorHAnsi" w:cstheme="majorHAnsi"/>
        </w:rPr>
        <w:t xml:space="preserve"> ZZVZ</w:t>
      </w:r>
      <w:r w:rsidRPr="006E2B73">
        <w:rPr>
          <w:rFonts w:asciiTheme="majorHAnsi" w:hAnsiTheme="majorHAnsi" w:cstheme="majorHAnsi"/>
        </w:rPr>
        <w:t xml:space="preserve"> požadovat předložení originálu nebo ověřené kopie dokladu</w:t>
      </w:r>
      <w:r>
        <w:rPr>
          <w:rFonts w:asciiTheme="majorHAnsi" w:hAnsiTheme="majorHAnsi" w:cstheme="majorHAnsi"/>
        </w:rPr>
        <w:t>.</w:t>
      </w:r>
    </w:p>
    <w:p w14:paraId="2A26350A" w14:textId="34002FD7" w:rsidR="00B067DF" w:rsidRPr="004E48B9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Úvodní prohlášení účastníka</w:t>
      </w:r>
    </w:p>
    <w:p w14:paraId="16CD97ED" w14:textId="461436CE" w:rsidR="00B067DF" w:rsidRPr="004E48B9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4E48B9">
        <w:rPr>
          <w:rFonts w:asciiTheme="majorHAnsi" w:hAnsiTheme="majorHAnsi" w:cstheme="majorHAnsi"/>
        </w:rPr>
        <w:t xml:space="preserve">Krycí list </w:t>
      </w:r>
      <w:r w:rsidRPr="004E48B9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</w:t>
      </w:r>
      <w:r w:rsidR="00A77BFA">
        <w:rPr>
          <w:rFonts w:asciiTheme="majorHAnsi" w:hAnsiTheme="majorHAnsi" w:cstheme="majorHAnsi"/>
        </w:rPr>
        <w:t>e</w:t>
      </w:r>
      <w:r w:rsidRPr="004E48B9">
        <w:rPr>
          <w:rFonts w:asciiTheme="majorHAnsi" w:hAnsiTheme="majorHAnsi" w:cstheme="majorHAnsi"/>
        </w:rPr>
        <w:t xml:space="preserve"> </w:t>
      </w:r>
      <w:r w:rsidR="00A77BFA">
        <w:rPr>
          <w:rFonts w:asciiTheme="majorHAnsi" w:hAnsiTheme="majorHAnsi" w:cstheme="majorHAnsi"/>
        </w:rPr>
        <w:t>výběrovém</w:t>
      </w:r>
      <w:r w:rsidRPr="004E48B9">
        <w:rPr>
          <w:rFonts w:asciiTheme="majorHAnsi" w:hAnsiTheme="majorHAnsi" w:cstheme="majorHAnsi"/>
        </w:rPr>
        <w:t xml:space="preserve"> řízení.</w:t>
      </w:r>
    </w:p>
    <w:p w14:paraId="7B1E7FD4" w14:textId="77777777" w:rsidR="00D31E86" w:rsidRDefault="00B067DF" w:rsidP="007252F1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</w:t>
      </w:r>
      <w:r w:rsidR="00D31E86">
        <w:rPr>
          <w:rFonts w:asciiTheme="majorHAnsi" w:hAnsiTheme="majorHAnsi" w:cstheme="majorHAnsi"/>
        </w:rPr>
        <w:t>:</w:t>
      </w:r>
    </w:p>
    <w:p w14:paraId="003B1A99" w14:textId="2997A1CB" w:rsidR="00B067DF" w:rsidRPr="00D31E86" w:rsidRDefault="00B067DF" w:rsidP="00BA7E68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D31E86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D31E86">
        <w:rPr>
          <w:rFonts w:asciiTheme="majorHAnsi" w:eastAsia="Calibri" w:hAnsiTheme="majorHAnsi" w:cstheme="majorHAnsi"/>
        </w:rPr>
        <w:t>souladu se zadávací dokumentací</w:t>
      </w:r>
      <w:r w:rsidR="00BA7E68">
        <w:rPr>
          <w:rFonts w:asciiTheme="majorHAnsi" w:eastAsia="Calibri" w:hAnsiTheme="majorHAnsi" w:cstheme="majorHAnsi"/>
        </w:rPr>
        <w:t xml:space="preserve"> a</w:t>
      </w:r>
    </w:p>
    <w:p w14:paraId="4E7FA860" w14:textId="77777777" w:rsidR="008F090D" w:rsidRPr="007A6D5E" w:rsidRDefault="008F090D" w:rsidP="008F090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="Calibri Light" w:hAnsi="Calibri Light" w:cs="Calibri Light"/>
        </w:rPr>
        <w:t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Ukrajině,</w:t>
      </w:r>
    </w:p>
    <w:p w14:paraId="723B3C10" w14:textId="079FAFDB" w:rsidR="000840D8" w:rsidRPr="00781689" w:rsidRDefault="00D31E86" w:rsidP="00D31E86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1D487B">
        <w:rPr>
          <w:rFonts w:asciiTheme="majorHAnsi" w:eastAsia="Calibri" w:hAnsiTheme="majorHAnsi" w:cstheme="majorHAnsi"/>
        </w:rPr>
        <w:t xml:space="preserve">při plnění předmětu veřejné zakázky zajistí </w:t>
      </w:r>
      <w:r w:rsidR="00F31346">
        <w:rPr>
          <w:rFonts w:asciiTheme="majorHAnsi" w:eastAsia="Calibri" w:hAnsiTheme="majorHAnsi" w:cstheme="majorHAnsi"/>
        </w:rPr>
        <w:t xml:space="preserve">dodržování zásad </w:t>
      </w:r>
      <w:r w:rsidR="00F31346" w:rsidRPr="004C26D9">
        <w:rPr>
          <w:rFonts w:asciiTheme="majorHAnsi" w:eastAsia="Calibri" w:hAnsiTheme="majorHAnsi" w:cstheme="majorHAnsi"/>
        </w:rPr>
        <w:t>„významně nepoškozovat“ životní prostředí</w:t>
      </w:r>
      <w:r w:rsidR="00F31346">
        <w:rPr>
          <w:rFonts w:asciiTheme="majorHAnsi" w:eastAsia="Calibri" w:hAnsiTheme="majorHAnsi" w:cstheme="majorHAnsi"/>
        </w:rPr>
        <w:t xml:space="preserve"> (DNSH – Do No Significant Harm)</w:t>
      </w:r>
      <w:r w:rsidR="0072027B">
        <w:rPr>
          <w:rFonts w:asciiTheme="majorHAnsi" w:eastAsia="Calibri" w:hAnsiTheme="majorHAnsi" w:cstheme="majorHAnsi"/>
        </w:rPr>
        <w:t>.</w:t>
      </w:r>
    </w:p>
    <w:p w14:paraId="73FCEDB6" w14:textId="30914DBC" w:rsidR="00B067DF" w:rsidRPr="004E48B9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4E48B9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4E48B9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4E48B9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128B2017" w14:textId="1E280BC3" w:rsidR="00B067DF" w:rsidRPr="004E48B9" w:rsidRDefault="005A02FA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přestože nepředkládá jako součást nabídky návrh Smlouvy, bezvýhradně Smlouvu akceptuje a je jí plně vázán, </w:t>
      </w:r>
      <w:r w:rsidR="00B067DF" w:rsidRPr="004E48B9">
        <w:rPr>
          <w:rFonts w:asciiTheme="majorHAnsi" w:hAnsiTheme="majorHAnsi" w:cstheme="majorHAnsi"/>
        </w:rPr>
        <w:t>a že</w:t>
      </w:r>
    </w:p>
    <w:p w14:paraId="7E5AD770" w14:textId="24EE33F8" w:rsidR="00B067DF" w:rsidRPr="004E48B9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4E48B9">
        <w:rPr>
          <w:rFonts w:asciiTheme="majorHAnsi" w:hAnsiTheme="majorHAnsi" w:cstheme="majorHAnsi"/>
        </w:rPr>
        <w:t xml:space="preserve">i </w:t>
      </w:r>
      <w:r w:rsidRPr="004E48B9">
        <w:rPr>
          <w:rFonts w:asciiTheme="majorHAnsi" w:hAnsiTheme="majorHAnsi" w:cstheme="majorHAnsi"/>
        </w:rPr>
        <w:t>veškerými technickými podmínkami zadavatele.</w:t>
      </w:r>
    </w:p>
    <w:p w14:paraId="1621F327" w14:textId="15C16CD0" w:rsidR="00794A6B" w:rsidRPr="00501E7D" w:rsidRDefault="00794A6B" w:rsidP="009C3B4B">
      <w:pPr>
        <w:spacing w:line="276" w:lineRule="auto"/>
        <w:rPr>
          <w:rFonts w:asciiTheme="majorHAnsi" w:hAnsiTheme="majorHAnsi" w:cstheme="majorHAnsi"/>
          <w:lang w:eastAsia="x-none"/>
        </w:rPr>
      </w:pPr>
      <w:r w:rsidRPr="00501E7D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5508F208" w14:textId="2426656D" w:rsidR="00794A6B" w:rsidRPr="00501E7D" w:rsidRDefault="00794A6B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501E7D">
        <w:rPr>
          <w:rFonts w:asciiTheme="majorHAnsi" w:hAnsiTheme="majorHAnsi" w:cstheme="majorHAnsi"/>
          <w:b/>
          <w:lang w:eastAsia="x-none"/>
        </w:rPr>
        <w:t xml:space="preserve">Technickou specifikaci </w:t>
      </w:r>
      <w:r w:rsidRPr="00501E7D">
        <w:rPr>
          <w:rFonts w:asciiTheme="majorHAnsi" w:hAnsiTheme="majorHAnsi" w:cstheme="majorHAnsi"/>
          <w:lang w:eastAsia="x-none"/>
        </w:rPr>
        <w:t>(</w:t>
      </w:r>
      <w:r w:rsidRPr="00501E7D">
        <w:rPr>
          <w:rFonts w:asciiTheme="majorHAnsi" w:hAnsiTheme="majorHAnsi" w:cstheme="majorHAnsi"/>
          <w:b/>
          <w:lang w:eastAsia="x-none"/>
        </w:rPr>
        <w:t xml:space="preserve">příloha č. </w:t>
      </w:r>
      <w:r w:rsidR="009B7883" w:rsidRPr="00501E7D">
        <w:rPr>
          <w:rFonts w:asciiTheme="majorHAnsi" w:hAnsiTheme="majorHAnsi" w:cstheme="majorHAnsi"/>
          <w:b/>
          <w:lang w:eastAsia="x-none"/>
        </w:rPr>
        <w:t>3</w:t>
      </w:r>
      <w:r w:rsidR="00D10000" w:rsidRPr="00501E7D">
        <w:rPr>
          <w:rFonts w:asciiTheme="majorHAnsi" w:hAnsiTheme="majorHAnsi" w:cstheme="majorHAnsi"/>
          <w:b/>
          <w:lang w:eastAsia="x-none"/>
        </w:rPr>
        <w:t>.1</w:t>
      </w:r>
      <w:r w:rsidRPr="00501E7D">
        <w:rPr>
          <w:rFonts w:asciiTheme="majorHAnsi" w:hAnsiTheme="majorHAnsi" w:cstheme="majorHAnsi"/>
          <w:lang w:eastAsia="x-none"/>
        </w:rPr>
        <w:t xml:space="preserve"> zadávací dokumentace),</w:t>
      </w:r>
    </w:p>
    <w:p w14:paraId="48B5E244" w14:textId="4307B280" w:rsidR="00794A6B" w:rsidRPr="00501E7D" w:rsidRDefault="00D10000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501E7D">
        <w:rPr>
          <w:rFonts w:asciiTheme="majorHAnsi" w:hAnsiTheme="majorHAnsi" w:cstheme="majorHAnsi"/>
          <w:b/>
          <w:lang w:eastAsia="x-none"/>
        </w:rPr>
        <w:t xml:space="preserve">Cenovou kalkulaci </w:t>
      </w:r>
      <w:r w:rsidRPr="00501E7D">
        <w:rPr>
          <w:rFonts w:asciiTheme="majorHAnsi" w:hAnsiTheme="majorHAnsi" w:cstheme="majorHAnsi"/>
          <w:bCs/>
          <w:lang w:eastAsia="x-none"/>
        </w:rPr>
        <w:t>(</w:t>
      </w:r>
      <w:r w:rsidRPr="00501E7D">
        <w:rPr>
          <w:rFonts w:asciiTheme="majorHAnsi" w:hAnsiTheme="majorHAnsi" w:cstheme="majorHAnsi"/>
          <w:b/>
          <w:lang w:eastAsia="x-none"/>
        </w:rPr>
        <w:t>příloha č.</w:t>
      </w:r>
      <w:r w:rsidR="00675FC9" w:rsidRPr="00501E7D">
        <w:rPr>
          <w:rFonts w:asciiTheme="majorHAnsi" w:hAnsiTheme="majorHAnsi" w:cstheme="majorHAnsi"/>
          <w:b/>
          <w:lang w:eastAsia="x-none"/>
        </w:rPr>
        <w:t xml:space="preserve"> </w:t>
      </w:r>
      <w:r w:rsidR="00501E7D">
        <w:rPr>
          <w:rFonts w:asciiTheme="majorHAnsi" w:hAnsiTheme="majorHAnsi" w:cstheme="majorHAnsi"/>
          <w:b/>
          <w:lang w:eastAsia="x-none"/>
        </w:rPr>
        <w:t>5</w:t>
      </w:r>
      <w:r w:rsidR="00675FC9" w:rsidRPr="00501E7D">
        <w:rPr>
          <w:rFonts w:asciiTheme="majorHAnsi" w:hAnsiTheme="majorHAnsi" w:cstheme="majorHAnsi"/>
          <w:b/>
          <w:lang w:eastAsia="x-none"/>
        </w:rPr>
        <w:t xml:space="preserve">.1 </w:t>
      </w:r>
      <w:r w:rsidR="008467AE" w:rsidRPr="00501E7D">
        <w:rPr>
          <w:rFonts w:asciiTheme="majorHAnsi" w:hAnsiTheme="majorHAnsi" w:cstheme="majorHAnsi"/>
          <w:bCs/>
          <w:lang w:eastAsia="x-none"/>
        </w:rPr>
        <w:t xml:space="preserve">zadávací </w:t>
      </w:r>
      <w:r w:rsidR="000B6B11" w:rsidRPr="00501E7D">
        <w:rPr>
          <w:rFonts w:asciiTheme="majorHAnsi" w:hAnsiTheme="majorHAnsi" w:cstheme="majorHAnsi"/>
          <w:bCs/>
          <w:lang w:eastAsia="x-none"/>
        </w:rPr>
        <w:t>dokumentace</w:t>
      </w:r>
      <w:r w:rsidR="008467AE" w:rsidRPr="00501E7D">
        <w:rPr>
          <w:rFonts w:asciiTheme="majorHAnsi" w:hAnsiTheme="majorHAnsi" w:cstheme="majorHAnsi"/>
          <w:bCs/>
          <w:lang w:eastAsia="x-none"/>
        </w:rPr>
        <w:t>).</w:t>
      </w:r>
    </w:p>
    <w:p w14:paraId="0CB6567F" w14:textId="6E17DFE6" w:rsidR="00B067DF" w:rsidRPr="004E48B9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 xml:space="preserve">Kritéria </w:t>
      </w:r>
      <w:r w:rsidR="00B067DF" w:rsidRPr="004E48B9">
        <w:rPr>
          <w:rStyle w:val="Siln"/>
          <w:rFonts w:cstheme="majorHAnsi"/>
          <w:b/>
        </w:rPr>
        <w:t>hodnocení</w:t>
      </w:r>
    </w:p>
    <w:p w14:paraId="4A21005B" w14:textId="26F8E98F" w:rsidR="00B067DF" w:rsidRPr="004E48B9" w:rsidRDefault="00B067DF" w:rsidP="00876F33">
      <w:pPr>
        <w:spacing w:line="276" w:lineRule="auto"/>
        <w:rPr>
          <w:rFonts w:asciiTheme="majorHAnsi" w:hAnsiTheme="majorHAnsi" w:cstheme="majorHAnsi"/>
          <w:lang w:eastAsia="x-none"/>
        </w:rPr>
      </w:pPr>
      <w:r w:rsidRPr="004E48B9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3F45B3" w:rsidRPr="004E48B9" w14:paraId="19A8B8D0" w14:textId="77777777" w:rsidTr="002B6461">
        <w:trPr>
          <w:trHeight w:val="397"/>
        </w:trPr>
        <w:tc>
          <w:tcPr>
            <w:tcW w:w="4647" w:type="dxa"/>
            <w:shd w:val="clear" w:color="auto" w:fill="DEEAF6" w:themeFill="accent1" w:themeFillTint="33"/>
            <w:vAlign w:val="center"/>
          </w:tcPr>
          <w:p w14:paraId="77C37EC3" w14:textId="77777777" w:rsidR="003F45B3" w:rsidRPr="004E48B9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4E48B9">
              <w:rPr>
                <w:rFonts w:asciiTheme="majorHAnsi" w:hAnsiTheme="majorHAnsi" w:cstheme="majorHAnsi"/>
                <w:b/>
                <w:bCs/>
              </w:rPr>
              <w:t>Kritérium hodnocení</w:t>
            </w:r>
          </w:p>
        </w:tc>
        <w:tc>
          <w:tcPr>
            <w:tcW w:w="1290" w:type="dxa"/>
            <w:shd w:val="clear" w:color="auto" w:fill="DEEAF6" w:themeFill="accent1" w:themeFillTint="33"/>
            <w:vAlign w:val="center"/>
          </w:tcPr>
          <w:p w14:paraId="21E2F05C" w14:textId="77777777" w:rsidR="003F45B3" w:rsidRPr="004E48B9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Váha </w:t>
            </w:r>
          </w:p>
        </w:tc>
        <w:tc>
          <w:tcPr>
            <w:tcW w:w="3561" w:type="dxa"/>
            <w:shd w:val="clear" w:color="auto" w:fill="DEEAF6" w:themeFill="accent1" w:themeFillTint="33"/>
          </w:tcPr>
          <w:p w14:paraId="1A2BB418" w14:textId="77777777" w:rsidR="003F45B3" w:rsidRPr="004E48B9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Nabídka účastníka</w:t>
            </w:r>
          </w:p>
        </w:tc>
      </w:tr>
      <w:tr w:rsidR="003F45B3" w:rsidRPr="004E48B9" w14:paraId="3B710507" w14:textId="77777777" w:rsidTr="002B6461">
        <w:trPr>
          <w:trHeight w:val="397"/>
        </w:trPr>
        <w:tc>
          <w:tcPr>
            <w:tcW w:w="4647" w:type="dxa"/>
            <w:vAlign w:val="center"/>
          </w:tcPr>
          <w:p w14:paraId="78C6D0F6" w14:textId="18E0558C" w:rsidR="003F45B3" w:rsidRPr="004E48B9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Nabídková cena bez DPH</w:t>
            </w:r>
            <w:r w:rsidRPr="004E48B9" w:rsidDel="002F0084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7E4B5F8E" w14:textId="77777777" w:rsidR="003F45B3" w:rsidRPr="004E48B9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100 %</w:t>
            </w:r>
          </w:p>
        </w:tc>
        <w:tc>
          <w:tcPr>
            <w:tcW w:w="3561" w:type="dxa"/>
          </w:tcPr>
          <w:p w14:paraId="2C9DC3E5" w14:textId="5F15D952" w:rsidR="003F45B3" w:rsidRPr="004E48B9" w:rsidRDefault="009D2C61" w:rsidP="002B6461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28892675"/>
                <w:placeholder>
                  <w:docPart w:val="53EAACDFAA8E47A685429DCF457F8487"/>
                </w:placeholder>
                <w:showingPlcHdr/>
              </w:sdtPr>
              <w:sdtEndPr/>
              <w:sdtContent>
                <w:r w:rsidR="003F45B3" w:rsidRPr="004E48B9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3F45B3" w:rsidRPr="004E48B9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1359623265"/>
                <w:placeholder>
                  <w:docPart w:val="038573414ACA487C8FFA0422131B75F4"/>
                </w:placeholder>
                <w:comboBox>
                  <w:listItem w:value="Zvolte položku."/>
                  <w:listItem w:displayText="Kč bez DPH" w:value="Kč bez DPH"/>
                  <w:listItem w:displayText="EURO bez DPH" w:value="EURO bez DPH"/>
                  <w:listItem w:displayText="USD bez DPH" w:value="USD bez DPH"/>
                </w:comboBox>
              </w:sdtPr>
              <w:sdtEndPr/>
              <w:sdtContent>
                <w:r w:rsidR="00496E7B" w:rsidRPr="004E48B9">
                  <w:rPr>
                    <w:rFonts w:asciiTheme="majorHAnsi" w:hAnsiTheme="majorHAnsi" w:cstheme="majorHAnsi"/>
                    <w:highlight w:val="yellow"/>
                  </w:rPr>
                  <w:t>Kč bez DPH</w:t>
                </w:r>
              </w:sdtContent>
            </w:sdt>
            <w:r w:rsidR="003F45B3" w:rsidRPr="004E48B9">
              <w:rPr>
                <w:rFonts w:asciiTheme="majorHAnsi" w:hAnsiTheme="majorHAnsi" w:cstheme="majorHAnsi"/>
              </w:rPr>
              <w:tab/>
            </w:r>
          </w:p>
        </w:tc>
      </w:tr>
    </w:tbl>
    <w:p w14:paraId="791C7678" w14:textId="2554200A" w:rsidR="001A2568" w:rsidRPr="001A2568" w:rsidRDefault="001A2568" w:rsidP="00876F33">
      <w:pPr>
        <w:spacing w:before="120" w:after="0"/>
        <w:jc w:val="both"/>
        <w:rPr>
          <w:rFonts w:asciiTheme="majorHAnsi" w:eastAsia="Times New Roman" w:hAnsiTheme="majorHAnsi" w:cstheme="majorHAnsi"/>
        </w:rPr>
      </w:pPr>
      <w:r w:rsidRPr="001A2568">
        <w:rPr>
          <w:rFonts w:asciiTheme="majorHAnsi" w:eastAsia="Times New Roman" w:hAnsiTheme="majorHAnsi" w:cstheme="majorHAnsi"/>
        </w:rPr>
        <w:lastRenderedPageBreak/>
        <w:t xml:space="preserve">V případě rozporu </w:t>
      </w:r>
      <w:r w:rsidRPr="001A2568">
        <w:rPr>
          <w:rFonts w:asciiTheme="majorHAnsi" w:eastAsia="Times New Roman" w:hAnsiTheme="majorHAnsi" w:cstheme="majorHAnsi"/>
          <w:u w:val="single"/>
        </w:rPr>
        <w:t xml:space="preserve">mezi krycím listem </w:t>
      </w:r>
      <w:r>
        <w:rPr>
          <w:rFonts w:asciiTheme="majorHAnsi" w:eastAsia="Times New Roman" w:hAnsiTheme="majorHAnsi" w:cstheme="majorHAnsi"/>
          <w:u w:val="single"/>
        </w:rPr>
        <w:t xml:space="preserve">nabídky </w:t>
      </w:r>
      <w:r w:rsidR="007F02A2">
        <w:rPr>
          <w:rFonts w:asciiTheme="majorHAnsi" w:eastAsia="Times New Roman" w:hAnsiTheme="majorHAnsi" w:cstheme="majorHAnsi"/>
          <w:u w:val="single"/>
        </w:rPr>
        <w:t xml:space="preserve">a </w:t>
      </w:r>
      <w:r w:rsidRPr="001A2568">
        <w:rPr>
          <w:rFonts w:asciiTheme="majorHAnsi" w:eastAsia="Times New Roman" w:hAnsiTheme="majorHAnsi" w:cstheme="majorHAnsi"/>
          <w:u w:val="single"/>
        </w:rPr>
        <w:t>jinou částí nabídky</w:t>
      </w:r>
      <w:r w:rsidRPr="007F02A2">
        <w:rPr>
          <w:rFonts w:asciiTheme="majorHAnsi" w:eastAsia="Times New Roman" w:hAnsiTheme="majorHAnsi" w:cstheme="majorHAnsi"/>
        </w:rPr>
        <w:t xml:space="preserve">, </w:t>
      </w:r>
      <w:r w:rsidRPr="001A2568">
        <w:rPr>
          <w:rFonts w:asciiTheme="majorHAnsi" w:eastAsia="Times New Roman" w:hAnsiTheme="majorHAnsi" w:cstheme="majorHAnsi"/>
        </w:rPr>
        <w:t>budou pro posouzení a hodnocení nabídky účastníka relevantní údaje uvedené v krycím listu</w:t>
      </w:r>
      <w:r w:rsidR="007F02A2">
        <w:rPr>
          <w:rFonts w:asciiTheme="majorHAnsi" w:eastAsia="Times New Roman" w:hAnsiTheme="majorHAnsi" w:cstheme="majorHAnsi"/>
        </w:rPr>
        <w:t xml:space="preserve"> nabídky.</w:t>
      </w:r>
    </w:p>
    <w:p w14:paraId="3EBA5705" w14:textId="6D335A87" w:rsidR="00B067DF" w:rsidRPr="004E48B9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Prokazování k</w:t>
      </w:r>
      <w:r w:rsidR="00B067DF" w:rsidRPr="004E48B9">
        <w:rPr>
          <w:rStyle w:val="Siln"/>
          <w:rFonts w:cstheme="majorHAnsi"/>
          <w:b/>
        </w:rPr>
        <w:t>valifikac</w:t>
      </w:r>
      <w:r w:rsidRPr="004E48B9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9597"/>
      </w:tblGrid>
      <w:tr w:rsidR="00B067DF" w:rsidRPr="004E48B9" w14:paraId="31136EA9" w14:textId="77777777" w:rsidTr="09FEA6FE">
        <w:trPr>
          <w:trHeight w:val="397"/>
        </w:trPr>
        <w:tc>
          <w:tcPr>
            <w:tcW w:w="9597" w:type="dxa"/>
            <w:shd w:val="clear" w:color="auto" w:fill="DEEAF6" w:themeFill="accent1" w:themeFillTint="33"/>
            <w:vAlign w:val="center"/>
          </w:tcPr>
          <w:p w14:paraId="0DA94046" w14:textId="0E005609" w:rsidR="00B067DF" w:rsidRPr="004E48B9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4E48B9" w14:paraId="114B1250" w14:textId="77777777" w:rsidTr="09FEA6FE">
        <w:trPr>
          <w:trHeight w:val="397"/>
        </w:trPr>
        <w:tc>
          <w:tcPr>
            <w:tcW w:w="9597" w:type="dxa"/>
            <w:vAlign w:val="center"/>
          </w:tcPr>
          <w:p w14:paraId="518909D5" w14:textId="0881ED45" w:rsidR="00B067DF" w:rsidRPr="004E48B9" w:rsidRDefault="00B067DF" w:rsidP="00390FE5">
            <w:pPr>
              <w:spacing w:before="240" w:line="276" w:lineRule="auto"/>
              <w:rPr>
                <w:rStyle w:val="Znakapoznpodarou"/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4E48B9">
              <w:rPr>
                <w:rFonts w:asciiTheme="majorHAnsi" w:hAnsiTheme="majorHAnsi" w:cstheme="majorHAnsi"/>
              </w:rPr>
              <w:t xml:space="preserve">, že je způsobilým </w:t>
            </w:r>
            <w:r w:rsidR="007252F1" w:rsidRPr="004E48B9">
              <w:rPr>
                <w:rFonts w:asciiTheme="majorHAnsi" w:hAnsiTheme="majorHAnsi" w:cstheme="majorHAnsi"/>
              </w:rPr>
              <w:t>dle</w:t>
            </w:r>
            <w:r w:rsidRPr="004E48B9">
              <w:rPr>
                <w:rFonts w:asciiTheme="majorHAnsi" w:hAnsiTheme="majorHAnsi" w:cstheme="majorHAnsi"/>
              </w:rPr>
              <w:t xml:space="preserve"> § 74 odst. 1 ZZVZ.</w:t>
            </w:r>
          </w:p>
        </w:tc>
      </w:tr>
      <w:tr w:rsidR="00B067DF" w:rsidRPr="004E48B9" w14:paraId="0DC7970A" w14:textId="77777777" w:rsidTr="09FEA6FE">
        <w:trPr>
          <w:trHeight w:val="397"/>
        </w:trPr>
        <w:tc>
          <w:tcPr>
            <w:tcW w:w="9597" w:type="dxa"/>
            <w:shd w:val="clear" w:color="auto" w:fill="DEEAF6" w:themeFill="accent1" w:themeFillTint="33"/>
            <w:vAlign w:val="center"/>
          </w:tcPr>
          <w:p w14:paraId="080A4A0D" w14:textId="7616E05B" w:rsidR="00B067DF" w:rsidRPr="004E48B9" w:rsidRDefault="6541A77F" w:rsidP="6541A77F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4E48B9">
              <w:rPr>
                <w:rFonts w:asciiTheme="majorHAnsi" w:hAnsiTheme="majorHAnsi" w:cstheme="majorHAnsi"/>
                <w:b/>
                <w:bCs/>
              </w:rPr>
              <w:t>Profesní způsobilost</w:t>
            </w:r>
          </w:p>
        </w:tc>
      </w:tr>
      <w:tr w:rsidR="00B067DF" w:rsidRPr="004E48B9" w14:paraId="3089C4BF" w14:textId="77777777" w:rsidTr="09FEA6FE">
        <w:trPr>
          <w:trHeight w:val="510"/>
        </w:trPr>
        <w:tc>
          <w:tcPr>
            <w:tcW w:w="9597" w:type="dxa"/>
            <w:vAlign w:val="center"/>
          </w:tcPr>
          <w:p w14:paraId="5E8F0A44" w14:textId="4FA636D0" w:rsidR="00557EFC" w:rsidRPr="00390FE5" w:rsidRDefault="00B067DF" w:rsidP="00390FE5">
            <w:pPr>
              <w:spacing w:before="240" w:line="276" w:lineRule="auto"/>
              <w:rPr>
                <w:rFonts w:asciiTheme="majorHAnsi" w:hAnsiTheme="majorHAnsi" w:cstheme="majorHAnsi"/>
              </w:rPr>
            </w:pPr>
            <w:r w:rsidRPr="00390FE5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390FE5">
              <w:rPr>
                <w:rFonts w:asciiTheme="majorHAnsi" w:hAnsiTheme="majorHAnsi" w:cstheme="majorHAnsi"/>
              </w:rPr>
              <w:t>, že splňuje požadavek dle § 77 odst. 1 ZZVZ.</w:t>
            </w:r>
          </w:p>
        </w:tc>
      </w:tr>
      <w:tr w:rsidR="00B067DF" w:rsidRPr="004E48B9" w14:paraId="2BDC3FB2" w14:textId="77777777" w:rsidTr="09FEA6FE">
        <w:trPr>
          <w:trHeight w:val="397"/>
        </w:trPr>
        <w:tc>
          <w:tcPr>
            <w:tcW w:w="9597" w:type="dxa"/>
            <w:shd w:val="clear" w:color="auto" w:fill="DEEAF6" w:themeFill="accent1" w:themeFillTint="33"/>
            <w:vAlign w:val="center"/>
          </w:tcPr>
          <w:p w14:paraId="304D9866" w14:textId="77777777" w:rsidR="00B067DF" w:rsidRPr="004E48B9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Technická kvalifikace – referenční zakázky</w:t>
            </w:r>
          </w:p>
        </w:tc>
      </w:tr>
      <w:tr w:rsidR="00B067DF" w:rsidRPr="004E48B9" w14:paraId="201593E7" w14:textId="77777777" w:rsidTr="09FEA6FE">
        <w:trPr>
          <w:trHeight w:val="510"/>
        </w:trPr>
        <w:tc>
          <w:tcPr>
            <w:tcW w:w="9597" w:type="dxa"/>
            <w:vAlign w:val="center"/>
          </w:tcPr>
          <w:p w14:paraId="29E70E1F" w14:textId="298CA285" w:rsidR="00B067DF" w:rsidRPr="004E48B9" w:rsidRDefault="00236096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Zadavatel nepožaduje.</w:t>
            </w:r>
          </w:p>
        </w:tc>
      </w:tr>
      <w:tr w:rsidR="00B067DF" w:rsidRPr="004E48B9" w14:paraId="01190FA1" w14:textId="77777777" w:rsidTr="09FEA6FE">
        <w:trPr>
          <w:trHeight w:val="510"/>
        </w:trPr>
        <w:tc>
          <w:tcPr>
            <w:tcW w:w="9597" w:type="dxa"/>
            <w:shd w:val="clear" w:color="auto" w:fill="DEEAF6" w:themeFill="accent1" w:themeFillTint="33"/>
            <w:vAlign w:val="center"/>
          </w:tcPr>
          <w:p w14:paraId="36DAC089" w14:textId="77777777" w:rsidR="00B067DF" w:rsidRPr="004E48B9" w:rsidRDefault="00B067DF" w:rsidP="007E078A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Technická kvalifikace – odborná kvalifikace osob</w:t>
            </w:r>
          </w:p>
        </w:tc>
      </w:tr>
      <w:tr w:rsidR="00B067DF" w:rsidRPr="004E48B9" w14:paraId="3773E895" w14:textId="77777777" w:rsidTr="09FEA6FE">
        <w:trPr>
          <w:trHeight w:val="510"/>
        </w:trPr>
        <w:tc>
          <w:tcPr>
            <w:tcW w:w="9597" w:type="dxa"/>
            <w:vAlign w:val="center"/>
          </w:tcPr>
          <w:p w14:paraId="3AF3D660" w14:textId="5487C3B0" w:rsidR="00B067DF" w:rsidRPr="004E48B9" w:rsidRDefault="00CF4F58" w:rsidP="004477C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Zadavatel nepožaduje.</w:t>
            </w:r>
          </w:p>
        </w:tc>
      </w:tr>
      <w:tr w:rsidR="00AF4FAD" w:rsidRPr="004E48B9" w14:paraId="2A34E762" w14:textId="77777777" w:rsidTr="09FEA6FE">
        <w:trPr>
          <w:trHeight w:val="397"/>
        </w:trPr>
        <w:tc>
          <w:tcPr>
            <w:tcW w:w="9597" w:type="dxa"/>
            <w:shd w:val="clear" w:color="auto" w:fill="DEEAF6" w:themeFill="accent1" w:themeFillTint="33"/>
            <w:vAlign w:val="center"/>
          </w:tcPr>
          <w:p w14:paraId="2AC0316D" w14:textId="6DFAA333" w:rsidR="00AF4FAD" w:rsidRPr="004E48B9" w:rsidRDefault="00AF4FAD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AF4FAD" w:rsidRPr="004E48B9" w14:paraId="3FF9A0D0" w14:textId="77777777" w:rsidTr="09FEA6FE">
        <w:trPr>
          <w:trHeight w:val="510"/>
        </w:trPr>
        <w:tc>
          <w:tcPr>
            <w:tcW w:w="9597" w:type="dxa"/>
            <w:vAlign w:val="center"/>
          </w:tcPr>
          <w:p w14:paraId="1413358A" w14:textId="716868A7" w:rsidR="00643614" w:rsidRPr="00DB32A0" w:rsidRDefault="006D355A" w:rsidP="00DB32A0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DB32A0">
              <w:rPr>
                <w:rFonts w:asciiTheme="majorHAnsi" w:hAnsiTheme="majorHAnsi" w:cstheme="majorHAnsi"/>
              </w:rPr>
              <w:t xml:space="preserve">Doklady dle § 75 ZZVZ prokazující základní způsobilost podle § 74 ZZVZ </w:t>
            </w:r>
            <w:r w:rsidR="00BA239A" w:rsidRPr="00DB32A0">
              <w:rPr>
                <w:rFonts w:asciiTheme="majorHAnsi" w:hAnsiTheme="majorHAnsi" w:cstheme="majorHAnsi"/>
              </w:rPr>
              <w:t xml:space="preserve">prokazují </w:t>
            </w:r>
            <w:r w:rsidR="00AF4FAD" w:rsidRPr="00DB32A0">
              <w:rPr>
                <w:rFonts w:asciiTheme="majorHAnsi" w:hAnsiTheme="majorHAnsi" w:cstheme="majorHAnsi"/>
              </w:rPr>
              <w:t xml:space="preserve">splnění požadovaného kritéria způsobilosti nejpozději v době </w:t>
            </w:r>
            <w:r w:rsidR="00AF4FAD" w:rsidRPr="00DB32A0">
              <w:rPr>
                <w:rFonts w:asciiTheme="majorHAnsi" w:hAnsiTheme="majorHAnsi" w:cstheme="majorHAnsi"/>
                <w:b/>
                <w:bCs/>
              </w:rPr>
              <w:t xml:space="preserve">3 měsíců </w:t>
            </w:r>
            <w:r w:rsidR="3FE76161" w:rsidRPr="00DB32A0">
              <w:rPr>
                <w:rFonts w:asciiTheme="majorHAnsi" w:hAnsiTheme="majorHAnsi" w:cstheme="majorHAnsi"/>
                <w:b/>
                <w:bCs/>
              </w:rPr>
              <w:t xml:space="preserve">přede dnem zahájení </w:t>
            </w:r>
            <w:r w:rsidR="5C0BC5A5" w:rsidRPr="00DB32A0">
              <w:rPr>
                <w:rFonts w:asciiTheme="majorHAnsi" w:hAnsiTheme="majorHAnsi" w:cstheme="majorHAnsi"/>
                <w:b/>
                <w:bCs/>
              </w:rPr>
              <w:t xml:space="preserve">výběrového </w:t>
            </w:r>
            <w:r w:rsidR="3FE76161" w:rsidRPr="00DB32A0">
              <w:rPr>
                <w:rFonts w:asciiTheme="majorHAnsi" w:hAnsiTheme="majorHAnsi" w:cstheme="majorHAnsi"/>
                <w:b/>
                <w:bCs/>
              </w:rPr>
              <w:t>řízení</w:t>
            </w:r>
            <w:r w:rsidR="00AD259D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AD259D" w:rsidRPr="00AD259D">
              <w:rPr>
                <w:rFonts w:asciiTheme="majorHAnsi" w:hAnsiTheme="majorHAnsi" w:cstheme="majorHAnsi"/>
              </w:rPr>
              <w:t>(jsou-li doklady vyžadovány nebo dokládány)</w:t>
            </w:r>
            <w:r w:rsidR="00AF4FAD" w:rsidRPr="00AD259D">
              <w:rPr>
                <w:rFonts w:asciiTheme="majorHAnsi" w:hAnsiTheme="majorHAnsi" w:cstheme="majorHAnsi"/>
              </w:rPr>
              <w:t>.</w:t>
            </w:r>
          </w:p>
        </w:tc>
      </w:tr>
    </w:tbl>
    <w:p w14:paraId="1FA85B7C" w14:textId="027041D7" w:rsidR="00BF71BE" w:rsidRPr="004E48B9" w:rsidRDefault="00F72D7A" w:rsidP="008309D1">
      <w:pPr>
        <w:pStyle w:val="Nadpis1"/>
        <w:spacing w:line="276" w:lineRule="auto"/>
        <w:rPr>
          <w:rFonts w:cstheme="majorHAnsi"/>
        </w:rPr>
      </w:pPr>
      <w:r w:rsidRPr="004E48B9">
        <w:rPr>
          <w:rFonts w:cstheme="majorHAnsi"/>
        </w:rPr>
        <w:t>Další obsah nabídky</w:t>
      </w:r>
    </w:p>
    <w:p w14:paraId="19E28D79" w14:textId="77777777" w:rsidR="00195D10" w:rsidRPr="004E48B9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4E48B9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4E48B9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4E48B9">
        <w:rPr>
          <w:rFonts w:asciiTheme="majorHAnsi" w:eastAsia="Calibri" w:hAnsiTheme="majorHAnsi" w:cstheme="majorHAnsi"/>
          <w:b/>
        </w:rPr>
        <w:t>Krycí list nabídky</w:t>
      </w:r>
      <w:r w:rsidR="009B7883" w:rsidRPr="004E48B9">
        <w:rPr>
          <w:rFonts w:asciiTheme="majorHAnsi" w:eastAsia="Calibri" w:hAnsiTheme="majorHAnsi" w:cstheme="majorHAnsi"/>
        </w:rPr>
        <w:t>,</w:t>
      </w:r>
      <w:r w:rsidRPr="004E48B9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4F621CC2" w:rsidR="00F72D7A" w:rsidRPr="004E48B9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Doklad o zplnomocnění osoby oprávněn</w:t>
      </w:r>
      <w:r w:rsidR="00526398">
        <w:rPr>
          <w:rFonts w:asciiTheme="majorHAnsi" w:hAnsiTheme="majorHAnsi" w:cstheme="majorHAnsi"/>
        </w:rPr>
        <w:t>é</w:t>
      </w:r>
      <w:r w:rsidRPr="004E48B9">
        <w:rPr>
          <w:rFonts w:asciiTheme="majorHAnsi" w:hAnsiTheme="majorHAnsi" w:cstheme="majorHAnsi"/>
        </w:rPr>
        <w:t xml:space="preserve"> zastupovat účastníka (je-li relevantní),</w:t>
      </w:r>
    </w:p>
    <w:p w14:paraId="4950DD9C" w14:textId="77777777" w:rsidR="0092668F" w:rsidRPr="0092668F" w:rsidRDefault="0092668F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92668F">
        <w:rPr>
          <w:rFonts w:asciiTheme="majorHAnsi" w:hAnsiTheme="majorHAnsi" w:cstheme="majorBidi"/>
        </w:rPr>
        <w:t>Závazek (smlouva) o společné a nerozdílné odpovědnosti v případě společné účasti dodavatelů,</w:t>
      </w:r>
    </w:p>
    <w:p w14:paraId="5DE97D04" w14:textId="207DE7C8" w:rsidR="009B67B4" w:rsidRPr="00924AB2" w:rsidRDefault="009B67B4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924AB2">
        <w:rPr>
          <w:rFonts w:asciiTheme="majorHAnsi" w:hAnsiTheme="majorHAnsi" w:cstheme="majorHAnsi"/>
          <w:b/>
        </w:rPr>
        <w:t>Technická specifikace</w:t>
      </w:r>
      <w:r w:rsidRPr="00924AB2">
        <w:rPr>
          <w:rFonts w:asciiTheme="majorHAnsi" w:hAnsiTheme="majorHAnsi" w:cstheme="majorHAnsi"/>
        </w:rPr>
        <w:t>, řádně vyplněná a předložená v souladu s </w:t>
      </w:r>
      <w:r w:rsidRPr="00924AB2">
        <w:rPr>
          <w:rFonts w:asciiTheme="majorHAnsi" w:hAnsiTheme="majorHAnsi" w:cstheme="majorHAnsi"/>
          <w:b/>
        </w:rPr>
        <w:t>přílohou č. 3</w:t>
      </w:r>
      <w:r w:rsidR="00190183" w:rsidRPr="00924AB2">
        <w:rPr>
          <w:rFonts w:asciiTheme="majorHAnsi" w:hAnsiTheme="majorHAnsi" w:cstheme="majorHAnsi"/>
          <w:b/>
        </w:rPr>
        <w:t>.1</w:t>
      </w:r>
      <w:r w:rsidRPr="00924AB2">
        <w:rPr>
          <w:rFonts w:asciiTheme="majorHAnsi" w:hAnsiTheme="majorHAnsi" w:cstheme="majorHAnsi"/>
        </w:rPr>
        <w:t xml:space="preserve"> zadávací dokumentace.</w:t>
      </w:r>
    </w:p>
    <w:p w14:paraId="62F03D10" w14:textId="173448C4" w:rsidR="002D727F" w:rsidRPr="00924AB2" w:rsidRDefault="00190183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924AB2">
        <w:rPr>
          <w:rFonts w:asciiTheme="majorHAnsi" w:hAnsiTheme="majorHAnsi" w:cstheme="majorHAnsi"/>
          <w:b/>
        </w:rPr>
        <w:t>Cenová kalkulace</w:t>
      </w:r>
      <w:r w:rsidRPr="00924AB2">
        <w:rPr>
          <w:rFonts w:asciiTheme="majorHAnsi" w:hAnsiTheme="majorHAnsi" w:cstheme="majorHAnsi"/>
          <w:bCs/>
        </w:rPr>
        <w:t>, řádně vyplněná a předložená v souladu s </w:t>
      </w:r>
      <w:r w:rsidRPr="00924AB2">
        <w:rPr>
          <w:rFonts w:asciiTheme="majorHAnsi" w:hAnsiTheme="majorHAnsi" w:cstheme="majorHAnsi"/>
          <w:b/>
        </w:rPr>
        <w:t xml:space="preserve">přílohou č. </w:t>
      </w:r>
      <w:r w:rsidR="00924AB2" w:rsidRPr="00924AB2">
        <w:rPr>
          <w:rFonts w:asciiTheme="majorHAnsi" w:hAnsiTheme="majorHAnsi" w:cstheme="majorHAnsi"/>
          <w:b/>
        </w:rPr>
        <w:t>5</w:t>
      </w:r>
      <w:r w:rsidRPr="00924AB2">
        <w:rPr>
          <w:rFonts w:asciiTheme="majorHAnsi" w:hAnsiTheme="majorHAnsi" w:cstheme="majorHAnsi"/>
          <w:b/>
        </w:rPr>
        <w:t>.1</w:t>
      </w:r>
      <w:r w:rsidRPr="00924AB2">
        <w:rPr>
          <w:rFonts w:asciiTheme="majorHAnsi" w:hAnsiTheme="majorHAnsi" w:cstheme="majorHAnsi"/>
          <w:bCs/>
        </w:rPr>
        <w:t xml:space="preserve"> zadávací dokumentac</w:t>
      </w:r>
      <w:r w:rsidR="00924AB2">
        <w:rPr>
          <w:rFonts w:asciiTheme="majorHAnsi" w:hAnsiTheme="majorHAnsi" w:cstheme="majorHAnsi"/>
          <w:bCs/>
        </w:rPr>
        <w:t>e</w:t>
      </w:r>
      <w:r w:rsidRPr="00924AB2">
        <w:rPr>
          <w:rFonts w:asciiTheme="majorHAnsi" w:hAnsiTheme="majorHAnsi" w:cstheme="majorHAnsi"/>
          <w:bCs/>
        </w:rPr>
        <w:t>.</w:t>
      </w:r>
    </w:p>
    <w:p w14:paraId="285A91BF" w14:textId="250868A1" w:rsidR="002D727F" w:rsidRPr="00924AB2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924AB2">
        <w:rPr>
          <w:rFonts w:asciiTheme="majorHAnsi" w:hAnsiTheme="majorHAnsi" w:cstheme="majorBidi"/>
        </w:rPr>
        <w:t>D</w:t>
      </w:r>
      <w:r w:rsidR="002D727F" w:rsidRPr="00924AB2">
        <w:rPr>
          <w:rFonts w:asciiTheme="majorHAnsi" w:hAnsiTheme="majorHAnsi" w:cstheme="majorBidi"/>
        </w:rPr>
        <w:t xml:space="preserve">alší dokumenty, </w:t>
      </w:r>
      <w:r w:rsidRPr="00924AB2">
        <w:rPr>
          <w:rFonts w:asciiTheme="majorHAnsi" w:hAnsiTheme="majorHAnsi" w:cstheme="majorBidi"/>
        </w:rPr>
        <w:t xml:space="preserve">pokud to vyplývá ze </w:t>
      </w:r>
      <w:r w:rsidR="002D727F" w:rsidRPr="00924AB2">
        <w:rPr>
          <w:rFonts w:asciiTheme="majorHAnsi" w:hAnsiTheme="majorHAnsi" w:cstheme="majorBidi"/>
        </w:rPr>
        <w:t>zadávací dokumentac</w:t>
      </w:r>
      <w:r w:rsidRPr="00924AB2">
        <w:rPr>
          <w:rFonts w:asciiTheme="majorHAnsi" w:hAnsiTheme="majorHAnsi" w:cstheme="majorBidi"/>
        </w:rPr>
        <w:t>e.</w:t>
      </w:r>
    </w:p>
    <w:p w14:paraId="48B6968B" w14:textId="77777777" w:rsidR="00B067DF" w:rsidRPr="004E48B9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44A45BE8" w14:textId="4C7EB94A" w:rsidR="001236D1" w:rsidRPr="004E48B9" w:rsidRDefault="001236D1" w:rsidP="00274CEF">
      <w:pPr>
        <w:spacing w:line="276" w:lineRule="auto"/>
        <w:rPr>
          <w:rFonts w:asciiTheme="majorHAnsi" w:hAnsiTheme="majorHAnsi" w:cstheme="majorHAnsi"/>
        </w:rPr>
      </w:pPr>
      <w:bookmarkStart w:id="0" w:name="_Hlk29283627"/>
      <w:r w:rsidRPr="004E48B9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1EACA1CCD98349528CA15B8591E14C87"/>
          </w:placeholder>
          <w:showingPlcHdr/>
        </w:sdtPr>
        <w:sdtEndPr/>
        <w:sdtContent>
          <w:r w:rsidRPr="004E48B9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4E48B9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5CCC2FEDC7B44B88B3B080223EC6FA91"/>
          </w:placeholder>
          <w:showingPlcHdr/>
        </w:sdtPr>
        <w:sdtEndPr/>
        <w:sdtContent>
          <w:r w:rsidRPr="004E48B9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7B6379C8" w14:textId="189676E4" w:rsidR="00B067DF" w:rsidRPr="004E48B9" w:rsidRDefault="001236D1" w:rsidP="00F338E1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B956DD23D43B4789B1E9FBD3286669CC"/>
          </w:placeholder>
          <w:showingPlcHdr/>
        </w:sdtPr>
        <w:sdtEndPr/>
        <w:sdtContent>
          <w:r w:rsidRPr="004E48B9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  <w:bookmarkEnd w:id="0"/>
    </w:p>
    <w:sectPr w:rsidR="00B067DF" w:rsidRPr="004E48B9" w:rsidSect="00E8494E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F4629" w14:textId="77777777" w:rsidR="009D2C61" w:rsidRDefault="009D2C61" w:rsidP="002C4725">
      <w:pPr>
        <w:spacing w:after="0" w:line="240" w:lineRule="auto"/>
      </w:pPr>
      <w:r>
        <w:separator/>
      </w:r>
    </w:p>
  </w:endnote>
  <w:endnote w:type="continuationSeparator" w:id="0">
    <w:p w14:paraId="47894A78" w14:textId="77777777" w:rsidR="009D2C61" w:rsidRDefault="009D2C61" w:rsidP="002C4725">
      <w:pPr>
        <w:spacing w:after="0" w:line="240" w:lineRule="auto"/>
      </w:pPr>
      <w:r>
        <w:continuationSeparator/>
      </w:r>
    </w:p>
  </w:endnote>
  <w:endnote w:type="continuationNotice" w:id="1">
    <w:p w14:paraId="449E3788" w14:textId="77777777" w:rsidR="009D2C61" w:rsidRDefault="009D2C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EndPr/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187214">
          <w:rPr>
            <w:rFonts w:asciiTheme="majorHAnsi" w:hAnsiTheme="majorHAnsi" w:cstheme="majorHAnsi"/>
            <w:noProof/>
            <w:sz w:val="20"/>
          </w:rPr>
          <w:t>5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62F42" w14:textId="77777777" w:rsidR="009D2C61" w:rsidRDefault="009D2C61" w:rsidP="002C4725">
      <w:pPr>
        <w:spacing w:after="0" w:line="240" w:lineRule="auto"/>
      </w:pPr>
      <w:r>
        <w:separator/>
      </w:r>
    </w:p>
  </w:footnote>
  <w:footnote w:type="continuationSeparator" w:id="0">
    <w:p w14:paraId="78E77874" w14:textId="77777777" w:rsidR="009D2C61" w:rsidRDefault="009D2C61" w:rsidP="002C4725">
      <w:pPr>
        <w:spacing w:after="0" w:line="240" w:lineRule="auto"/>
      </w:pPr>
      <w:r>
        <w:continuationSeparator/>
      </w:r>
    </w:p>
  </w:footnote>
  <w:footnote w:type="continuationNotice" w:id="1">
    <w:p w14:paraId="4EBD4DE5" w14:textId="77777777" w:rsidR="009D2C61" w:rsidRDefault="009D2C61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DDA00" w14:textId="5394058A" w:rsidR="003D2088" w:rsidRPr="007C5495" w:rsidRDefault="00E349AE" w:rsidP="000D388A">
    <w:pPr>
      <w:pStyle w:val="Zhlav"/>
      <w:jc w:val="center"/>
      <w:rPr>
        <w:rFonts w:asciiTheme="majorHAnsi" w:hAnsiTheme="majorHAnsi" w:cstheme="majorHAnsi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ED4BED3" wp14:editId="12A9683E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43100" cy="433070"/>
          <wp:effectExtent l="0" t="0" r="0" b="5080"/>
          <wp:wrapNone/>
          <wp:docPr id="2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1B1021" w14:textId="2E0F9E9D" w:rsidR="003D2088" w:rsidRPr="000D388A" w:rsidRDefault="003D2088" w:rsidP="000D38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F7BEB96E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0B5937"/>
    <w:multiLevelType w:val="hybridMultilevel"/>
    <w:tmpl w:val="FD069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0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8" w15:restartNumberingAfterBreak="0">
    <w:nsid w:val="712D1613"/>
    <w:multiLevelType w:val="multilevel"/>
    <w:tmpl w:val="09CAE0C4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093578">
    <w:abstractNumId w:val="20"/>
  </w:num>
  <w:num w:numId="2" w16cid:durableId="966593915">
    <w:abstractNumId w:val="7"/>
  </w:num>
  <w:num w:numId="3" w16cid:durableId="1579905405">
    <w:abstractNumId w:val="0"/>
  </w:num>
  <w:num w:numId="4" w16cid:durableId="637606826">
    <w:abstractNumId w:val="15"/>
  </w:num>
  <w:num w:numId="5" w16cid:durableId="929124490">
    <w:abstractNumId w:val="11"/>
  </w:num>
  <w:num w:numId="6" w16cid:durableId="322317583">
    <w:abstractNumId w:val="11"/>
  </w:num>
  <w:num w:numId="7" w16cid:durableId="2118669206">
    <w:abstractNumId w:val="1"/>
  </w:num>
  <w:num w:numId="8" w16cid:durableId="1171139782">
    <w:abstractNumId w:val="18"/>
  </w:num>
  <w:num w:numId="9" w16cid:durableId="1652172034">
    <w:abstractNumId w:val="6"/>
  </w:num>
  <w:num w:numId="10" w16cid:durableId="97219077">
    <w:abstractNumId w:val="10"/>
  </w:num>
  <w:num w:numId="11" w16cid:durableId="283191294">
    <w:abstractNumId w:val="9"/>
  </w:num>
  <w:num w:numId="12" w16cid:durableId="1411661403">
    <w:abstractNumId w:val="17"/>
  </w:num>
  <w:num w:numId="13" w16cid:durableId="1781993219">
    <w:abstractNumId w:val="4"/>
  </w:num>
  <w:num w:numId="14" w16cid:durableId="1029571418">
    <w:abstractNumId w:val="19"/>
  </w:num>
  <w:num w:numId="15" w16cid:durableId="1787579029">
    <w:abstractNumId w:val="3"/>
  </w:num>
  <w:num w:numId="16" w16cid:durableId="1378508371">
    <w:abstractNumId w:val="12"/>
  </w:num>
  <w:num w:numId="17" w16cid:durableId="861475434">
    <w:abstractNumId w:val="13"/>
  </w:num>
  <w:num w:numId="18" w16cid:durableId="633487257">
    <w:abstractNumId w:val="7"/>
  </w:num>
  <w:num w:numId="19" w16cid:durableId="1537037732">
    <w:abstractNumId w:val="20"/>
  </w:num>
  <w:num w:numId="20" w16cid:durableId="1813909203">
    <w:abstractNumId w:val="8"/>
  </w:num>
  <w:num w:numId="21" w16cid:durableId="1051853329">
    <w:abstractNumId w:val="2"/>
  </w:num>
  <w:num w:numId="22" w16cid:durableId="539513988">
    <w:abstractNumId w:val="14"/>
  </w:num>
  <w:num w:numId="23" w16cid:durableId="1786272258">
    <w:abstractNumId w:val="21"/>
  </w:num>
  <w:num w:numId="24" w16cid:durableId="1289312943">
    <w:abstractNumId w:val="16"/>
  </w:num>
  <w:num w:numId="25" w16cid:durableId="2147238578">
    <w:abstractNumId w:val="5"/>
  </w:num>
  <w:num w:numId="26" w16cid:durableId="1015037402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CARVPmFQ6S7KBWq5IuxPA5OqN8pLu3wIWI0jgeXdQvz//BvPMBOKiZmA3JoJ/etBHb60eRlv3eZjktk8ZQNeww==" w:salt="K4szhq/3918lzwMdVrWZd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25959"/>
    <w:rsid w:val="00037BE2"/>
    <w:rsid w:val="0006243A"/>
    <w:rsid w:val="0006445D"/>
    <w:rsid w:val="00072135"/>
    <w:rsid w:val="00082C5A"/>
    <w:rsid w:val="000840D8"/>
    <w:rsid w:val="000927BA"/>
    <w:rsid w:val="000A3A57"/>
    <w:rsid w:val="000A6731"/>
    <w:rsid w:val="000B42C0"/>
    <w:rsid w:val="000B6B11"/>
    <w:rsid w:val="000D388A"/>
    <w:rsid w:val="000D3E20"/>
    <w:rsid w:val="000F2439"/>
    <w:rsid w:val="00113F40"/>
    <w:rsid w:val="001236D1"/>
    <w:rsid w:val="0012393F"/>
    <w:rsid w:val="00130843"/>
    <w:rsid w:val="00150DC5"/>
    <w:rsid w:val="00170E89"/>
    <w:rsid w:val="00173960"/>
    <w:rsid w:val="0018712C"/>
    <w:rsid w:val="00187214"/>
    <w:rsid w:val="00190183"/>
    <w:rsid w:val="00195D10"/>
    <w:rsid w:val="001A228E"/>
    <w:rsid w:val="001A2568"/>
    <w:rsid w:val="001A3941"/>
    <w:rsid w:val="001B5DBB"/>
    <w:rsid w:val="001C5E9D"/>
    <w:rsid w:val="001D0606"/>
    <w:rsid w:val="001D4142"/>
    <w:rsid w:val="00200B34"/>
    <w:rsid w:val="00202740"/>
    <w:rsid w:val="002063E8"/>
    <w:rsid w:val="00220322"/>
    <w:rsid w:val="0022176A"/>
    <w:rsid w:val="00236096"/>
    <w:rsid w:val="00237321"/>
    <w:rsid w:val="00247720"/>
    <w:rsid w:val="00252D42"/>
    <w:rsid w:val="00267824"/>
    <w:rsid w:val="00273B04"/>
    <w:rsid w:val="00274CEF"/>
    <w:rsid w:val="00294F6E"/>
    <w:rsid w:val="002A75B8"/>
    <w:rsid w:val="002B185C"/>
    <w:rsid w:val="002B29FD"/>
    <w:rsid w:val="002B5CAD"/>
    <w:rsid w:val="002B6461"/>
    <w:rsid w:val="002C4725"/>
    <w:rsid w:val="002D727F"/>
    <w:rsid w:val="002D72C7"/>
    <w:rsid w:val="002E0A14"/>
    <w:rsid w:val="002F739C"/>
    <w:rsid w:val="003006F3"/>
    <w:rsid w:val="00316023"/>
    <w:rsid w:val="00351A75"/>
    <w:rsid w:val="00360120"/>
    <w:rsid w:val="003823F4"/>
    <w:rsid w:val="003905BE"/>
    <w:rsid w:val="00390FE5"/>
    <w:rsid w:val="00393720"/>
    <w:rsid w:val="003A758C"/>
    <w:rsid w:val="003B3D04"/>
    <w:rsid w:val="003B764B"/>
    <w:rsid w:val="003D2088"/>
    <w:rsid w:val="003F0F2F"/>
    <w:rsid w:val="003F121F"/>
    <w:rsid w:val="003F45B3"/>
    <w:rsid w:val="003F660A"/>
    <w:rsid w:val="00402441"/>
    <w:rsid w:val="00427539"/>
    <w:rsid w:val="00431CD9"/>
    <w:rsid w:val="0043726F"/>
    <w:rsid w:val="00442C46"/>
    <w:rsid w:val="00446B76"/>
    <w:rsid w:val="004477CC"/>
    <w:rsid w:val="004524C6"/>
    <w:rsid w:val="00455270"/>
    <w:rsid w:val="00474F9E"/>
    <w:rsid w:val="00476C99"/>
    <w:rsid w:val="00496E7B"/>
    <w:rsid w:val="004A39A4"/>
    <w:rsid w:val="004A7B72"/>
    <w:rsid w:val="004B0B9F"/>
    <w:rsid w:val="004B3047"/>
    <w:rsid w:val="004B6AE8"/>
    <w:rsid w:val="004B7783"/>
    <w:rsid w:val="004C07D9"/>
    <w:rsid w:val="004C191C"/>
    <w:rsid w:val="004D2B8C"/>
    <w:rsid w:val="004E2D86"/>
    <w:rsid w:val="004E48B9"/>
    <w:rsid w:val="004E6710"/>
    <w:rsid w:val="00501E7D"/>
    <w:rsid w:val="005055F8"/>
    <w:rsid w:val="00526398"/>
    <w:rsid w:val="00541D1B"/>
    <w:rsid w:val="0055358D"/>
    <w:rsid w:val="00557B2B"/>
    <w:rsid w:val="00557EFC"/>
    <w:rsid w:val="00560CF9"/>
    <w:rsid w:val="00577ECD"/>
    <w:rsid w:val="00583EA5"/>
    <w:rsid w:val="00584109"/>
    <w:rsid w:val="005A02FA"/>
    <w:rsid w:val="005B243A"/>
    <w:rsid w:val="005D0CD9"/>
    <w:rsid w:val="005D53C2"/>
    <w:rsid w:val="005E7A63"/>
    <w:rsid w:val="00604567"/>
    <w:rsid w:val="00610B24"/>
    <w:rsid w:val="006304B1"/>
    <w:rsid w:val="00633524"/>
    <w:rsid w:val="006365AF"/>
    <w:rsid w:val="00643614"/>
    <w:rsid w:val="006446B6"/>
    <w:rsid w:val="00653B07"/>
    <w:rsid w:val="006550FB"/>
    <w:rsid w:val="00661D5D"/>
    <w:rsid w:val="00674152"/>
    <w:rsid w:val="00675FC9"/>
    <w:rsid w:val="00686888"/>
    <w:rsid w:val="00694C0A"/>
    <w:rsid w:val="006A51E9"/>
    <w:rsid w:val="006C0741"/>
    <w:rsid w:val="006C1405"/>
    <w:rsid w:val="006C5D07"/>
    <w:rsid w:val="006C64E7"/>
    <w:rsid w:val="006D1666"/>
    <w:rsid w:val="006D355A"/>
    <w:rsid w:val="006E2333"/>
    <w:rsid w:val="006E2B73"/>
    <w:rsid w:val="006E7292"/>
    <w:rsid w:val="006F6CFC"/>
    <w:rsid w:val="007074B6"/>
    <w:rsid w:val="0072027B"/>
    <w:rsid w:val="00722CDE"/>
    <w:rsid w:val="007244DA"/>
    <w:rsid w:val="007252F1"/>
    <w:rsid w:val="0074190B"/>
    <w:rsid w:val="007442A1"/>
    <w:rsid w:val="00763788"/>
    <w:rsid w:val="00775992"/>
    <w:rsid w:val="00781689"/>
    <w:rsid w:val="00790C6A"/>
    <w:rsid w:val="007913D3"/>
    <w:rsid w:val="00794A6B"/>
    <w:rsid w:val="00797492"/>
    <w:rsid w:val="007A0278"/>
    <w:rsid w:val="007D4838"/>
    <w:rsid w:val="007E0449"/>
    <w:rsid w:val="007E078A"/>
    <w:rsid w:val="007E5031"/>
    <w:rsid w:val="007E513E"/>
    <w:rsid w:val="007F02A2"/>
    <w:rsid w:val="007F73AC"/>
    <w:rsid w:val="00812B87"/>
    <w:rsid w:val="0082413A"/>
    <w:rsid w:val="00827468"/>
    <w:rsid w:val="008309D1"/>
    <w:rsid w:val="00834D6D"/>
    <w:rsid w:val="0083788E"/>
    <w:rsid w:val="008467AE"/>
    <w:rsid w:val="00855323"/>
    <w:rsid w:val="008638BC"/>
    <w:rsid w:val="00872E47"/>
    <w:rsid w:val="00876F33"/>
    <w:rsid w:val="008A269E"/>
    <w:rsid w:val="008A62CA"/>
    <w:rsid w:val="008C45B9"/>
    <w:rsid w:val="008D219E"/>
    <w:rsid w:val="008F090D"/>
    <w:rsid w:val="008F3E3E"/>
    <w:rsid w:val="00917068"/>
    <w:rsid w:val="00924AB2"/>
    <w:rsid w:val="0092668F"/>
    <w:rsid w:val="00942590"/>
    <w:rsid w:val="00996D8A"/>
    <w:rsid w:val="009974C4"/>
    <w:rsid w:val="009A5C04"/>
    <w:rsid w:val="009B67B4"/>
    <w:rsid w:val="009B7883"/>
    <w:rsid w:val="009C3B4B"/>
    <w:rsid w:val="009D2C61"/>
    <w:rsid w:val="009E21B5"/>
    <w:rsid w:val="009F33C5"/>
    <w:rsid w:val="009F3ABA"/>
    <w:rsid w:val="00A0138D"/>
    <w:rsid w:val="00A015E9"/>
    <w:rsid w:val="00A43EF0"/>
    <w:rsid w:val="00A46404"/>
    <w:rsid w:val="00A468A6"/>
    <w:rsid w:val="00A77BFA"/>
    <w:rsid w:val="00A805D1"/>
    <w:rsid w:val="00A87536"/>
    <w:rsid w:val="00AA6A07"/>
    <w:rsid w:val="00AA7ECB"/>
    <w:rsid w:val="00AD259D"/>
    <w:rsid w:val="00AE3343"/>
    <w:rsid w:val="00AE4F32"/>
    <w:rsid w:val="00AF25BE"/>
    <w:rsid w:val="00AF4628"/>
    <w:rsid w:val="00AF4FAD"/>
    <w:rsid w:val="00AF6371"/>
    <w:rsid w:val="00B067DF"/>
    <w:rsid w:val="00B07EA2"/>
    <w:rsid w:val="00B370E5"/>
    <w:rsid w:val="00B527F4"/>
    <w:rsid w:val="00B548D0"/>
    <w:rsid w:val="00B55BF2"/>
    <w:rsid w:val="00B56A03"/>
    <w:rsid w:val="00B73024"/>
    <w:rsid w:val="00B90639"/>
    <w:rsid w:val="00BA141F"/>
    <w:rsid w:val="00BA22F1"/>
    <w:rsid w:val="00BA239A"/>
    <w:rsid w:val="00BA7E68"/>
    <w:rsid w:val="00BB624B"/>
    <w:rsid w:val="00BC005C"/>
    <w:rsid w:val="00BD67AF"/>
    <w:rsid w:val="00BE0186"/>
    <w:rsid w:val="00BE161F"/>
    <w:rsid w:val="00BF0F40"/>
    <w:rsid w:val="00BF318F"/>
    <w:rsid w:val="00BF32F8"/>
    <w:rsid w:val="00BF4D9C"/>
    <w:rsid w:val="00BF71BE"/>
    <w:rsid w:val="00C01C47"/>
    <w:rsid w:val="00C04374"/>
    <w:rsid w:val="00C1453A"/>
    <w:rsid w:val="00C23834"/>
    <w:rsid w:val="00C26691"/>
    <w:rsid w:val="00C70411"/>
    <w:rsid w:val="00C72A8D"/>
    <w:rsid w:val="00C76BAC"/>
    <w:rsid w:val="00C91BF8"/>
    <w:rsid w:val="00CB2191"/>
    <w:rsid w:val="00CD39DD"/>
    <w:rsid w:val="00CD39FA"/>
    <w:rsid w:val="00CE111F"/>
    <w:rsid w:val="00CE184D"/>
    <w:rsid w:val="00CE5CDF"/>
    <w:rsid w:val="00CF3DC6"/>
    <w:rsid w:val="00CF4F58"/>
    <w:rsid w:val="00D00CE5"/>
    <w:rsid w:val="00D07749"/>
    <w:rsid w:val="00D10000"/>
    <w:rsid w:val="00D126C0"/>
    <w:rsid w:val="00D22DCA"/>
    <w:rsid w:val="00D22FB7"/>
    <w:rsid w:val="00D31E86"/>
    <w:rsid w:val="00D35963"/>
    <w:rsid w:val="00D37971"/>
    <w:rsid w:val="00D41F6D"/>
    <w:rsid w:val="00D63539"/>
    <w:rsid w:val="00D65A21"/>
    <w:rsid w:val="00DA2467"/>
    <w:rsid w:val="00DB32A0"/>
    <w:rsid w:val="00DB6E05"/>
    <w:rsid w:val="00DD01E9"/>
    <w:rsid w:val="00DD2761"/>
    <w:rsid w:val="00DD3120"/>
    <w:rsid w:val="00DD40C8"/>
    <w:rsid w:val="00DD43A9"/>
    <w:rsid w:val="00DF64B6"/>
    <w:rsid w:val="00E20F49"/>
    <w:rsid w:val="00E2683B"/>
    <w:rsid w:val="00E324D8"/>
    <w:rsid w:val="00E349AE"/>
    <w:rsid w:val="00E41512"/>
    <w:rsid w:val="00E4463B"/>
    <w:rsid w:val="00E4548A"/>
    <w:rsid w:val="00E46C4A"/>
    <w:rsid w:val="00E54BD7"/>
    <w:rsid w:val="00E65E02"/>
    <w:rsid w:val="00E71AB5"/>
    <w:rsid w:val="00E8494E"/>
    <w:rsid w:val="00E906C8"/>
    <w:rsid w:val="00E91E0C"/>
    <w:rsid w:val="00E93559"/>
    <w:rsid w:val="00E94454"/>
    <w:rsid w:val="00E97905"/>
    <w:rsid w:val="00EA06C0"/>
    <w:rsid w:val="00EA3C0E"/>
    <w:rsid w:val="00EA5998"/>
    <w:rsid w:val="00EB0917"/>
    <w:rsid w:val="00EC24B3"/>
    <w:rsid w:val="00EC6D81"/>
    <w:rsid w:val="00EE2E83"/>
    <w:rsid w:val="00EE6FC7"/>
    <w:rsid w:val="00EE78B1"/>
    <w:rsid w:val="00EF2A2A"/>
    <w:rsid w:val="00F038FF"/>
    <w:rsid w:val="00F118E1"/>
    <w:rsid w:val="00F13430"/>
    <w:rsid w:val="00F17C54"/>
    <w:rsid w:val="00F27A8E"/>
    <w:rsid w:val="00F31346"/>
    <w:rsid w:val="00F338E1"/>
    <w:rsid w:val="00F6706F"/>
    <w:rsid w:val="00F71416"/>
    <w:rsid w:val="00F72D7A"/>
    <w:rsid w:val="00F75839"/>
    <w:rsid w:val="00F76B2F"/>
    <w:rsid w:val="00F84153"/>
    <w:rsid w:val="00FF0AA2"/>
    <w:rsid w:val="00FF7263"/>
    <w:rsid w:val="08C18711"/>
    <w:rsid w:val="09FEA6FE"/>
    <w:rsid w:val="0EA2E9B4"/>
    <w:rsid w:val="192D7B51"/>
    <w:rsid w:val="2CCBCAD9"/>
    <w:rsid w:val="33164E1B"/>
    <w:rsid w:val="335C4E7B"/>
    <w:rsid w:val="3FE76161"/>
    <w:rsid w:val="431B779B"/>
    <w:rsid w:val="440C2D22"/>
    <w:rsid w:val="49AC207B"/>
    <w:rsid w:val="58689996"/>
    <w:rsid w:val="5B002B26"/>
    <w:rsid w:val="5C0BC5A5"/>
    <w:rsid w:val="646C41B0"/>
    <w:rsid w:val="6541A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5B5F7790-4D3B-4D26-9814-CADB175B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E91E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7D7F3F" w:rsidP="007D7F3F">
          <w:pPr>
            <w:pStyle w:val="965DAE32D48742E0820C469B6704D891"/>
          </w:pPr>
          <w:r w:rsidRPr="004E48B9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7D7F3F" w:rsidP="007D7F3F">
          <w:pPr>
            <w:pStyle w:val="999D8E9014AC4508BD6078522FA0AE36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7D7F3F" w:rsidP="007D7F3F">
          <w:pPr>
            <w:pStyle w:val="E17A766FF4E34B76B9BBA8FD902870D6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7D7F3F" w:rsidP="007D7F3F">
          <w:pPr>
            <w:pStyle w:val="C276B60754C94C7D9AFD0FB834E61144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7D7F3F" w:rsidP="007D7F3F">
          <w:pPr>
            <w:pStyle w:val="E5C0DABB0F5446458FDAEADC32B126BC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7D7F3F" w:rsidP="007D7F3F">
          <w:pPr>
            <w:pStyle w:val="683AC7DB4B4A46E2B0D16C4CB0E4502D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7D7F3F" w:rsidP="007D7F3F">
          <w:pPr>
            <w:pStyle w:val="C67B583E08624CB78826F91E95CD2DED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7D7F3F" w:rsidP="007D7F3F">
          <w:pPr>
            <w:pStyle w:val="3CCC59C2DC45484C8073BE274CDDF3F0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7D7F3F" w:rsidP="007D7F3F">
          <w:pPr>
            <w:pStyle w:val="F87E358D268F49AE8FC26987775EFE2D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1EACA1CCD98349528CA15B8591E14C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8166FC-EFB8-48B5-93D7-A81435B3C248}"/>
      </w:docPartPr>
      <w:docPartBody>
        <w:p w:rsidR="00E812C6" w:rsidRDefault="007D7F3F" w:rsidP="007D7F3F">
          <w:pPr>
            <w:pStyle w:val="1EACA1CCD98349528CA15B8591E14C87"/>
          </w:pPr>
          <w:r w:rsidRPr="004E48B9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5CCC2FEDC7B44B88B3B080223EC6FA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E2F748-70D2-4E40-AB9D-729113B891F5}"/>
      </w:docPartPr>
      <w:docPartBody>
        <w:p w:rsidR="00E812C6" w:rsidRDefault="007D7F3F" w:rsidP="007D7F3F">
          <w:pPr>
            <w:pStyle w:val="5CCC2FEDC7B44B88B3B080223EC6FA91"/>
          </w:pPr>
          <w:r w:rsidRPr="004E48B9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B956DD23D43B4789B1E9FBD3286669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6B8A25-8F4F-4FAC-B654-011CE7C7EAE0}"/>
      </w:docPartPr>
      <w:docPartBody>
        <w:p w:rsidR="00E812C6" w:rsidRDefault="007D7F3F" w:rsidP="007D7F3F">
          <w:pPr>
            <w:pStyle w:val="B956DD23D43B4789B1E9FBD3286669CC"/>
          </w:pPr>
          <w:r w:rsidRPr="004E48B9">
            <w:rPr>
              <w:rFonts w:asciiTheme="majorHAnsi" w:hAnsiTheme="majorHAnsi" w:cstheme="majorHAnsi"/>
              <w:highlight w:val="yellow"/>
            </w:rPr>
            <w:t>Jméno, funkce, podpis</w:t>
          </w:r>
        </w:p>
      </w:docPartBody>
    </w:docPart>
    <w:docPart>
      <w:docPartPr>
        <w:name w:val="53EAACDFAA8E47A685429DCF457F84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035257-4C49-4A74-BF4F-0EA333A1343C}"/>
      </w:docPartPr>
      <w:docPartBody>
        <w:p w:rsidR="00E812C6" w:rsidRDefault="007D7F3F" w:rsidP="007D7F3F">
          <w:pPr>
            <w:pStyle w:val="53EAACDFAA8E47A685429DCF457F8487"/>
          </w:pPr>
          <w:r w:rsidRPr="004E48B9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896D1B973426499B9F8516420F67FF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253DA3-7E83-4952-9C86-0888E3C7B1FE}"/>
      </w:docPartPr>
      <w:docPartBody>
        <w:p w:rsidR="0034076C" w:rsidRDefault="007D7F3F" w:rsidP="007D7F3F">
          <w:pPr>
            <w:pStyle w:val="896D1B973426499B9F8516420F67FF261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98644336A8ED4C638D1E9CBA372029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9FF67E-E38D-4DB1-8041-F8797089F192}"/>
      </w:docPartPr>
      <w:docPartBody>
        <w:p w:rsidR="0034076C" w:rsidRDefault="007D7F3F" w:rsidP="007D7F3F">
          <w:pPr>
            <w:pStyle w:val="98644336A8ED4C638D1E9CBA372029E91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794F4968EF0541AAA53BB071A9C928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F45FB0-B119-46EE-A8CD-2F06AD08D27E}"/>
      </w:docPartPr>
      <w:docPartBody>
        <w:p w:rsidR="0034076C" w:rsidRDefault="007D7F3F" w:rsidP="007D7F3F">
          <w:pPr>
            <w:pStyle w:val="794F4968EF0541AAA53BB071A9C9281E1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038573414ACA487C8FFA0422131B75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D6AB5E-72C0-46F1-821E-B67FF90DC6FE}"/>
      </w:docPartPr>
      <w:docPartBody>
        <w:p w:rsidR="00DA5EDC" w:rsidRDefault="007D7F3F" w:rsidP="007D7F3F">
          <w:pPr>
            <w:pStyle w:val="038573414ACA487C8FFA0422131B75F4"/>
          </w:pPr>
          <w:r w:rsidRPr="008E193E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C30D7"/>
    <w:multiLevelType w:val="multilevel"/>
    <w:tmpl w:val="A3C67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3869405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06301"/>
    <w:rsid w:val="0006784A"/>
    <w:rsid w:val="0007067E"/>
    <w:rsid w:val="00113F40"/>
    <w:rsid w:val="00123A47"/>
    <w:rsid w:val="001667DF"/>
    <w:rsid w:val="00170E89"/>
    <w:rsid w:val="00220322"/>
    <w:rsid w:val="00294F6E"/>
    <w:rsid w:val="00323E83"/>
    <w:rsid w:val="0034076C"/>
    <w:rsid w:val="00431516"/>
    <w:rsid w:val="0043726F"/>
    <w:rsid w:val="00442C46"/>
    <w:rsid w:val="004A650F"/>
    <w:rsid w:val="004D2B8C"/>
    <w:rsid w:val="004E4ED8"/>
    <w:rsid w:val="0050088E"/>
    <w:rsid w:val="005830F2"/>
    <w:rsid w:val="005F0D44"/>
    <w:rsid w:val="00610B24"/>
    <w:rsid w:val="006B14A2"/>
    <w:rsid w:val="006E0974"/>
    <w:rsid w:val="00727E9C"/>
    <w:rsid w:val="007B6520"/>
    <w:rsid w:val="007C5CD9"/>
    <w:rsid w:val="007D7F3F"/>
    <w:rsid w:val="008014DD"/>
    <w:rsid w:val="00842923"/>
    <w:rsid w:val="00864EF4"/>
    <w:rsid w:val="00A43FDA"/>
    <w:rsid w:val="00A86867"/>
    <w:rsid w:val="00B076B3"/>
    <w:rsid w:val="00B73FFE"/>
    <w:rsid w:val="00B90639"/>
    <w:rsid w:val="00BF0F40"/>
    <w:rsid w:val="00C6720E"/>
    <w:rsid w:val="00C770A2"/>
    <w:rsid w:val="00D126C0"/>
    <w:rsid w:val="00D30A53"/>
    <w:rsid w:val="00D37971"/>
    <w:rsid w:val="00D61302"/>
    <w:rsid w:val="00D708F6"/>
    <w:rsid w:val="00DA5EDC"/>
    <w:rsid w:val="00E46C4A"/>
    <w:rsid w:val="00E812C6"/>
    <w:rsid w:val="00E93559"/>
    <w:rsid w:val="00EB4CBE"/>
    <w:rsid w:val="00EE78B1"/>
    <w:rsid w:val="00F86EBD"/>
    <w:rsid w:val="00FA3591"/>
    <w:rsid w:val="00FE5875"/>
    <w:rsid w:val="00FF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D7F3F"/>
    <w:rPr>
      <w:color w:val="808080"/>
    </w:rPr>
  </w:style>
  <w:style w:type="paragraph" w:customStyle="1" w:styleId="038573414ACA487C8FFA0422131B75F4">
    <w:name w:val="038573414ACA487C8FFA0422131B75F4"/>
    <w:rsid w:val="007D7F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5DAE32D48742E0820C469B6704D891">
    <w:name w:val="965DAE32D48742E0820C469B6704D891"/>
    <w:rsid w:val="007D7F3F"/>
    <w:rPr>
      <w:rFonts w:eastAsiaTheme="minorHAnsi"/>
      <w:lang w:eastAsia="en-US"/>
    </w:rPr>
  </w:style>
  <w:style w:type="paragraph" w:customStyle="1" w:styleId="999D8E9014AC4508BD6078522FA0AE36">
    <w:name w:val="999D8E9014AC4508BD6078522FA0AE36"/>
    <w:rsid w:val="007D7F3F"/>
    <w:rPr>
      <w:rFonts w:eastAsiaTheme="minorHAnsi"/>
      <w:lang w:eastAsia="en-US"/>
    </w:rPr>
  </w:style>
  <w:style w:type="paragraph" w:customStyle="1" w:styleId="E17A766FF4E34B76B9BBA8FD902870D6">
    <w:name w:val="E17A766FF4E34B76B9BBA8FD902870D6"/>
    <w:rsid w:val="007D7F3F"/>
    <w:rPr>
      <w:rFonts w:eastAsiaTheme="minorHAnsi"/>
      <w:lang w:eastAsia="en-US"/>
    </w:rPr>
  </w:style>
  <w:style w:type="paragraph" w:customStyle="1" w:styleId="C276B60754C94C7D9AFD0FB834E61144">
    <w:name w:val="C276B60754C94C7D9AFD0FB834E61144"/>
    <w:rsid w:val="007D7F3F"/>
    <w:rPr>
      <w:rFonts w:eastAsiaTheme="minorHAnsi"/>
      <w:lang w:eastAsia="en-US"/>
    </w:rPr>
  </w:style>
  <w:style w:type="paragraph" w:customStyle="1" w:styleId="E5C0DABB0F5446458FDAEADC32B126BC">
    <w:name w:val="E5C0DABB0F5446458FDAEADC32B126BC"/>
    <w:rsid w:val="007D7F3F"/>
    <w:rPr>
      <w:rFonts w:eastAsiaTheme="minorHAnsi"/>
      <w:lang w:eastAsia="en-US"/>
    </w:rPr>
  </w:style>
  <w:style w:type="paragraph" w:customStyle="1" w:styleId="683AC7DB4B4A46E2B0D16C4CB0E4502D">
    <w:name w:val="683AC7DB4B4A46E2B0D16C4CB0E4502D"/>
    <w:rsid w:val="007D7F3F"/>
    <w:rPr>
      <w:rFonts w:eastAsiaTheme="minorHAnsi"/>
      <w:lang w:eastAsia="en-US"/>
    </w:rPr>
  </w:style>
  <w:style w:type="paragraph" w:customStyle="1" w:styleId="C67B583E08624CB78826F91E95CD2DED">
    <w:name w:val="C67B583E08624CB78826F91E95CD2DED"/>
    <w:rsid w:val="007D7F3F"/>
    <w:rPr>
      <w:rFonts w:eastAsiaTheme="minorHAnsi"/>
      <w:lang w:eastAsia="en-US"/>
    </w:rPr>
  </w:style>
  <w:style w:type="paragraph" w:customStyle="1" w:styleId="3CCC59C2DC45484C8073BE274CDDF3F0">
    <w:name w:val="3CCC59C2DC45484C8073BE274CDDF3F0"/>
    <w:rsid w:val="007D7F3F"/>
    <w:rPr>
      <w:rFonts w:eastAsiaTheme="minorHAnsi"/>
      <w:lang w:eastAsia="en-US"/>
    </w:rPr>
  </w:style>
  <w:style w:type="paragraph" w:customStyle="1" w:styleId="F87E358D268F49AE8FC26987775EFE2D">
    <w:name w:val="F87E358D268F49AE8FC26987775EFE2D"/>
    <w:rsid w:val="007D7F3F"/>
    <w:rPr>
      <w:rFonts w:eastAsiaTheme="minorHAnsi"/>
      <w:lang w:eastAsia="en-US"/>
    </w:rPr>
  </w:style>
  <w:style w:type="paragraph" w:customStyle="1" w:styleId="896D1B973426499B9F8516420F67FF261">
    <w:name w:val="896D1B973426499B9F8516420F67FF261"/>
    <w:rsid w:val="007D7F3F"/>
    <w:rPr>
      <w:rFonts w:eastAsiaTheme="minorHAnsi"/>
      <w:lang w:eastAsia="en-US"/>
    </w:rPr>
  </w:style>
  <w:style w:type="paragraph" w:customStyle="1" w:styleId="98644336A8ED4C638D1E9CBA372029E91">
    <w:name w:val="98644336A8ED4C638D1E9CBA372029E91"/>
    <w:rsid w:val="007D7F3F"/>
    <w:rPr>
      <w:rFonts w:eastAsiaTheme="minorHAnsi"/>
      <w:lang w:eastAsia="en-US"/>
    </w:rPr>
  </w:style>
  <w:style w:type="paragraph" w:customStyle="1" w:styleId="794F4968EF0541AAA53BB071A9C9281E1">
    <w:name w:val="794F4968EF0541AAA53BB071A9C9281E1"/>
    <w:rsid w:val="007D7F3F"/>
    <w:rPr>
      <w:rFonts w:eastAsiaTheme="minorHAnsi"/>
      <w:lang w:eastAsia="en-US"/>
    </w:rPr>
  </w:style>
  <w:style w:type="paragraph" w:customStyle="1" w:styleId="53EAACDFAA8E47A685429DCF457F8487">
    <w:name w:val="53EAACDFAA8E47A685429DCF457F8487"/>
    <w:rsid w:val="007D7F3F"/>
    <w:rPr>
      <w:rFonts w:eastAsiaTheme="minorHAnsi"/>
      <w:lang w:eastAsia="en-US"/>
    </w:rPr>
  </w:style>
  <w:style w:type="paragraph" w:customStyle="1" w:styleId="1EACA1CCD98349528CA15B8591E14C87">
    <w:name w:val="1EACA1CCD98349528CA15B8591E14C87"/>
    <w:rsid w:val="007D7F3F"/>
    <w:rPr>
      <w:rFonts w:eastAsiaTheme="minorHAnsi"/>
      <w:lang w:eastAsia="en-US"/>
    </w:rPr>
  </w:style>
  <w:style w:type="paragraph" w:customStyle="1" w:styleId="5CCC2FEDC7B44B88B3B080223EC6FA91">
    <w:name w:val="5CCC2FEDC7B44B88B3B080223EC6FA91"/>
    <w:rsid w:val="007D7F3F"/>
    <w:rPr>
      <w:rFonts w:eastAsiaTheme="minorHAnsi"/>
      <w:lang w:eastAsia="en-US"/>
    </w:rPr>
  </w:style>
  <w:style w:type="paragraph" w:customStyle="1" w:styleId="B956DD23D43B4789B1E9FBD3286669CC">
    <w:name w:val="B956DD23D43B4789B1E9FBD3286669CC"/>
    <w:rsid w:val="007D7F3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20" ma:contentTypeDescription="Vytvoří nový dokument" ma:contentTypeScope="" ma:versionID="2ed30507bde5883a590afdf1d5d9dc6b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742aaa7823a2d6ff6b23df8dd4790bc2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Odka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dkaz" ma:index="27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  <Odkaz xmlns="d4cc1580-2a65-4676-bc43-8335e1d94486">
      <Url xsi:nil="true"/>
      <Description xsi:nil="true"/>
    </Odkaz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5FFC8-37DF-4BC3-B81C-01560E4F7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BADC9A-C553-4F0D-A86E-1D591991449E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3.xml><?xml version="1.0" encoding="utf-8"?>
<ds:datastoreItem xmlns:ds="http://schemas.openxmlformats.org/officeDocument/2006/customXml" ds:itemID="{60EF9CBC-A692-42E7-8E9D-AA9C04E592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0EC0D1-F0B9-4D85-973E-8615B789F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ZD_vzor.dotx</Template>
  <TotalTime>81</TotalTime>
  <Pages>3</Pages>
  <Words>782</Words>
  <Characters>4618</Characters>
  <Application>Microsoft Office Word</Application>
  <DocSecurity>0</DocSecurity>
  <Lines>38</Lines>
  <Paragraphs>10</Paragraphs>
  <ScaleCrop>false</ScaleCrop>
  <Company>TENDERA partners, s.r.o.</Company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Iveta Minx Prášková</cp:lastModifiedBy>
  <cp:revision>68</cp:revision>
  <cp:lastPrinted>2019-12-09T18:19:00Z</cp:lastPrinted>
  <dcterms:created xsi:type="dcterms:W3CDTF">2023-06-29T18:14:00Z</dcterms:created>
  <dcterms:modified xsi:type="dcterms:W3CDTF">2026-03-10T10:03:00Z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