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540AA1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3C8BCB72" w14:textId="77777777" w:rsidR="00661D5D" w:rsidRPr="00540AA1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příloha č. 1 zadávací dokumentace</w:t>
      </w:r>
    </w:p>
    <w:p w14:paraId="2A6C22EB" w14:textId="5D803BEB" w:rsidR="00393720" w:rsidRPr="00540AA1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KRYCÍ LIST NABÍDKY</w:t>
      </w:r>
      <w:r w:rsidR="001E7001" w:rsidRPr="00540AA1">
        <w:rPr>
          <w:caps/>
          <w:sz w:val="40"/>
          <w:szCs w:val="40"/>
        </w:rPr>
        <w:t xml:space="preserve"> </w:t>
      </w:r>
    </w:p>
    <w:p w14:paraId="1E0F3F71" w14:textId="69486CC4" w:rsidR="00827468" w:rsidRPr="00540AA1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540AA1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540AA1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872863" w:rsidRPr="00540AA1" w14:paraId="23DBF8BC" w14:textId="77777777" w:rsidTr="5B46DF6F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872863" w:rsidRPr="00540AA1" w:rsidRDefault="00872863" w:rsidP="00872863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64B753B8" w:rsidR="00872863" w:rsidRPr="00540AA1" w:rsidRDefault="00872863" w:rsidP="00872863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>
              <w:rPr>
                <w:rFonts w:asciiTheme="majorHAnsi" w:hAnsiTheme="majorHAnsi" w:cstheme="majorHAnsi"/>
                <w:b/>
              </w:rPr>
              <w:t>Dodávka technologie pro výrobu nábojnic z ocelového drátu</w:t>
            </w:r>
          </w:p>
        </w:tc>
      </w:tr>
      <w:tr w:rsidR="00872863" w:rsidRPr="00540AA1" w14:paraId="6BECB999" w14:textId="77777777" w:rsidTr="5B46DF6F">
        <w:tc>
          <w:tcPr>
            <w:tcW w:w="3114" w:type="dxa"/>
          </w:tcPr>
          <w:p w14:paraId="48E215BE" w14:textId="77777777" w:rsidR="00872863" w:rsidRPr="00540AA1" w:rsidRDefault="00872863" w:rsidP="00872863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zadávacího řízení:</w:t>
            </w:r>
          </w:p>
        </w:tc>
        <w:tc>
          <w:tcPr>
            <w:tcW w:w="5948" w:type="dxa"/>
          </w:tcPr>
          <w:p w14:paraId="1866BB2C" w14:textId="540C7B9D" w:rsidR="00872863" w:rsidRPr="00540AA1" w:rsidRDefault="00872863" w:rsidP="00872863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336050">
              <w:rPr>
                <w:rFonts w:asciiTheme="majorHAnsi" w:hAnsiTheme="majorHAnsi" w:cstheme="majorHAnsi"/>
              </w:rPr>
              <w:t>nadlimitní otevřené řízení</w:t>
            </w:r>
            <w:r>
              <w:rPr>
                <w:rFonts w:asciiTheme="majorHAnsi" w:hAnsiTheme="majorHAnsi" w:cstheme="majorHAnsi"/>
              </w:rPr>
              <w:t xml:space="preserve"> dle § 56 Zákona č. </w:t>
            </w:r>
            <w:r w:rsidRPr="00947805">
              <w:rPr>
                <w:rFonts w:asciiTheme="majorHAnsi" w:hAnsiTheme="majorHAnsi" w:cstheme="majorHAnsi"/>
              </w:rPr>
              <w:t>134/2016 Sb.</w:t>
            </w:r>
            <w:r>
              <w:rPr>
                <w:rFonts w:asciiTheme="majorHAnsi" w:hAnsiTheme="majorHAnsi" w:cstheme="majorHAnsi"/>
              </w:rPr>
              <w:t>,</w:t>
            </w:r>
            <w:r w:rsidRPr="00947805">
              <w:rPr>
                <w:rFonts w:asciiTheme="majorHAnsi" w:hAnsiTheme="majorHAnsi" w:cstheme="majorHAnsi"/>
              </w:rPr>
              <w:t xml:space="preserve"> Zákon o zadávání veřejných zakázek</w:t>
            </w:r>
            <w:r>
              <w:rPr>
                <w:rFonts w:asciiTheme="majorHAnsi" w:hAnsiTheme="majorHAnsi" w:cstheme="majorHAnsi"/>
              </w:rPr>
              <w:t xml:space="preserve"> (dále jen „</w:t>
            </w:r>
            <w:r w:rsidRPr="00C01CB4">
              <w:rPr>
                <w:rFonts w:asciiTheme="majorHAnsi" w:hAnsiTheme="majorHAnsi" w:cstheme="majorHAnsi"/>
                <w:b/>
                <w:bCs/>
              </w:rPr>
              <w:t>ZZVZ</w:t>
            </w:r>
            <w:r>
              <w:rPr>
                <w:rFonts w:asciiTheme="majorHAnsi" w:hAnsiTheme="majorHAnsi" w:cstheme="majorHAnsi"/>
              </w:rPr>
              <w:t>“)</w:t>
            </w:r>
          </w:p>
        </w:tc>
      </w:tr>
      <w:tr w:rsidR="00872863" w:rsidRPr="00540AA1" w14:paraId="16E049F7" w14:textId="77777777" w:rsidTr="5B46DF6F">
        <w:tc>
          <w:tcPr>
            <w:tcW w:w="3114" w:type="dxa"/>
          </w:tcPr>
          <w:p w14:paraId="73991392" w14:textId="60162F2A" w:rsidR="00872863" w:rsidRPr="00540AA1" w:rsidRDefault="00872863" w:rsidP="00872863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5857A980" w:rsidR="00872863" w:rsidRPr="00540AA1" w:rsidRDefault="00872863" w:rsidP="00872863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336050">
              <w:rPr>
                <w:rFonts w:asciiTheme="majorHAnsi" w:hAnsiTheme="majorHAnsi" w:cstheme="majorHAnsi"/>
              </w:rPr>
              <w:t>dodávky</w:t>
            </w:r>
          </w:p>
        </w:tc>
      </w:tr>
    </w:tbl>
    <w:p w14:paraId="0DA435E4" w14:textId="77777777" w:rsidR="00393720" w:rsidRPr="00540AA1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540AA1" w14:paraId="3EB3314F" w14:textId="77777777" w:rsidTr="00C438D2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5B726356" w:rsidR="00BF4D9C" w:rsidRPr="00540AA1" w:rsidRDefault="007E5031" w:rsidP="001E700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540AA1" w14:paraId="328D9774" w14:textId="77777777" w:rsidTr="00C438D2">
        <w:tc>
          <w:tcPr>
            <w:tcW w:w="3114" w:type="dxa"/>
            <w:vAlign w:val="center"/>
          </w:tcPr>
          <w:p w14:paraId="7B778BC5" w14:textId="58E48989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4DE2E11" w14:textId="77777777" w:rsidTr="00C438D2">
        <w:tc>
          <w:tcPr>
            <w:tcW w:w="3114" w:type="dxa"/>
            <w:vAlign w:val="center"/>
          </w:tcPr>
          <w:p w14:paraId="7CF805D1" w14:textId="72351B3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59560601" w14:textId="77777777" w:rsidTr="00C438D2">
        <w:tc>
          <w:tcPr>
            <w:tcW w:w="3114" w:type="dxa"/>
            <w:vAlign w:val="center"/>
          </w:tcPr>
          <w:p w14:paraId="5A99E7F0" w14:textId="11B9CA7F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BB330BB" w14:textId="77777777" w:rsidTr="00C438D2">
        <w:tc>
          <w:tcPr>
            <w:tcW w:w="3114" w:type="dxa"/>
            <w:vAlign w:val="center"/>
          </w:tcPr>
          <w:p w14:paraId="54312AC1" w14:textId="752CF030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B9B3AD5" w14:textId="77777777" w:rsidTr="00C438D2">
        <w:tc>
          <w:tcPr>
            <w:tcW w:w="3114" w:type="dxa"/>
            <w:vAlign w:val="center"/>
          </w:tcPr>
          <w:p w14:paraId="443770E8" w14:textId="58076263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182EEE5" w14:textId="77777777" w:rsidTr="00C438D2">
        <w:tc>
          <w:tcPr>
            <w:tcW w:w="3114" w:type="dxa"/>
            <w:vAlign w:val="center"/>
          </w:tcPr>
          <w:p w14:paraId="53BB56AA" w14:textId="2E566108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08F5D25" w14:textId="77777777" w:rsidTr="00C438D2">
        <w:tc>
          <w:tcPr>
            <w:tcW w:w="3114" w:type="dxa"/>
            <w:vAlign w:val="center"/>
          </w:tcPr>
          <w:p w14:paraId="3A16B472" w14:textId="42D54D6B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7063169" w14:textId="77777777" w:rsidTr="00C438D2">
        <w:tc>
          <w:tcPr>
            <w:tcW w:w="3114" w:type="dxa"/>
            <w:vAlign w:val="center"/>
          </w:tcPr>
          <w:p w14:paraId="5B8FD735" w14:textId="23FD3E4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FC4118" w:rsidRPr="00540AA1" w14:paraId="1C400E95" w14:textId="77777777" w:rsidTr="00C438D2">
        <w:tc>
          <w:tcPr>
            <w:tcW w:w="3114" w:type="dxa"/>
            <w:vAlign w:val="center"/>
          </w:tcPr>
          <w:p w14:paraId="30C56EFC" w14:textId="2D40BEB9" w:rsidR="00FC4118" w:rsidRPr="00540AA1" w:rsidRDefault="00FC4118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Velikost podniku (malý/střední</w:t>
            </w:r>
            <w:r w:rsidR="5CC02B66" w:rsidRPr="00540AA1">
              <w:rPr>
                <w:rFonts w:asciiTheme="majorHAnsi" w:hAnsiTheme="majorHAnsi" w:cstheme="majorHAnsi"/>
                <w:b/>
                <w:bCs/>
              </w:rPr>
              <w:t>/velký</w:t>
            </w:r>
            <w:r w:rsidRPr="00540AA1">
              <w:rPr>
                <w:rFonts w:asciiTheme="majorHAnsi" w:hAnsiTheme="majorHAnsi" w:cstheme="majorHAnsi"/>
                <w:b/>
              </w:rPr>
              <w:t>):</w:t>
            </w:r>
          </w:p>
        </w:tc>
        <w:sdt>
          <w:sdtPr>
            <w:rPr>
              <w:rFonts w:asciiTheme="majorHAnsi" w:hAnsiTheme="majorHAnsi" w:cstheme="majorHAnsi"/>
            </w:rPr>
            <w:id w:val="-1470809556"/>
            <w:placeholder>
              <w:docPart w:val="34CBF798E72D4527B22907889E86644A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213F80E1" w14:textId="78FD3F4E" w:rsidR="00FC4118" w:rsidRPr="00540AA1" w:rsidRDefault="00FC4118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540AA1" w14:paraId="4FCFA481" w14:textId="77777777" w:rsidTr="00F76B2F">
        <w:tc>
          <w:tcPr>
            <w:tcW w:w="9062" w:type="dxa"/>
            <w:gridSpan w:val="2"/>
          </w:tcPr>
          <w:p w14:paraId="673AA4C2" w14:textId="457AE784" w:rsidR="000D388A" w:rsidRPr="00540AA1" w:rsidRDefault="00000000" w:rsidP="00ED22FA">
            <w:pPr>
              <w:spacing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88A" w:rsidRPr="00540AA1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540AA1">
              <w:rPr>
                <w:rFonts w:asciiTheme="majorHAnsi" w:hAnsiTheme="majorHAnsi" w:cstheme="majorHAnsi"/>
              </w:rPr>
              <w:t xml:space="preserve"> O veřejnou zakázku se uchází více dodavatelů společně </w:t>
            </w:r>
            <w:r w:rsidR="00DB0C43" w:rsidRPr="00540AA1">
              <w:rPr>
                <w:rFonts w:asciiTheme="majorHAnsi" w:hAnsiTheme="majorHAnsi" w:cstheme="majorHAnsi"/>
              </w:rPr>
              <w:t xml:space="preserve">ve smyslu </w:t>
            </w:r>
            <w:r w:rsidR="000D388A" w:rsidRPr="00540AA1">
              <w:rPr>
                <w:rFonts w:asciiTheme="majorHAnsi" w:hAnsiTheme="majorHAnsi" w:cstheme="majorHAnsi"/>
              </w:rPr>
              <w:t>§ 82 ZZVZ</w:t>
            </w:r>
            <w:r w:rsidR="00013C2D">
              <w:rPr>
                <w:rFonts w:asciiTheme="majorHAnsi" w:hAnsiTheme="majorHAnsi" w:cstheme="majorHAnsi"/>
              </w:rPr>
              <w:t xml:space="preserve"> – </w:t>
            </w:r>
            <w:r w:rsidR="00F2230F">
              <w:rPr>
                <w:rFonts w:asciiTheme="majorHAnsi" w:hAnsiTheme="majorHAnsi" w:cstheme="majorHAnsi"/>
              </w:rPr>
              <w:t xml:space="preserve">týká se pouze </w:t>
            </w:r>
            <w:r w:rsidR="000C28F9">
              <w:rPr>
                <w:rFonts w:asciiTheme="majorHAnsi" w:hAnsiTheme="majorHAnsi" w:cstheme="majorHAnsi"/>
                <w:b/>
                <w:bCs/>
              </w:rPr>
              <w:t xml:space="preserve">společné </w:t>
            </w:r>
            <w:r w:rsidR="00F2230F">
              <w:rPr>
                <w:rFonts w:asciiTheme="majorHAnsi" w:hAnsiTheme="majorHAnsi" w:cstheme="majorHAnsi"/>
                <w:b/>
                <w:bCs/>
              </w:rPr>
              <w:t>účasti dodavatelů</w:t>
            </w:r>
            <w:r w:rsidR="000C28F9">
              <w:rPr>
                <w:rFonts w:asciiTheme="majorHAnsi" w:hAnsiTheme="majorHAnsi" w:cstheme="majorHAnsi"/>
              </w:rPr>
              <w:t xml:space="preserve">, nikoliv </w:t>
            </w:r>
            <w:r w:rsidR="00446816">
              <w:rPr>
                <w:rFonts w:asciiTheme="majorHAnsi" w:hAnsiTheme="majorHAnsi" w:cstheme="majorHAnsi"/>
              </w:rPr>
              <w:t xml:space="preserve">využití </w:t>
            </w:r>
            <w:r w:rsidR="000C28F9">
              <w:rPr>
                <w:rFonts w:asciiTheme="majorHAnsi" w:hAnsiTheme="majorHAnsi" w:cstheme="majorHAnsi"/>
              </w:rPr>
              <w:t>poddodavatelů nebo jiných osob dle § 83 ZZVZ</w:t>
            </w:r>
            <w:r w:rsidR="000D388A" w:rsidRPr="00540AA1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540AA1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</w:t>
            </w:r>
            <w:r w:rsidR="00B067DF" w:rsidRPr="00540AA1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540AA1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37FF9664" w14:textId="1F2C9A39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4156D15AE5134F6889291C76B51BE1B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,</w:t>
            </w:r>
          </w:p>
          <w:p w14:paraId="63394195" w14:textId="770D7149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40176582E42A4AFCB42EF3F5EE30E3D5"/>
                </w:placeholder>
                <w:showingPlcHdr/>
              </w:sdt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332862CB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BC04F29CCA534259BE45190D893BA6BB"/>
                </w:placeholder>
                <w:showingPlcHdr/>
              </w:sdtPr>
              <w:sdtContent>
                <w:r w:rsidR="00F76B2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.</w:t>
            </w:r>
          </w:p>
        </w:tc>
      </w:tr>
    </w:tbl>
    <w:p w14:paraId="1B041B92" w14:textId="07A25ECC" w:rsidR="00254286" w:rsidRPr="00540AA1" w:rsidRDefault="00254286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872863">
        <w:rPr>
          <w:rFonts w:asciiTheme="majorHAnsi" w:hAnsiTheme="majorHAnsi" w:cstheme="majorHAnsi"/>
        </w:rPr>
        <w:t xml:space="preserve">Zadavatel v souladu s § 103 odst. 1 písm. f) ZZVZ požaduje, v případě </w:t>
      </w:r>
      <w:r w:rsidRPr="00872863">
        <w:rPr>
          <w:rFonts w:asciiTheme="majorHAnsi" w:hAnsiTheme="majorHAnsi" w:cstheme="majorHAnsi"/>
          <w:b/>
          <w:bCs/>
        </w:rPr>
        <w:t>společné účasti dodavatelů</w:t>
      </w:r>
      <w:r w:rsidRPr="00872863">
        <w:rPr>
          <w:rFonts w:asciiTheme="majorHAnsi" w:hAnsiTheme="majorHAnsi" w:cstheme="majorHAnsi"/>
        </w:rPr>
        <w:t xml:space="preserve">, předložení </w:t>
      </w:r>
      <w:r w:rsidRPr="00872863">
        <w:rPr>
          <w:rFonts w:asciiTheme="majorHAnsi" w:hAnsiTheme="majorHAnsi" w:cstheme="majorHAnsi"/>
          <w:b/>
          <w:bCs/>
        </w:rPr>
        <w:t>smlouvy</w:t>
      </w:r>
      <w:r w:rsidRPr="00872863">
        <w:rPr>
          <w:rFonts w:asciiTheme="majorHAnsi" w:hAnsiTheme="majorHAnsi" w:cstheme="majorHAnsi"/>
        </w:rPr>
        <w:t xml:space="preserve"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</w:t>
      </w:r>
    </w:p>
    <w:p w14:paraId="551BE4D2" w14:textId="4F62C3F3" w:rsidR="00B067DF" w:rsidRPr="00C43396" w:rsidRDefault="007E5031" w:rsidP="00254286">
      <w:pPr>
        <w:spacing w:before="120" w:after="120" w:line="276" w:lineRule="auto"/>
        <w:jc w:val="both"/>
        <w:rPr>
          <w:rFonts w:asciiTheme="majorHAnsi" w:hAnsiTheme="majorHAnsi" w:cstheme="majorHAnsi"/>
          <w:b/>
          <w:bCs/>
        </w:rPr>
      </w:pPr>
      <w:r w:rsidRPr="00C43396">
        <w:rPr>
          <w:rFonts w:asciiTheme="majorHAnsi" w:hAnsiTheme="majorHAnsi" w:cstheme="majorHAnsi"/>
          <w:b/>
          <w:bCs/>
        </w:rPr>
        <w:t>Krycí list</w:t>
      </w:r>
      <w:r w:rsidR="00B067DF" w:rsidRPr="00C43396">
        <w:rPr>
          <w:rFonts w:asciiTheme="majorHAnsi" w:hAnsiTheme="majorHAnsi" w:cstheme="majorHAnsi"/>
          <w:b/>
          <w:bCs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2A26350A" w14:textId="34002FD7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lastRenderedPageBreak/>
        <w:t>Úvodní prohlášení účastníka</w:t>
      </w:r>
    </w:p>
    <w:p w14:paraId="16CD97ED" w14:textId="59193CCD" w:rsidR="00B067DF" w:rsidRPr="00540AA1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540AA1">
        <w:rPr>
          <w:rFonts w:asciiTheme="majorHAnsi" w:hAnsiTheme="majorHAnsi" w:cstheme="majorHAnsi"/>
        </w:rPr>
        <w:t xml:space="preserve">Krycí list </w:t>
      </w:r>
      <w:r w:rsidRPr="00540AA1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 zadávacím řízení.</w:t>
      </w:r>
    </w:p>
    <w:p w14:paraId="684A2A06" w14:textId="1972EED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</w:t>
      </w:r>
      <w:r w:rsidR="007E5031" w:rsidRPr="00540AA1">
        <w:rPr>
          <w:rFonts w:asciiTheme="majorHAnsi" w:hAnsiTheme="majorHAnsi" w:cstheme="majorHAnsi"/>
        </w:rPr>
        <w:t>:</w:t>
      </w:r>
      <w:r w:rsidRPr="00540AA1">
        <w:rPr>
          <w:rFonts w:asciiTheme="majorHAnsi" w:hAnsiTheme="majorHAnsi" w:cstheme="majorHAnsi"/>
        </w:rPr>
        <w:t xml:space="preserve">   </w:t>
      </w:r>
    </w:p>
    <w:p w14:paraId="003B1A99" w14:textId="1B7EFEFA" w:rsidR="00B067DF" w:rsidRPr="00540AA1" w:rsidRDefault="00B067DF" w:rsidP="00CE184D">
      <w:pPr>
        <w:numPr>
          <w:ilvl w:val="0"/>
          <w:numId w:val="9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a zkratky v </w:t>
      </w:r>
      <w:r w:rsidR="007E5031" w:rsidRPr="00540AA1">
        <w:rPr>
          <w:rFonts w:asciiTheme="majorHAnsi" w:eastAsia="Calibri" w:hAnsiTheme="majorHAnsi" w:cstheme="majorHAnsi"/>
        </w:rPr>
        <w:t>souladu se zadávací dokumentací,</w:t>
      </w:r>
    </w:p>
    <w:p w14:paraId="10506BD8" w14:textId="77777777" w:rsidR="00366512" w:rsidRPr="00563098" w:rsidRDefault="00366512" w:rsidP="00366512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63098">
        <w:rPr>
          <w:rFonts w:ascii="Calibri Light" w:hAnsi="Calibri Light" w:cs="Calibri Light"/>
        </w:rPr>
        <w:t>se na něj nebo jeho poddodavatele, prostřednictvím kterého prokazuje kvalifikaci, nevztahuje zákaz účastnit se zadávacích řízeních dle nařízením Rady EU č. 2022/576, kterým se mění nařízení (EU) č. 833/2014 o omezujících opatřeních vzhledem k činnostem Ruska destabilizujícím situaci na Ukrajině,</w:t>
      </w:r>
    </w:p>
    <w:p w14:paraId="199B2582" w14:textId="7299CD4F" w:rsidR="001D487B" w:rsidRPr="00540AA1" w:rsidRDefault="001D487B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</w:t>
      </w:r>
      <w:r w:rsidR="009F6607" w:rsidRPr="00660FF6">
        <w:rPr>
          <w:rFonts w:asciiTheme="majorHAnsi" w:eastAsia="Calibri" w:hAnsiTheme="majorHAnsi" w:cstheme="majorHAnsi"/>
        </w:rPr>
        <w:t>,</w:t>
      </w:r>
      <w:r w:rsidR="006679A7" w:rsidRPr="00660FF6">
        <w:rPr>
          <w:rFonts w:asciiTheme="majorHAnsi" w:eastAsia="Calibri" w:hAnsiTheme="majorHAnsi" w:cstheme="majorHAnsi"/>
        </w:rPr>
        <w:t xml:space="preserve"> včetně dodržování zásad „významně nepoškozovat“ životní prostředí (DNSH – Do Not Significant Harm)</w:t>
      </w:r>
      <w:r w:rsidR="006679A7">
        <w:rPr>
          <w:rFonts w:asciiTheme="majorHAnsi" w:eastAsia="Calibri" w:hAnsiTheme="majorHAnsi" w:cstheme="majorHAnsi"/>
        </w:rPr>
        <w:t xml:space="preserve"> </w:t>
      </w:r>
      <w:r w:rsidRPr="00540AA1">
        <w:rPr>
          <w:rFonts w:asciiTheme="majorHAnsi" w:eastAsia="Calibri" w:hAnsiTheme="majorHAnsi" w:cstheme="majorHAnsi"/>
        </w:rPr>
        <w:t xml:space="preserve"> uvedené v obchodních a jiných smluvních podmínkách; splnění uvedených požadavků zajistí účastník i u svých poddodavatelů,</w:t>
      </w:r>
    </w:p>
    <w:p w14:paraId="49AFAFED" w14:textId="2B909FF9" w:rsidR="00B067DF" w:rsidRPr="00B03281" w:rsidRDefault="00B067DF" w:rsidP="00B03281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D77785">
        <w:rPr>
          <w:rFonts w:asciiTheme="majorHAnsi" w:eastAsia="Calibri" w:hAnsiTheme="majorHAnsi" w:cstheme="majorHAnsi"/>
        </w:rPr>
        <w:t xml:space="preserve">je srozuměn s tím, že veškeré písemnosti zasílané prostřednictvím elektronického nástroje E-ZAK se považují za řádně doručené </w:t>
      </w:r>
      <w:r w:rsidR="00BE161F" w:rsidRPr="00D77785">
        <w:rPr>
          <w:rFonts w:asciiTheme="majorHAnsi" w:eastAsia="Calibri" w:hAnsiTheme="majorHAnsi" w:cstheme="majorHAnsi"/>
        </w:rPr>
        <w:t xml:space="preserve">okamžikem </w:t>
      </w:r>
      <w:r w:rsidRPr="00D77785">
        <w:rPr>
          <w:rFonts w:asciiTheme="majorHAnsi" w:eastAsia="Calibri" w:hAnsiTheme="majorHAnsi" w:cstheme="majorHAnsi"/>
        </w:rPr>
        <w:t>jejich doručení do uživatelského účtu adresáta písemnosti v elektronickém nástroji E-ZAK; účastník přijímá, že na doručení písemnosti nemá vliv, zda byla písemnost jejím adresátem přečtena, případně, zda elektronický nástroj E-ZAK adresátovi odeslal na kontaktní e-mailovou adresu upozornění o jejím doručení či nikoli</w:t>
      </w:r>
      <w:r w:rsidR="00B03281">
        <w:rPr>
          <w:rFonts w:asciiTheme="majorHAnsi" w:eastAsia="Calibri" w:hAnsiTheme="majorHAnsi" w:cstheme="majorHAnsi"/>
        </w:rPr>
        <w:t>.</w:t>
      </w:r>
    </w:p>
    <w:p w14:paraId="73FCEDB6" w14:textId="30914DBC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540AA1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128B2017" w14:textId="1E280BC3" w:rsidR="00B067DF" w:rsidRPr="00660FF6" w:rsidRDefault="005A02FA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660FF6">
        <w:rPr>
          <w:rFonts w:asciiTheme="majorHAnsi" w:hAnsiTheme="majorHAnsi" w:cstheme="majorHAnsi"/>
        </w:rPr>
        <w:t xml:space="preserve">přestože nepředkládá jako součást nabídky návrh Smlouvy, bezvýhradně Smlouvu akceptuje a je jí plně vázán, </w:t>
      </w:r>
      <w:r w:rsidR="00B067DF" w:rsidRPr="00660FF6">
        <w:rPr>
          <w:rFonts w:asciiTheme="majorHAnsi" w:hAnsiTheme="majorHAnsi" w:cstheme="majorHAnsi"/>
        </w:rPr>
        <w:t>a že</w:t>
      </w:r>
    </w:p>
    <w:p w14:paraId="7E5AD770" w14:textId="24EE33F8" w:rsidR="00B067DF" w:rsidRPr="00660FF6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660FF6">
        <w:rPr>
          <w:rFonts w:asciiTheme="majorHAnsi" w:hAnsiTheme="majorHAnsi" w:cstheme="majorHAnsi"/>
        </w:rPr>
        <w:t xml:space="preserve">je pro případ uzavření smlouvy na veřejnou zakázku vázán </w:t>
      </w:r>
      <w:r w:rsidR="005A02FA" w:rsidRPr="00660FF6">
        <w:rPr>
          <w:rFonts w:asciiTheme="majorHAnsi" w:hAnsiTheme="majorHAnsi" w:cstheme="majorHAnsi"/>
        </w:rPr>
        <w:t xml:space="preserve">i </w:t>
      </w:r>
      <w:r w:rsidRPr="00660FF6">
        <w:rPr>
          <w:rFonts w:asciiTheme="majorHAnsi" w:hAnsiTheme="majorHAnsi" w:cstheme="majorHAnsi"/>
        </w:rPr>
        <w:t>veškerými technickými podmínkami zadavatele.</w:t>
      </w:r>
    </w:p>
    <w:p w14:paraId="1621F327" w14:textId="15C16CD0" w:rsidR="00794A6B" w:rsidRPr="00660FF6" w:rsidRDefault="00794A6B" w:rsidP="00A14B76">
      <w:pPr>
        <w:spacing w:line="276" w:lineRule="auto"/>
        <w:rPr>
          <w:rFonts w:asciiTheme="majorHAnsi" w:hAnsiTheme="majorHAnsi" w:cstheme="majorHAnsi"/>
          <w:lang w:eastAsia="x-none"/>
        </w:rPr>
      </w:pPr>
      <w:r w:rsidRPr="00660FF6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39CC9D2E" w14:textId="617A7196" w:rsidR="00791490" w:rsidRPr="00635074" w:rsidRDefault="00791490" w:rsidP="00791490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9A2AAD">
        <w:rPr>
          <w:rFonts w:asciiTheme="majorHAnsi" w:hAnsiTheme="majorHAnsi" w:cstheme="majorHAnsi"/>
          <w:b/>
          <w:lang w:eastAsia="x-none"/>
        </w:rPr>
        <w:t xml:space="preserve">Technickou specifikaci </w:t>
      </w:r>
      <w:r w:rsidRPr="009A2AAD">
        <w:rPr>
          <w:rFonts w:asciiTheme="majorHAnsi" w:hAnsiTheme="majorHAnsi" w:cstheme="majorHAnsi"/>
          <w:lang w:eastAsia="x-none"/>
        </w:rPr>
        <w:t>(</w:t>
      </w:r>
      <w:r w:rsidRPr="009A2AAD">
        <w:rPr>
          <w:rFonts w:asciiTheme="majorHAnsi" w:hAnsiTheme="majorHAnsi" w:cstheme="majorHAnsi"/>
          <w:b/>
          <w:lang w:eastAsia="x-none"/>
        </w:rPr>
        <w:t>příloha č. 3</w:t>
      </w:r>
      <w:r w:rsidRPr="009A2AAD">
        <w:rPr>
          <w:rFonts w:asciiTheme="majorHAnsi" w:hAnsiTheme="majorHAnsi" w:cstheme="majorHAnsi"/>
          <w:lang w:eastAsia="x-none"/>
        </w:rPr>
        <w:t xml:space="preserve"> zadávací dokumentace)</w:t>
      </w:r>
      <w:r w:rsidR="00635074">
        <w:rPr>
          <w:rFonts w:asciiTheme="majorHAnsi" w:hAnsiTheme="majorHAnsi" w:cstheme="majorHAnsi"/>
          <w:lang w:eastAsia="x-none"/>
        </w:rPr>
        <w:t xml:space="preserve">, </w:t>
      </w:r>
    </w:p>
    <w:p w14:paraId="72B78E65" w14:textId="64C59C0B" w:rsidR="00635074" w:rsidRPr="009A3086" w:rsidRDefault="00635074" w:rsidP="00791490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Cs/>
          <w:lang w:eastAsia="x-none"/>
        </w:rPr>
      </w:pPr>
      <w:r>
        <w:rPr>
          <w:rFonts w:asciiTheme="majorHAnsi" w:hAnsiTheme="majorHAnsi" w:cstheme="majorHAnsi"/>
          <w:b/>
          <w:lang w:eastAsia="x-none"/>
        </w:rPr>
        <w:t xml:space="preserve">Doklad </w:t>
      </w:r>
      <w:r w:rsidR="009A3086">
        <w:rPr>
          <w:rFonts w:asciiTheme="majorHAnsi" w:hAnsiTheme="majorHAnsi" w:cstheme="majorHAnsi"/>
          <w:b/>
          <w:lang w:eastAsia="x-none"/>
        </w:rPr>
        <w:t xml:space="preserve">k </w:t>
      </w:r>
      <w:r w:rsidR="009A3086" w:rsidRPr="009A3086">
        <w:rPr>
          <w:rFonts w:asciiTheme="majorHAnsi" w:hAnsiTheme="majorHAnsi" w:cstheme="majorHAnsi"/>
          <w:b/>
          <w:lang w:eastAsia="x-none"/>
        </w:rPr>
        <w:t>prok</w:t>
      </w:r>
      <w:r w:rsidR="009A3086">
        <w:rPr>
          <w:rFonts w:asciiTheme="majorHAnsi" w:hAnsiTheme="majorHAnsi" w:cstheme="majorHAnsi"/>
          <w:b/>
          <w:lang w:eastAsia="x-none"/>
        </w:rPr>
        <w:t>ázání</w:t>
      </w:r>
      <w:r w:rsidR="009A3086" w:rsidRPr="009A3086">
        <w:rPr>
          <w:rFonts w:asciiTheme="majorHAnsi" w:hAnsiTheme="majorHAnsi" w:cstheme="majorHAnsi"/>
          <w:b/>
          <w:lang w:eastAsia="x-none"/>
        </w:rPr>
        <w:t xml:space="preserve"> splnění profesní způsobilosti </w:t>
      </w:r>
      <w:r w:rsidRPr="009A3086">
        <w:rPr>
          <w:rFonts w:asciiTheme="majorHAnsi" w:hAnsiTheme="majorHAnsi" w:cstheme="majorHAnsi"/>
          <w:bCs/>
          <w:lang w:eastAsia="x-none"/>
        </w:rPr>
        <w:t>dle čl. 5 bod B</w:t>
      </w:r>
      <w:r w:rsidR="009A3086" w:rsidRPr="009A3086">
        <w:rPr>
          <w:rFonts w:asciiTheme="majorHAnsi" w:hAnsiTheme="majorHAnsi" w:cstheme="majorHAnsi"/>
          <w:bCs/>
          <w:lang w:eastAsia="x-none"/>
        </w:rPr>
        <w:t xml:space="preserve"> tohoto Krycího listu nabídky</w:t>
      </w:r>
      <w:r w:rsidR="009A3086">
        <w:rPr>
          <w:rFonts w:asciiTheme="majorHAnsi" w:hAnsiTheme="majorHAnsi" w:cstheme="majorHAnsi"/>
          <w:bCs/>
          <w:lang w:eastAsia="x-none"/>
        </w:rPr>
        <w:t>.</w:t>
      </w:r>
    </w:p>
    <w:p w14:paraId="0CB6567F" w14:textId="6E17DFE6" w:rsidR="00B067DF" w:rsidRPr="00540AA1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lastRenderedPageBreak/>
        <w:t xml:space="preserve">Kritéria </w:t>
      </w:r>
      <w:r w:rsidR="00B067DF" w:rsidRPr="00540AA1">
        <w:rPr>
          <w:rStyle w:val="Siln"/>
          <w:rFonts w:cstheme="majorHAnsi"/>
          <w:b/>
        </w:rPr>
        <w:t>hodnocení</w:t>
      </w:r>
    </w:p>
    <w:p w14:paraId="4A21005B" w14:textId="77777777" w:rsidR="00B067DF" w:rsidRPr="00540AA1" w:rsidRDefault="00B067DF" w:rsidP="00CE1C97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962"/>
        <w:gridCol w:w="975"/>
        <w:gridCol w:w="3561"/>
      </w:tblGrid>
      <w:tr w:rsidR="00C438D2" w:rsidRPr="00540AA1" w14:paraId="7021CB2F" w14:textId="77777777" w:rsidTr="00880B83">
        <w:trPr>
          <w:trHeight w:val="397"/>
        </w:trPr>
        <w:tc>
          <w:tcPr>
            <w:tcW w:w="4962" w:type="dxa"/>
            <w:shd w:val="clear" w:color="auto" w:fill="DEEAF6" w:themeFill="accent1" w:themeFillTint="33"/>
            <w:vAlign w:val="center"/>
          </w:tcPr>
          <w:p w14:paraId="1E784CB2" w14:textId="77777777" w:rsidR="00C438D2" w:rsidRPr="00540AA1" w:rsidRDefault="00C438D2" w:rsidP="00586542">
            <w:pPr>
              <w:spacing w:before="60" w:after="60" w:line="276" w:lineRule="auto"/>
              <w:rPr>
                <w:rFonts w:asciiTheme="majorHAnsi" w:hAnsiTheme="majorHAnsi" w:cstheme="majorHAnsi"/>
                <w:b/>
                <w:lang w:eastAsia="x-none"/>
              </w:rPr>
            </w:pPr>
            <w:r w:rsidRPr="00540AA1">
              <w:rPr>
                <w:rFonts w:asciiTheme="majorHAnsi" w:hAnsiTheme="majorHAnsi" w:cstheme="majorHAnsi"/>
                <w:b/>
                <w:lang w:eastAsia="x-none"/>
              </w:rPr>
              <w:t>Kritérium hodnocení</w:t>
            </w:r>
          </w:p>
        </w:tc>
        <w:tc>
          <w:tcPr>
            <w:tcW w:w="975" w:type="dxa"/>
            <w:shd w:val="clear" w:color="auto" w:fill="DEEAF6" w:themeFill="accent1" w:themeFillTint="33"/>
            <w:vAlign w:val="center"/>
          </w:tcPr>
          <w:p w14:paraId="0822F95F" w14:textId="77777777" w:rsidR="00C438D2" w:rsidRPr="00540AA1" w:rsidRDefault="00C438D2" w:rsidP="00586542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Váha</w:t>
            </w:r>
          </w:p>
        </w:tc>
        <w:tc>
          <w:tcPr>
            <w:tcW w:w="3561" w:type="dxa"/>
            <w:shd w:val="clear" w:color="auto" w:fill="DEEAF6" w:themeFill="accent1" w:themeFillTint="33"/>
          </w:tcPr>
          <w:p w14:paraId="40C56789" w14:textId="77777777" w:rsidR="00C438D2" w:rsidRPr="00540AA1" w:rsidRDefault="00C438D2" w:rsidP="00586542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Nabídka účastníka</w:t>
            </w:r>
          </w:p>
        </w:tc>
      </w:tr>
      <w:tr w:rsidR="0005743F" w:rsidRPr="00540AA1" w14:paraId="37158BF0" w14:textId="77777777" w:rsidTr="00880B83">
        <w:trPr>
          <w:trHeight w:val="397"/>
        </w:trPr>
        <w:tc>
          <w:tcPr>
            <w:tcW w:w="4962" w:type="dxa"/>
            <w:vAlign w:val="center"/>
          </w:tcPr>
          <w:p w14:paraId="5B7CB0CD" w14:textId="62D1A651" w:rsidR="0005743F" w:rsidRPr="00540AA1" w:rsidRDefault="0005743F" w:rsidP="0005743F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EC6A88">
              <w:rPr>
                <w:rFonts w:asciiTheme="majorHAnsi" w:hAnsiTheme="majorHAnsi" w:cstheme="majorHAnsi"/>
                <w:b/>
                <w:bCs/>
              </w:rPr>
              <w:t xml:space="preserve">Nabídková cena </w:t>
            </w:r>
            <w:r w:rsidR="00307459">
              <w:rPr>
                <w:rFonts w:asciiTheme="majorHAnsi" w:hAnsiTheme="majorHAnsi" w:cstheme="majorHAnsi"/>
                <w:b/>
                <w:bCs/>
              </w:rPr>
              <w:t xml:space="preserve">v EUR </w:t>
            </w:r>
            <w:r w:rsidRPr="00EC6A88">
              <w:rPr>
                <w:rFonts w:asciiTheme="majorHAnsi" w:hAnsiTheme="majorHAnsi" w:cstheme="majorHAnsi"/>
                <w:b/>
                <w:bCs/>
              </w:rPr>
              <w:t>bez DPH</w:t>
            </w:r>
            <w:r w:rsidRPr="00EC6A88" w:rsidDel="002F0084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</w:tc>
        <w:tc>
          <w:tcPr>
            <w:tcW w:w="975" w:type="dxa"/>
          </w:tcPr>
          <w:p w14:paraId="59978382" w14:textId="1D8EAE4D" w:rsidR="0005743F" w:rsidRPr="00540AA1" w:rsidRDefault="009A3086" w:rsidP="0005743F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  <w:r w:rsidR="0005743F">
              <w:rPr>
                <w:rFonts w:asciiTheme="majorHAnsi" w:hAnsiTheme="majorHAnsi" w:cstheme="majorHAnsi"/>
              </w:rPr>
              <w:t>0 %</w:t>
            </w:r>
          </w:p>
        </w:tc>
        <w:tc>
          <w:tcPr>
            <w:tcW w:w="3561" w:type="dxa"/>
          </w:tcPr>
          <w:p w14:paraId="249D06AB" w14:textId="3CC4644E" w:rsidR="0005743F" w:rsidRPr="00540AA1" w:rsidRDefault="00000000" w:rsidP="0005743F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28892675"/>
                <w:placeholder>
                  <w:docPart w:val="FDCAF0852CD64633BF8AF24070511DF1"/>
                </w:placeholder>
                <w:showingPlcHdr/>
              </w:sdtPr>
              <w:sdtContent>
                <w:r w:rsidR="0005743F"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05743F">
              <w:rPr>
                <w:rFonts w:asciiTheme="majorHAnsi" w:hAnsiTheme="majorHAnsi" w:cstheme="majorHAnsi"/>
              </w:rPr>
              <w:t xml:space="preserve"> </w:t>
            </w:r>
            <w:r w:rsidR="00307459">
              <w:rPr>
                <w:rFonts w:asciiTheme="majorHAnsi" w:hAnsiTheme="majorHAnsi" w:cstheme="majorHAnsi"/>
              </w:rPr>
              <w:t>EUR bez DPH</w:t>
            </w:r>
          </w:p>
        </w:tc>
      </w:tr>
      <w:tr w:rsidR="0005743F" w:rsidRPr="00540AA1" w14:paraId="727B8DF3" w14:textId="77777777" w:rsidTr="00880B83">
        <w:trPr>
          <w:trHeight w:val="397"/>
        </w:trPr>
        <w:tc>
          <w:tcPr>
            <w:tcW w:w="4962" w:type="dxa"/>
          </w:tcPr>
          <w:p w14:paraId="1D8F5CD1" w14:textId="5AB2A64A" w:rsidR="0005743F" w:rsidRPr="00540AA1" w:rsidRDefault="0005743F" w:rsidP="0005743F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EC6A88">
              <w:rPr>
                <w:rFonts w:asciiTheme="majorHAnsi" w:hAnsiTheme="majorHAnsi" w:cstheme="majorHAnsi"/>
                <w:b/>
                <w:bCs/>
              </w:rPr>
              <w:t>Délka záruční doby (záruky za jakost) v měsících</w:t>
            </w:r>
          </w:p>
        </w:tc>
        <w:tc>
          <w:tcPr>
            <w:tcW w:w="975" w:type="dxa"/>
          </w:tcPr>
          <w:p w14:paraId="1FE87560" w14:textId="4E62DB3C" w:rsidR="0005743F" w:rsidRPr="00540AA1" w:rsidRDefault="009A3086" w:rsidP="0005743F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  <w:r w:rsidR="0005743F">
              <w:rPr>
                <w:rFonts w:asciiTheme="majorHAnsi" w:hAnsiTheme="majorHAnsi" w:cstheme="majorHAnsi"/>
              </w:rPr>
              <w:t>0 %</w:t>
            </w:r>
          </w:p>
        </w:tc>
        <w:tc>
          <w:tcPr>
            <w:tcW w:w="3561" w:type="dxa"/>
          </w:tcPr>
          <w:p w14:paraId="33EBA73D" w14:textId="4C102438" w:rsidR="0005743F" w:rsidRPr="00540AA1" w:rsidRDefault="00000000" w:rsidP="0005743F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487282739"/>
                <w:placeholder>
                  <w:docPart w:val="171D28FCE3954C5ABA857B814812853E"/>
                </w:placeholder>
                <w:showingPlcHdr/>
              </w:sdtPr>
              <w:sdtContent>
                <w:r w:rsidR="0005743F"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05743F">
              <w:rPr>
                <w:rFonts w:asciiTheme="majorHAnsi" w:hAnsiTheme="majorHAnsi" w:cstheme="majorHAnsi"/>
              </w:rPr>
              <w:t xml:space="preserve"> měsíců</w:t>
            </w:r>
          </w:p>
        </w:tc>
      </w:tr>
      <w:tr w:rsidR="00E14BA9" w:rsidRPr="00540AA1" w14:paraId="0A0B583D" w14:textId="77777777" w:rsidTr="00880B83">
        <w:trPr>
          <w:trHeight w:val="397"/>
        </w:trPr>
        <w:tc>
          <w:tcPr>
            <w:tcW w:w="4962" w:type="dxa"/>
          </w:tcPr>
          <w:p w14:paraId="7AC0772B" w14:textId="33A7493A" w:rsidR="00E14BA9" w:rsidRPr="00EC6A88" w:rsidRDefault="00E14BA9" w:rsidP="00E14BA9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EC6A88">
              <w:rPr>
                <w:rFonts w:asciiTheme="majorHAnsi" w:hAnsiTheme="majorHAnsi" w:cstheme="majorHAnsi"/>
                <w:b/>
                <w:bCs/>
              </w:rPr>
              <w:t xml:space="preserve">Reakční doba </w:t>
            </w:r>
            <w:r w:rsidR="003F2C71">
              <w:rPr>
                <w:rFonts w:asciiTheme="majorHAnsi" w:hAnsiTheme="majorHAnsi" w:cstheme="majorHAnsi"/>
                <w:b/>
                <w:bCs/>
              </w:rPr>
              <w:t xml:space="preserve">záručního </w:t>
            </w:r>
            <w:r w:rsidRPr="00EC6A88">
              <w:rPr>
                <w:rFonts w:asciiTheme="majorHAnsi" w:hAnsiTheme="majorHAnsi" w:cstheme="majorHAnsi"/>
                <w:b/>
                <w:bCs/>
              </w:rPr>
              <w:t>servisního zásahu v hodinách</w:t>
            </w:r>
          </w:p>
        </w:tc>
        <w:tc>
          <w:tcPr>
            <w:tcW w:w="975" w:type="dxa"/>
          </w:tcPr>
          <w:p w14:paraId="44A8966B" w14:textId="4CFD9927" w:rsidR="00E14BA9" w:rsidRDefault="00E14BA9" w:rsidP="00E14BA9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10 %</w:t>
            </w:r>
          </w:p>
        </w:tc>
        <w:tc>
          <w:tcPr>
            <w:tcW w:w="3561" w:type="dxa"/>
          </w:tcPr>
          <w:p w14:paraId="129F72FF" w14:textId="37E94B21" w:rsidR="00E14BA9" w:rsidRDefault="00000000" w:rsidP="00E14BA9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863328016"/>
                <w:placeholder>
                  <w:docPart w:val="5C6365360E364035A81C024FD7AE37BB"/>
                </w:placeholder>
                <w:showingPlcHdr/>
              </w:sdtPr>
              <w:sdtContent>
                <w:r w:rsidR="00E14BA9"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E14BA9">
              <w:rPr>
                <w:rFonts w:asciiTheme="majorHAnsi" w:hAnsiTheme="majorHAnsi" w:cstheme="majorHAnsi"/>
              </w:rPr>
              <w:t xml:space="preserve"> hodin</w:t>
            </w:r>
          </w:p>
        </w:tc>
      </w:tr>
    </w:tbl>
    <w:p w14:paraId="2F4E3377" w14:textId="77777777" w:rsidR="00A46D98" w:rsidRPr="00540AA1" w:rsidRDefault="00A46D98" w:rsidP="00177E86">
      <w:pPr>
        <w:spacing w:before="120" w:after="0"/>
        <w:jc w:val="both"/>
        <w:rPr>
          <w:rFonts w:asciiTheme="majorHAnsi" w:eastAsia="Times New Roman" w:hAnsiTheme="majorHAnsi" w:cstheme="majorHAnsi"/>
        </w:rPr>
      </w:pPr>
      <w:r w:rsidRPr="00540AA1">
        <w:rPr>
          <w:rFonts w:asciiTheme="majorHAnsi" w:eastAsia="Times New Roman" w:hAnsiTheme="majorHAnsi" w:cstheme="majorHAnsi"/>
        </w:rPr>
        <w:t xml:space="preserve">V případě rozporu </w:t>
      </w:r>
      <w:r w:rsidRPr="00540AA1">
        <w:rPr>
          <w:rFonts w:asciiTheme="majorHAnsi" w:eastAsia="Times New Roman" w:hAnsiTheme="majorHAnsi" w:cstheme="majorHAnsi"/>
          <w:u w:val="single"/>
        </w:rPr>
        <w:t>mezi krycím listem nabídky a jinou částí nabídky</w:t>
      </w:r>
      <w:r w:rsidRPr="00540AA1">
        <w:rPr>
          <w:rFonts w:asciiTheme="majorHAnsi" w:eastAsia="Times New Roman" w:hAnsiTheme="majorHAnsi" w:cstheme="majorHAnsi"/>
        </w:rPr>
        <w:t>, budou pro posouzení a hodnocení nabídky účastníka relevantní údaje uvedené v krycím listu nabídky.</w:t>
      </w:r>
    </w:p>
    <w:p w14:paraId="3EBA5705" w14:textId="6D335A87" w:rsidR="00B067DF" w:rsidRPr="00540AA1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Prokazování k</w:t>
      </w:r>
      <w:r w:rsidR="00B067DF" w:rsidRPr="00540AA1">
        <w:rPr>
          <w:rStyle w:val="Siln"/>
          <w:rFonts w:cstheme="majorHAnsi"/>
          <w:b/>
        </w:rPr>
        <w:t>valifikac</w:t>
      </w:r>
      <w:r w:rsidRPr="00540AA1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715"/>
        <w:gridCol w:w="5882"/>
      </w:tblGrid>
      <w:tr w:rsidR="00B067DF" w:rsidRPr="00540AA1" w14:paraId="31136EA9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DA94046" w14:textId="0E005609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6E1620" w:rsidRPr="00540AA1" w14:paraId="114B1250" w14:textId="77777777" w:rsidTr="1A03DB76">
        <w:trPr>
          <w:trHeight w:val="397"/>
        </w:trPr>
        <w:tc>
          <w:tcPr>
            <w:tcW w:w="9597" w:type="dxa"/>
            <w:gridSpan w:val="2"/>
            <w:vAlign w:val="center"/>
          </w:tcPr>
          <w:p w14:paraId="6FFDB682" w14:textId="77777777" w:rsidR="006E1620" w:rsidRDefault="006E1620" w:rsidP="006E162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013EFA">
              <w:rPr>
                <w:rFonts w:asciiTheme="majorHAnsi" w:hAnsiTheme="majorHAnsi" w:cstheme="majorHAnsi"/>
                <w:b/>
                <w:bCs/>
                <w:lang w:eastAsia="x-none"/>
              </w:rPr>
              <w:t>Účastník čestně prohlašuje</w:t>
            </w:r>
            <w:r w:rsidRPr="00013EFA">
              <w:rPr>
                <w:rFonts w:asciiTheme="majorHAnsi" w:hAnsiTheme="majorHAnsi" w:cstheme="majorHAnsi"/>
                <w:b/>
                <w:bCs/>
              </w:rPr>
              <w:t>, že je způsobilým dle § 74 odst. 1 ZZVZ</w:t>
            </w:r>
            <w:r>
              <w:rPr>
                <w:rFonts w:asciiTheme="majorHAnsi" w:hAnsiTheme="majorHAnsi" w:cstheme="majorHAnsi"/>
                <w:b/>
                <w:bCs/>
              </w:rPr>
              <w:t>, tzn.</w:t>
            </w:r>
            <w:r w:rsidRPr="00013EFA">
              <w:rPr>
                <w:rFonts w:asciiTheme="majorHAnsi" w:hAnsiTheme="majorHAnsi" w:cstheme="majorHAnsi"/>
              </w:rPr>
              <w:t xml:space="preserve">, </w:t>
            </w:r>
            <w:r>
              <w:rPr>
                <w:rFonts w:asciiTheme="majorHAnsi" w:hAnsiTheme="majorHAnsi" w:cstheme="majorHAnsi"/>
              </w:rPr>
              <w:t>že</w:t>
            </w:r>
          </w:p>
          <w:p w14:paraId="734F8785" w14:textId="77777777" w:rsidR="006E1620" w:rsidRPr="00BF0F92" w:rsidRDefault="006E1620" w:rsidP="006E1620">
            <w:pPr>
              <w:spacing w:line="276" w:lineRule="auto"/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BF0F92">
              <w:rPr>
                <w:rFonts w:asciiTheme="majorHAnsi" w:hAnsiTheme="majorHAnsi" w:cstheme="majorHAnsi"/>
                <w:i/>
                <w:iCs/>
              </w:rPr>
              <w:t>(1)</w:t>
            </w:r>
          </w:p>
          <w:p w14:paraId="4D0EE18B" w14:textId="77777777" w:rsidR="006E1620" w:rsidRPr="00BF0F92" w:rsidRDefault="006E1620" w:rsidP="006E1620">
            <w:pPr>
              <w:spacing w:line="276" w:lineRule="auto"/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BF0F92">
              <w:rPr>
                <w:rFonts w:asciiTheme="majorHAnsi" w:hAnsiTheme="majorHAnsi" w:cstheme="majorHAnsi"/>
                <w:i/>
                <w:iCs/>
              </w:rPr>
              <w:t>a) 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      </w:r>
          </w:p>
          <w:p w14:paraId="4EEF5E72" w14:textId="77777777" w:rsidR="006E1620" w:rsidRPr="00BF0F92" w:rsidRDefault="006E1620" w:rsidP="006E1620">
            <w:pPr>
              <w:spacing w:line="276" w:lineRule="auto"/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BF0F92">
              <w:rPr>
                <w:rFonts w:asciiTheme="majorHAnsi" w:hAnsiTheme="majorHAnsi" w:cstheme="majorHAnsi"/>
                <w:i/>
                <w:iCs/>
              </w:rPr>
              <w:t>b) nemá v České republice nebo v zemi svého sídla v evidenci daní zachycen splatný daňový nedoplatek,</w:t>
            </w:r>
          </w:p>
          <w:p w14:paraId="50072A28" w14:textId="77777777" w:rsidR="006E1620" w:rsidRPr="00BF0F92" w:rsidRDefault="006E1620" w:rsidP="006E1620">
            <w:pPr>
              <w:spacing w:line="276" w:lineRule="auto"/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BF0F92">
              <w:rPr>
                <w:rFonts w:asciiTheme="majorHAnsi" w:hAnsiTheme="majorHAnsi" w:cstheme="majorHAnsi"/>
                <w:i/>
                <w:iCs/>
              </w:rPr>
              <w:t>c) nemá v České republice nebo v zemi svého sídla splatný nedoplatek na pojistném nebo na penále na veřejné zdravotní pojištění,</w:t>
            </w:r>
          </w:p>
          <w:p w14:paraId="3DE92C34" w14:textId="77777777" w:rsidR="006E1620" w:rsidRPr="00BF0F92" w:rsidRDefault="006E1620" w:rsidP="006E1620">
            <w:pPr>
              <w:spacing w:line="276" w:lineRule="auto"/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BF0F92">
              <w:rPr>
                <w:rFonts w:asciiTheme="majorHAnsi" w:hAnsiTheme="majorHAnsi" w:cstheme="majorHAnsi"/>
                <w:i/>
                <w:iCs/>
              </w:rPr>
              <w:t>d) nemá v České republice nebo v zemi svého sídla splatný nedoplatek na pojistném nebo na penále na sociální zabezpečení a příspěvku na státní politiku zaměstnanosti,</w:t>
            </w:r>
          </w:p>
          <w:p w14:paraId="3551A168" w14:textId="77777777" w:rsidR="006E1620" w:rsidRPr="00BF0F92" w:rsidRDefault="006E1620" w:rsidP="006E1620">
            <w:pPr>
              <w:spacing w:line="276" w:lineRule="auto"/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BF0F92">
              <w:rPr>
                <w:rFonts w:asciiTheme="majorHAnsi" w:hAnsiTheme="majorHAnsi" w:cstheme="majorHAnsi"/>
                <w:i/>
                <w:iCs/>
              </w:rPr>
              <w:t>e) není v likvidaci</w:t>
            </w:r>
            <w:r w:rsidRPr="00BF0F92">
              <w:rPr>
                <w:rStyle w:val="Znakapoznpodarou"/>
                <w:rFonts w:asciiTheme="majorHAnsi" w:hAnsiTheme="majorHAnsi" w:cstheme="majorHAnsi"/>
                <w:i/>
                <w:iCs/>
              </w:rPr>
              <w:footnoteReference w:id="3"/>
            </w:r>
            <w:r w:rsidRPr="00BF0F92">
              <w:rPr>
                <w:rFonts w:asciiTheme="majorHAnsi" w:hAnsiTheme="majorHAnsi" w:cstheme="majorHAnsi"/>
                <w:i/>
                <w:iCs/>
              </w:rPr>
              <w:t>, proti němuž bylo vydáno rozhodnutí o úpadku</w:t>
            </w:r>
            <w:r w:rsidRPr="00BF0F92">
              <w:rPr>
                <w:rStyle w:val="Znakapoznpodarou"/>
                <w:rFonts w:asciiTheme="majorHAnsi" w:hAnsiTheme="majorHAnsi" w:cstheme="majorHAnsi"/>
                <w:i/>
                <w:iCs/>
              </w:rPr>
              <w:footnoteReference w:id="4"/>
            </w:r>
            <w:r w:rsidRPr="00BF0F92">
              <w:rPr>
                <w:rFonts w:asciiTheme="majorHAnsi" w:hAnsiTheme="majorHAnsi" w:cstheme="majorHAnsi"/>
                <w:i/>
                <w:iCs/>
              </w:rPr>
              <w:t>, vůči němuž byla nařízena nucená správa podle jiného právního předpisu</w:t>
            </w:r>
            <w:r w:rsidRPr="00BF0F92">
              <w:rPr>
                <w:rStyle w:val="Znakapoznpodarou"/>
                <w:rFonts w:asciiTheme="majorHAnsi" w:hAnsiTheme="majorHAnsi" w:cstheme="majorHAnsi"/>
                <w:i/>
                <w:iCs/>
              </w:rPr>
              <w:footnoteReference w:id="5"/>
            </w:r>
            <w:r w:rsidRPr="00BF0F92">
              <w:rPr>
                <w:rFonts w:asciiTheme="majorHAnsi" w:hAnsiTheme="majorHAnsi" w:cstheme="majorHAnsi"/>
                <w:i/>
                <w:iCs/>
              </w:rPr>
              <w:t xml:space="preserve"> nebo v obdobné situaci podle právního řádu země sídla dodavatele.</w:t>
            </w:r>
          </w:p>
          <w:p w14:paraId="17A9D672" w14:textId="77777777" w:rsidR="006E1620" w:rsidRPr="00BF0F92" w:rsidRDefault="006E1620" w:rsidP="006E1620">
            <w:pPr>
              <w:spacing w:line="276" w:lineRule="auto"/>
              <w:jc w:val="both"/>
              <w:rPr>
                <w:rFonts w:asciiTheme="majorHAnsi" w:hAnsiTheme="majorHAnsi" w:cstheme="majorHAnsi"/>
                <w:i/>
                <w:iCs/>
              </w:rPr>
            </w:pPr>
          </w:p>
          <w:p w14:paraId="699487B6" w14:textId="77777777" w:rsidR="006E1620" w:rsidRPr="00BF0F92" w:rsidRDefault="006E1620" w:rsidP="006E1620">
            <w:pPr>
              <w:spacing w:line="276" w:lineRule="auto"/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BF0F92">
              <w:rPr>
                <w:rFonts w:asciiTheme="majorHAnsi" w:hAnsiTheme="majorHAnsi" w:cstheme="majorHAnsi"/>
                <w:i/>
                <w:iCs/>
              </w:rPr>
              <w:t>(2) Je-li dodavatelem právnická osoba, musí podmínku podle odstavce 1 písm. a) splňovat tato právnická osoba a zároveň každý člen statutárního orgánu. Je-li členem statutárního orgánu dodavatele právnická osoba, musí podmínku podle odstavce 1 písm. a) splňovat</w:t>
            </w:r>
          </w:p>
          <w:p w14:paraId="02274915" w14:textId="77777777" w:rsidR="006E1620" w:rsidRPr="00BF0F92" w:rsidRDefault="006E1620" w:rsidP="006E1620">
            <w:pPr>
              <w:spacing w:line="276" w:lineRule="auto"/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BF0F92">
              <w:rPr>
                <w:rFonts w:asciiTheme="majorHAnsi" w:hAnsiTheme="majorHAnsi" w:cstheme="majorHAnsi"/>
                <w:i/>
                <w:iCs/>
              </w:rPr>
              <w:t>a) tato právnická osoba,</w:t>
            </w:r>
          </w:p>
          <w:p w14:paraId="382B56B0" w14:textId="77777777" w:rsidR="006E1620" w:rsidRPr="00BF0F92" w:rsidRDefault="006E1620" w:rsidP="006E1620">
            <w:pPr>
              <w:spacing w:line="276" w:lineRule="auto"/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BF0F92">
              <w:rPr>
                <w:rFonts w:asciiTheme="majorHAnsi" w:hAnsiTheme="majorHAnsi" w:cstheme="majorHAnsi"/>
                <w:i/>
                <w:iCs/>
              </w:rPr>
              <w:t>b) každý člen statutárního orgánu této právnické osoby a</w:t>
            </w:r>
          </w:p>
          <w:p w14:paraId="71A97049" w14:textId="77777777" w:rsidR="006E1620" w:rsidRPr="00BF0F92" w:rsidRDefault="006E1620" w:rsidP="006E1620">
            <w:pPr>
              <w:spacing w:line="276" w:lineRule="auto"/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BF0F92">
              <w:rPr>
                <w:rFonts w:asciiTheme="majorHAnsi" w:hAnsiTheme="majorHAnsi" w:cstheme="majorHAnsi"/>
                <w:i/>
                <w:iCs/>
              </w:rPr>
              <w:t>c) osoba zastupující tuto právnickou osobu v statutárním orgánu dodavatele.</w:t>
            </w:r>
          </w:p>
          <w:p w14:paraId="0C4582E7" w14:textId="77777777" w:rsidR="006E1620" w:rsidRPr="00BF0F92" w:rsidRDefault="006E1620" w:rsidP="006E1620">
            <w:pPr>
              <w:spacing w:line="276" w:lineRule="auto"/>
              <w:jc w:val="both"/>
              <w:rPr>
                <w:rFonts w:asciiTheme="majorHAnsi" w:hAnsiTheme="majorHAnsi" w:cstheme="majorHAnsi"/>
                <w:i/>
                <w:iCs/>
              </w:rPr>
            </w:pPr>
          </w:p>
          <w:p w14:paraId="61BB9E6C" w14:textId="77777777" w:rsidR="006E1620" w:rsidRPr="00BF0F92" w:rsidRDefault="006E1620" w:rsidP="006E1620">
            <w:pPr>
              <w:spacing w:line="276" w:lineRule="auto"/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BF0F92">
              <w:rPr>
                <w:rFonts w:asciiTheme="majorHAnsi" w:hAnsiTheme="majorHAnsi" w:cstheme="majorHAnsi"/>
                <w:i/>
                <w:iCs/>
              </w:rPr>
              <w:t>(3) Účastní-li se zadávacího řízení pobočka závodu</w:t>
            </w:r>
          </w:p>
          <w:p w14:paraId="75B99283" w14:textId="77777777" w:rsidR="006E1620" w:rsidRPr="00BF0F92" w:rsidRDefault="006E1620" w:rsidP="006E1620">
            <w:pPr>
              <w:spacing w:line="276" w:lineRule="auto"/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BF0F92">
              <w:rPr>
                <w:rFonts w:asciiTheme="majorHAnsi" w:hAnsiTheme="majorHAnsi" w:cstheme="majorHAnsi"/>
                <w:i/>
                <w:iCs/>
              </w:rPr>
              <w:t>a) zahraniční právnické osoby, musí podmínku podle odstavce 1 písm. a) splňovat tato právnická osoba a vedoucí pobočky závodu,</w:t>
            </w:r>
          </w:p>
          <w:p w14:paraId="6B36A067" w14:textId="77777777" w:rsidR="006E1620" w:rsidRPr="00BF0F92" w:rsidRDefault="006E1620" w:rsidP="006E1620">
            <w:pPr>
              <w:spacing w:line="276" w:lineRule="auto"/>
              <w:jc w:val="both"/>
              <w:rPr>
                <w:rFonts w:asciiTheme="majorHAnsi" w:hAnsiTheme="majorHAnsi" w:cstheme="majorHAnsi"/>
                <w:i/>
                <w:iCs/>
              </w:rPr>
            </w:pPr>
          </w:p>
          <w:p w14:paraId="29B47027" w14:textId="77777777" w:rsidR="006E1620" w:rsidRPr="00BF0F92" w:rsidRDefault="006E1620" w:rsidP="006E1620">
            <w:pPr>
              <w:spacing w:line="276" w:lineRule="auto"/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BF0F92">
              <w:rPr>
                <w:rFonts w:asciiTheme="majorHAnsi" w:hAnsiTheme="majorHAnsi" w:cstheme="majorHAnsi"/>
                <w:i/>
                <w:iCs/>
              </w:rPr>
              <w:t>b) české právnické osoby, musí podmínku podle odstavce 1 písm. a) splňovat osoby uvedené v odstavci 2 a vedoucí pobočky závodu.</w:t>
            </w:r>
          </w:p>
          <w:p w14:paraId="0A3F4ED4" w14:textId="77777777" w:rsidR="006E1620" w:rsidRDefault="006E1620" w:rsidP="006E162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  <w:p w14:paraId="39BFD982" w14:textId="77777777" w:rsidR="006E1620" w:rsidRPr="006C60A1" w:rsidRDefault="006E1620" w:rsidP="006E162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C531BA">
              <w:rPr>
                <w:rFonts w:asciiTheme="majorHAnsi" w:hAnsiTheme="majorHAnsi" w:cstheme="majorHAnsi"/>
                <w:b/>
                <w:bCs/>
              </w:rPr>
              <w:t>Vybraný dodavatel</w:t>
            </w:r>
            <w:r w:rsidRPr="00EB3160">
              <w:rPr>
                <w:rFonts w:asciiTheme="majorHAnsi" w:hAnsiTheme="majorHAnsi" w:cstheme="majorHAnsi"/>
              </w:rPr>
              <w:t xml:space="preserve"> prok</w:t>
            </w:r>
            <w:r>
              <w:rPr>
                <w:rFonts w:asciiTheme="majorHAnsi" w:hAnsiTheme="majorHAnsi" w:cstheme="majorHAnsi"/>
              </w:rPr>
              <w:t>áže</w:t>
            </w:r>
            <w:r w:rsidRPr="00EB3160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před podpisem smlouvy </w:t>
            </w:r>
            <w:r w:rsidRPr="00EB3160">
              <w:rPr>
                <w:rFonts w:asciiTheme="majorHAnsi" w:hAnsiTheme="majorHAnsi" w:cstheme="majorHAnsi"/>
              </w:rPr>
              <w:t xml:space="preserve">splnění podmínek základní způsobilosti dle </w:t>
            </w:r>
            <w:r>
              <w:rPr>
                <w:rFonts w:asciiTheme="majorHAnsi" w:hAnsiTheme="majorHAnsi" w:cstheme="majorHAnsi"/>
              </w:rPr>
              <w:t>§</w:t>
            </w:r>
            <w:r w:rsidRPr="00EB3160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74 doklady dle § </w:t>
            </w:r>
            <w:r w:rsidRPr="00EB3160">
              <w:rPr>
                <w:rFonts w:asciiTheme="majorHAnsi" w:hAnsiTheme="majorHAnsi" w:cstheme="majorHAnsi"/>
              </w:rPr>
              <w:t>75 ZZVZ</w:t>
            </w:r>
            <w:r>
              <w:rPr>
                <w:rFonts w:asciiTheme="majorHAnsi" w:hAnsiTheme="majorHAnsi" w:cstheme="majorHAnsi"/>
              </w:rPr>
              <w:t xml:space="preserve">, tzn. vybraný dodavatel </w:t>
            </w:r>
            <w:r w:rsidRPr="006C60A1">
              <w:rPr>
                <w:rFonts w:asciiTheme="majorHAnsi" w:hAnsiTheme="majorHAnsi" w:cstheme="majorHAnsi"/>
              </w:rPr>
              <w:t>prokazuje splnění podmínek základní způsobilosti ve vztahu k České republice předložením</w:t>
            </w:r>
            <w:r>
              <w:rPr>
                <w:rFonts w:asciiTheme="majorHAnsi" w:hAnsiTheme="majorHAnsi" w:cstheme="majorHAnsi"/>
              </w:rPr>
              <w:t>:</w:t>
            </w:r>
          </w:p>
          <w:p w14:paraId="10081670" w14:textId="77777777" w:rsidR="006E1620" w:rsidRPr="00630BE2" w:rsidRDefault="006E1620" w:rsidP="006E1620">
            <w:pPr>
              <w:spacing w:line="276" w:lineRule="auto"/>
              <w:ind w:left="491"/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630BE2">
              <w:rPr>
                <w:rFonts w:asciiTheme="majorHAnsi" w:hAnsiTheme="majorHAnsi" w:cstheme="majorHAnsi"/>
                <w:i/>
                <w:iCs/>
              </w:rPr>
              <w:t>a) výpisu z evidence Rejstříku trestů ve vztahu k § 74 odst. 1 písm. a),</w:t>
            </w:r>
          </w:p>
          <w:p w14:paraId="215181BC" w14:textId="77777777" w:rsidR="006E1620" w:rsidRPr="00630BE2" w:rsidRDefault="006E1620" w:rsidP="006E1620">
            <w:pPr>
              <w:spacing w:line="276" w:lineRule="auto"/>
              <w:ind w:left="491"/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630BE2">
              <w:rPr>
                <w:rFonts w:asciiTheme="majorHAnsi" w:hAnsiTheme="majorHAnsi" w:cstheme="majorHAnsi"/>
                <w:i/>
                <w:iCs/>
              </w:rPr>
              <w:t>b) potvrzení příslušného finančního úřadu ve vztahu k § 74 odst. 1 písm. b),</w:t>
            </w:r>
          </w:p>
          <w:p w14:paraId="4EEAC1DE" w14:textId="77777777" w:rsidR="006E1620" w:rsidRPr="00630BE2" w:rsidRDefault="006E1620" w:rsidP="006E1620">
            <w:pPr>
              <w:spacing w:line="276" w:lineRule="auto"/>
              <w:ind w:left="491"/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630BE2">
              <w:rPr>
                <w:rFonts w:asciiTheme="majorHAnsi" w:hAnsiTheme="majorHAnsi" w:cstheme="majorHAnsi"/>
                <w:i/>
                <w:iCs/>
              </w:rPr>
              <w:t>c) písemného čestného prohlášení ve vztahu ke spotřební dani ve vztahu k § 74 odst. 1 písm. b),</w:t>
            </w:r>
          </w:p>
          <w:p w14:paraId="1F1C40CF" w14:textId="77777777" w:rsidR="006E1620" w:rsidRPr="00630BE2" w:rsidRDefault="006E1620" w:rsidP="006E1620">
            <w:pPr>
              <w:spacing w:line="276" w:lineRule="auto"/>
              <w:ind w:left="491"/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630BE2">
              <w:rPr>
                <w:rFonts w:asciiTheme="majorHAnsi" w:hAnsiTheme="majorHAnsi" w:cstheme="majorHAnsi"/>
                <w:i/>
                <w:iCs/>
              </w:rPr>
              <w:t>d) písemného čestného prohlášení ve vztahu k § 74 odst. 1 písm. c),</w:t>
            </w:r>
          </w:p>
          <w:p w14:paraId="19EF12E7" w14:textId="77777777" w:rsidR="006E1620" w:rsidRPr="00630BE2" w:rsidRDefault="006E1620" w:rsidP="006E1620">
            <w:pPr>
              <w:spacing w:line="276" w:lineRule="auto"/>
              <w:ind w:left="491"/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630BE2">
              <w:rPr>
                <w:rFonts w:asciiTheme="majorHAnsi" w:hAnsiTheme="majorHAnsi" w:cstheme="majorHAnsi"/>
                <w:i/>
                <w:iCs/>
              </w:rPr>
              <w:t>e) potvrzení příslušné územní správy sociálního zabezpečení ve vztahu k § 74 odst. 1 písm. d),</w:t>
            </w:r>
          </w:p>
          <w:p w14:paraId="03B4E942" w14:textId="77777777" w:rsidR="006E1620" w:rsidRPr="00630BE2" w:rsidRDefault="006E1620" w:rsidP="006E1620">
            <w:pPr>
              <w:spacing w:line="276" w:lineRule="auto"/>
              <w:ind w:left="491"/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630BE2">
              <w:rPr>
                <w:rFonts w:asciiTheme="majorHAnsi" w:hAnsiTheme="majorHAnsi" w:cstheme="majorHAnsi"/>
                <w:i/>
                <w:iCs/>
              </w:rPr>
              <w:t>f) výpisu z obchodního rejstříku, nebo předložením písemného čestného prohlášení v případě, že není v obchodním rejstříku zapsán, ve vztahu k § 74 odst. 1 písm. e).</w:t>
            </w:r>
          </w:p>
          <w:p w14:paraId="518909D5" w14:textId="14E35342" w:rsidR="006E1620" w:rsidRPr="00540AA1" w:rsidRDefault="006E1620" w:rsidP="006E1620">
            <w:pPr>
              <w:spacing w:line="276" w:lineRule="auto"/>
              <w:jc w:val="both"/>
              <w:rPr>
                <w:rStyle w:val="Znakapoznpodarou"/>
                <w:rFonts w:asciiTheme="majorHAnsi" w:hAnsiTheme="majorHAnsi" w:cstheme="majorHAnsi"/>
              </w:rPr>
            </w:pPr>
          </w:p>
        </w:tc>
      </w:tr>
      <w:tr w:rsidR="006E1620" w:rsidRPr="00540AA1" w14:paraId="0DC7970A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80A4A0D" w14:textId="7616E05B" w:rsidR="006E1620" w:rsidRPr="00540AA1" w:rsidRDefault="006E1620" w:rsidP="006E1620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lastRenderedPageBreak/>
              <w:t>Profesní způsobilost</w:t>
            </w:r>
          </w:p>
        </w:tc>
      </w:tr>
      <w:tr w:rsidR="006E1620" w:rsidRPr="00540AA1" w14:paraId="3089C4BF" w14:textId="77777777" w:rsidTr="1A03DB76">
        <w:trPr>
          <w:trHeight w:val="510"/>
        </w:trPr>
        <w:tc>
          <w:tcPr>
            <w:tcW w:w="9597" w:type="dxa"/>
            <w:gridSpan w:val="2"/>
            <w:vAlign w:val="center"/>
          </w:tcPr>
          <w:p w14:paraId="3CE7DE93" w14:textId="77777777" w:rsidR="001F0109" w:rsidRDefault="001F0109" w:rsidP="001F0109">
            <w:pPr>
              <w:spacing w:line="276" w:lineRule="auto"/>
              <w:rPr>
                <w:rFonts w:asciiTheme="majorHAnsi" w:hAnsiTheme="majorHAnsi" w:cstheme="majorHAnsi"/>
              </w:rPr>
            </w:pPr>
          </w:p>
          <w:p w14:paraId="265291A9" w14:textId="323BBBE6" w:rsidR="001F0109" w:rsidRDefault="001F0109" w:rsidP="001F0109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5F6DEC">
              <w:rPr>
                <w:rFonts w:asciiTheme="majorHAnsi" w:hAnsiTheme="majorHAnsi" w:cstheme="majorHAnsi"/>
              </w:rPr>
              <w:t xml:space="preserve">Dodavatel prokazuje splnění profesní způsobilosti </w:t>
            </w:r>
            <w:r w:rsidR="00082F95" w:rsidRPr="005F6DEC">
              <w:rPr>
                <w:rFonts w:asciiTheme="majorHAnsi" w:hAnsiTheme="majorHAnsi" w:cstheme="majorHAnsi"/>
                <w:b/>
                <w:bCs/>
              </w:rPr>
              <w:t>dle § 77 odst. 1 ZZVZ</w:t>
            </w:r>
            <w:r w:rsidR="00082F95" w:rsidRPr="005F6DEC">
              <w:rPr>
                <w:rFonts w:asciiTheme="majorHAnsi" w:hAnsiTheme="majorHAnsi" w:cstheme="majorHAnsi"/>
              </w:rPr>
              <w:t xml:space="preserve"> </w:t>
            </w:r>
            <w:r w:rsidRPr="005F6DEC">
              <w:rPr>
                <w:rFonts w:asciiTheme="majorHAnsi" w:hAnsiTheme="majorHAnsi" w:cstheme="majorHAnsi"/>
              </w:rPr>
              <w:t xml:space="preserve">ve vztahu k České republice </w:t>
            </w:r>
            <w:r w:rsidRPr="002730D1">
              <w:rPr>
                <w:rFonts w:asciiTheme="majorHAnsi" w:hAnsiTheme="majorHAnsi" w:cstheme="majorHAnsi"/>
                <w:b/>
                <w:bCs/>
              </w:rPr>
              <w:t>předložením výpisu z obchodního rejstříku</w:t>
            </w:r>
            <w:r w:rsidRPr="005F6DEC">
              <w:rPr>
                <w:rFonts w:asciiTheme="majorHAnsi" w:hAnsiTheme="majorHAnsi" w:cstheme="majorHAnsi"/>
              </w:rPr>
              <w:t xml:space="preserve"> nebo jiné obdobné evidence, pokud jiný právní předpis zápis do takové evidence vyžaduje.</w:t>
            </w:r>
          </w:p>
          <w:p w14:paraId="48AAB538" w14:textId="77777777" w:rsidR="001F0109" w:rsidRDefault="001F0109" w:rsidP="001F0109">
            <w:pPr>
              <w:spacing w:line="276" w:lineRule="auto"/>
              <w:rPr>
                <w:rFonts w:asciiTheme="majorHAnsi" w:hAnsiTheme="majorHAnsi" w:cstheme="majorHAnsi"/>
              </w:rPr>
            </w:pPr>
          </w:p>
          <w:p w14:paraId="57F7015B" w14:textId="06C9B848" w:rsidR="001F0109" w:rsidRPr="004A1F37" w:rsidRDefault="001F0109" w:rsidP="001F0109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4A1F37">
              <w:rPr>
                <w:rFonts w:asciiTheme="majorHAnsi" w:hAnsiTheme="majorHAnsi" w:cstheme="majorHAnsi"/>
              </w:rPr>
              <w:t xml:space="preserve">V případě, že byla kvalifikace </w:t>
            </w:r>
            <w:r w:rsidRPr="00082F95">
              <w:rPr>
                <w:rFonts w:asciiTheme="majorHAnsi" w:hAnsiTheme="majorHAnsi" w:cstheme="majorHAnsi"/>
                <w:b/>
                <w:bCs/>
              </w:rPr>
              <w:t>získána v zahraničí</w:t>
            </w:r>
            <w:r w:rsidRPr="004A1F37">
              <w:rPr>
                <w:rFonts w:asciiTheme="majorHAnsi" w:hAnsiTheme="majorHAnsi" w:cstheme="majorHAnsi"/>
              </w:rPr>
              <w:t xml:space="preserve"> (d</w:t>
            </w:r>
            <w:r w:rsidRPr="004A1F37">
              <w:rPr>
                <w:rFonts w:asciiTheme="majorHAnsi" w:hAnsiTheme="majorHAnsi" w:cstheme="majorHAnsi"/>
                <w:lang w:eastAsia="x-none"/>
              </w:rPr>
              <w:t>le § 81 ZZVZ)</w:t>
            </w:r>
            <w:r w:rsidRPr="004A1F37">
              <w:rPr>
                <w:rFonts w:asciiTheme="majorHAnsi" w:hAnsiTheme="majorHAnsi" w:cstheme="majorHAnsi"/>
              </w:rPr>
              <w:t xml:space="preserve">, prokazuje se </w:t>
            </w:r>
            <w:r w:rsidRPr="00082F95">
              <w:rPr>
                <w:rFonts w:asciiTheme="majorHAnsi" w:hAnsiTheme="majorHAnsi" w:cstheme="majorHAnsi"/>
                <w:b/>
                <w:bCs/>
              </w:rPr>
              <w:t>doklady vydanými podle právního řádu zem</w:t>
            </w:r>
            <w:r w:rsidRPr="00E6068A">
              <w:rPr>
                <w:rFonts w:asciiTheme="majorHAnsi" w:hAnsiTheme="majorHAnsi" w:cstheme="majorHAnsi"/>
                <w:b/>
                <w:bCs/>
              </w:rPr>
              <w:t>ě</w:t>
            </w:r>
            <w:r w:rsidRPr="004A1F37">
              <w:rPr>
                <w:rFonts w:asciiTheme="majorHAnsi" w:hAnsiTheme="majorHAnsi" w:cstheme="majorHAnsi"/>
              </w:rPr>
              <w:t>, ve které byla získána, a to v rozsahu požadovaném zadavatelem.</w:t>
            </w:r>
          </w:p>
          <w:p w14:paraId="5E8F0A44" w14:textId="05578B49" w:rsidR="006E1620" w:rsidRPr="001F0109" w:rsidRDefault="006E1620" w:rsidP="001F0109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6E1620" w:rsidRPr="00540AA1" w14:paraId="2BDC3FB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04D9866" w14:textId="77777777" w:rsidR="006E1620" w:rsidRPr="00540AA1" w:rsidRDefault="006E1620" w:rsidP="006E1620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Technická kvalifikace – referenční zakázky</w:t>
            </w:r>
          </w:p>
        </w:tc>
      </w:tr>
      <w:tr w:rsidR="006E1620" w:rsidRPr="00540AA1" w14:paraId="201593E7" w14:textId="77777777" w:rsidTr="1A03DB76">
        <w:trPr>
          <w:trHeight w:val="510"/>
        </w:trPr>
        <w:tc>
          <w:tcPr>
            <w:tcW w:w="9597" w:type="dxa"/>
            <w:gridSpan w:val="2"/>
            <w:vAlign w:val="center"/>
          </w:tcPr>
          <w:p w14:paraId="12BFA978" w14:textId="4C93E912" w:rsidR="006E1620" w:rsidRPr="00E6068A" w:rsidRDefault="006E1620" w:rsidP="006E162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E6068A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E6068A">
              <w:rPr>
                <w:rFonts w:asciiTheme="majorHAnsi" w:hAnsiTheme="majorHAnsi" w:cstheme="majorHAnsi"/>
              </w:rPr>
              <w:t>, že splňuje následující požadavky dle § 79 odst. 2 písm. b) ZZVZ na referenční zakázky:</w:t>
            </w:r>
          </w:p>
          <w:p w14:paraId="60F5D55D" w14:textId="034E7F97" w:rsidR="006E1620" w:rsidRPr="00E6068A" w:rsidRDefault="006E1620" w:rsidP="006E1620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E6068A">
              <w:rPr>
                <w:rFonts w:asciiTheme="majorHAnsi" w:hAnsiTheme="majorHAnsi" w:cstheme="majorHAnsi"/>
              </w:rPr>
              <w:t xml:space="preserve">Referenční zakázka č. 1: </w:t>
            </w:r>
            <w:r w:rsidR="001F0109" w:rsidRPr="00E6068A">
              <w:rPr>
                <w:rFonts w:asciiTheme="majorHAnsi" w:hAnsiTheme="majorHAnsi" w:cstheme="majorHAnsi"/>
                <w:b/>
                <w:bCs/>
              </w:rPr>
              <w:t xml:space="preserve">dodávka </w:t>
            </w:r>
            <w:r w:rsidR="008D3EDD" w:rsidRPr="008D3EDD">
              <w:rPr>
                <w:rFonts w:asciiTheme="majorHAnsi" w:hAnsiTheme="majorHAnsi" w:cstheme="majorHAnsi"/>
                <w:b/>
                <w:bCs/>
              </w:rPr>
              <w:t xml:space="preserve">zařízení pro výrobu, zpracování a </w:t>
            </w:r>
            <w:proofErr w:type="spellStart"/>
            <w:r w:rsidR="008D3EDD" w:rsidRPr="008D3EDD">
              <w:rPr>
                <w:rFonts w:asciiTheme="majorHAnsi" w:hAnsiTheme="majorHAnsi" w:cstheme="majorHAnsi"/>
                <w:b/>
                <w:bCs/>
              </w:rPr>
              <w:t>laboraci</w:t>
            </w:r>
            <w:proofErr w:type="spellEnd"/>
            <w:r w:rsidR="008D3EDD" w:rsidRPr="008D3EDD">
              <w:rPr>
                <w:rFonts w:asciiTheme="majorHAnsi" w:hAnsiTheme="majorHAnsi" w:cstheme="majorHAnsi"/>
                <w:b/>
                <w:bCs/>
              </w:rPr>
              <w:t xml:space="preserve"> střeliva, zejména komponent, jako nábojnic, střel </w:t>
            </w:r>
            <w:r w:rsidR="00855C98" w:rsidRPr="00E6068A">
              <w:rPr>
                <w:rFonts w:asciiTheme="majorHAnsi" w:hAnsiTheme="majorHAnsi" w:cstheme="majorHAnsi"/>
                <w:b/>
                <w:bCs/>
              </w:rPr>
              <w:t xml:space="preserve">v min. hodnotě </w:t>
            </w:r>
            <w:r w:rsidR="00E3293C" w:rsidRPr="00E6068A">
              <w:rPr>
                <w:rFonts w:asciiTheme="majorHAnsi" w:hAnsiTheme="majorHAnsi" w:cstheme="majorHAnsi"/>
                <w:b/>
                <w:bCs/>
              </w:rPr>
              <w:t>1.000.000 EUR bez DPH</w:t>
            </w:r>
            <w:r w:rsidR="00855C98" w:rsidRPr="00E6068A">
              <w:rPr>
                <w:rFonts w:asciiTheme="majorHAnsi" w:hAnsiTheme="majorHAnsi" w:cstheme="majorHAnsi"/>
                <w:b/>
                <w:bCs/>
              </w:rPr>
              <w:t>.</w:t>
            </w:r>
          </w:p>
          <w:p w14:paraId="3F84AAB8" w14:textId="77777777" w:rsidR="00732F56" w:rsidRPr="00E6068A" w:rsidRDefault="006E1620" w:rsidP="00732F56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E6068A">
              <w:rPr>
                <w:rFonts w:asciiTheme="majorHAnsi" w:hAnsiTheme="majorHAnsi" w:cstheme="majorHAnsi"/>
              </w:rPr>
              <w:t xml:space="preserve">Referenční zakázka č. 2: </w:t>
            </w:r>
            <w:r w:rsidR="00732F56" w:rsidRPr="00E6068A">
              <w:rPr>
                <w:rFonts w:asciiTheme="majorHAnsi" w:hAnsiTheme="majorHAnsi" w:cstheme="majorHAnsi"/>
                <w:b/>
                <w:bCs/>
              </w:rPr>
              <w:t xml:space="preserve">dodávka </w:t>
            </w:r>
            <w:r w:rsidR="00732F56" w:rsidRPr="008D3EDD">
              <w:rPr>
                <w:rFonts w:asciiTheme="majorHAnsi" w:hAnsiTheme="majorHAnsi" w:cstheme="majorHAnsi"/>
                <w:b/>
                <w:bCs/>
              </w:rPr>
              <w:t xml:space="preserve">zařízení pro výrobu, zpracování a </w:t>
            </w:r>
            <w:proofErr w:type="spellStart"/>
            <w:r w:rsidR="00732F56" w:rsidRPr="008D3EDD">
              <w:rPr>
                <w:rFonts w:asciiTheme="majorHAnsi" w:hAnsiTheme="majorHAnsi" w:cstheme="majorHAnsi"/>
                <w:b/>
                <w:bCs/>
              </w:rPr>
              <w:t>laboraci</w:t>
            </w:r>
            <w:proofErr w:type="spellEnd"/>
            <w:r w:rsidR="00732F56" w:rsidRPr="008D3EDD">
              <w:rPr>
                <w:rFonts w:asciiTheme="majorHAnsi" w:hAnsiTheme="majorHAnsi" w:cstheme="majorHAnsi"/>
                <w:b/>
                <w:bCs/>
              </w:rPr>
              <w:t xml:space="preserve"> střeliva, zejména komponent, jako nábojnic, střel </w:t>
            </w:r>
            <w:r w:rsidR="00732F56" w:rsidRPr="00E6068A">
              <w:rPr>
                <w:rFonts w:asciiTheme="majorHAnsi" w:hAnsiTheme="majorHAnsi" w:cstheme="majorHAnsi"/>
                <w:b/>
                <w:bCs/>
              </w:rPr>
              <w:t>v min. hodnotě 1.000.000 EUR bez DPH.</w:t>
            </w:r>
          </w:p>
          <w:p w14:paraId="109B2846" w14:textId="203E45A3" w:rsidR="00732F56" w:rsidRPr="00E6068A" w:rsidRDefault="006E1620" w:rsidP="00732F56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E6068A">
              <w:rPr>
                <w:rFonts w:asciiTheme="majorHAnsi" w:hAnsiTheme="majorHAnsi" w:cstheme="majorHAnsi"/>
              </w:rPr>
              <w:t xml:space="preserve">Referenční zakázka č. 3: </w:t>
            </w:r>
            <w:r w:rsidR="00E3293C" w:rsidRPr="00E6068A">
              <w:rPr>
                <w:rFonts w:asciiTheme="majorHAnsi" w:hAnsiTheme="majorHAnsi" w:cstheme="majorHAnsi"/>
                <w:b/>
                <w:bCs/>
              </w:rPr>
              <w:t>dodávka</w:t>
            </w:r>
            <w:r w:rsidR="00745DA4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732F56" w:rsidRPr="008D3EDD">
              <w:rPr>
                <w:rFonts w:asciiTheme="majorHAnsi" w:hAnsiTheme="majorHAnsi" w:cstheme="majorHAnsi"/>
                <w:b/>
                <w:bCs/>
              </w:rPr>
              <w:t xml:space="preserve">zařízení pro výrobu, zpracování a </w:t>
            </w:r>
            <w:proofErr w:type="spellStart"/>
            <w:r w:rsidR="00732F56" w:rsidRPr="008D3EDD">
              <w:rPr>
                <w:rFonts w:asciiTheme="majorHAnsi" w:hAnsiTheme="majorHAnsi" w:cstheme="majorHAnsi"/>
                <w:b/>
                <w:bCs/>
              </w:rPr>
              <w:t>laboraci</w:t>
            </w:r>
            <w:proofErr w:type="spellEnd"/>
            <w:r w:rsidR="00732F56" w:rsidRPr="008D3EDD">
              <w:rPr>
                <w:rFonts w:asciiTheme="majorHAnsi" w:hAnsiTheme="majorHAnsi" w:cstheme="majorHAnsi"/>
                <w:b/>
                <w:bCs/>
              </w:rPr>
              <w:t xml:space="preserve"> střeliva, zejména komponent, jako nábojnic, střel </w:t>
            </w:r>
            <w:r w:rsidR="00732F56" w:rsidRPr="00E6068A">
              <w:rPr>
                <w:rFonts w:asciiTheme="majorHAnsi" w:hAnsiTheme="majorHAnsi" w:cstheme="majorHAnsi"/>
                <w:b/>
                <w:bCs/>
              </w:rPr>
              <w:t>v min. hodnotě 1.000.000 EUR bez DPH.</w:t>
            </w:r>
          </w:p>
          <w:p w14:paraId="2358F9FA" w14:textId="2B64B34A" w:rsidR="006E1620" w:rsidRPr="00E6068A" w:rsidRDefault="006E1620" w:rsidP="006E1620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E6068A">
              <w:rPr>
                <w:rFonts w:asciiTheme="majorHAnsi" w:hAnsiTheme="majorHAnsi" w:cstheme="majorHAnsi"/>
              </w:rPr>
              <w:t xml:space="preserve">Byly realizovány v období za poslední </w:t>
            </w:r>
            <w:r w:rsidRPr="00E6068A">
              <w:rPr>
                <w:rFonts w:asciiTheme="majorHAnsi" w:hAnsiTheme="majorHAnsi" w:cstheme="majorHAnsi"/>
                <w:b/>
              </w:rPr>
              <w:t>3 roky</w:t>
            </w:r>
            <w:r w:rsidRPr="00E6068A">
              <w:rPr>
                <w:rFonts w:asciiTheme="majorHAnsi" w:hAnsiTheme="majorHAnsi" w:cstheme="majorHAnsi"/>
              </w:rPr>
              <w:t xml:space="preserve"> </w:t>
            </w:r>
            <w:r w:rsidRPr="00E6068A">
              <w:rPr>
                <w:rFonts w:asciiTheme="majorHAnsi" w:hAnsiTheme="majorHAnsi" w:cstheme="majorHAnsi"/>
                <w:b/>
                <w:bCs/>
              </w:rPr>
              <w:t>před zahájením zadávacího řízení</w:t>
            </w:r>
            <w:r w:rsidRPr="00E6068A">
              <w:rPr>
                <w:rFonts w:asciiTheme="majorHAnsi" w:hAnsiTheme="majorHAnsi" w:cstheme="majorHAnsi"/>
              </w:rPr>
              <w:t xml:space="preserve">. </w:t>
            </w:r>
          </w:p>
          <w:p w14:paraId="72CD6B50" w14:textId="7EE35C33" w:rsidR="006E1620" w:rsidRPr="00E6068A" w:rsidRDefault="006E1620" w:rsidP="006E1620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E6068A">
              <w:rPr>
                <w:rFonts w:asciiTheme="majorHAnsi" w:hAnsiTheme="majorHAnsi" w:cstheme="majorHAnsi"/>
              </w:rPr>
              <w:t>Zadavatel pro odstranění jakýchkoliv pochybností uvádí, že reference pro účely prokázání předmětného kritéria technické kvalifikace nelze sčítat (tzn. nelze sečíst 2 zakázky od různých objednatelů o menším objemu) ani dělit (například: zakázku od jednoho objednatele s objemem dosahujícím dvojnásobek požadovaného limitu nelze započítat jako dvě relevantní zakázky).</w:t>
            </w:r>
          </w:p>
          <w:p w14:paraId="5FC4559B" w14:textId="1BFD4AD9" w:rsidR="006E1620" w:rsidRPr="00E6068A" w:rsidRDefault="006E1620" w:rsidP="006E1620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E6068A">
              <w:rPr>
                <w:rFonts w:asciiTheme="majorHAnsi" w:hAnsiTheme="majorHAnsi" w:cstheme="majorHAnsi"/>
              </w:rPr>
              <w:t>Toto kritérium technické kvalifikace splní účastník i v případě, že se jedná o dodávky dosud probíhající za předpokladu splnění výše uvedených parametrů ke dni zahájení zadávacího řízení.</w:t>
            </w:r>
          </w:p>
          <w:p w14:paraId="5B8D5999" w14:textId="17F8F8BE" w:rsidR="006E1620" w:rsidRPr="00E6068A" w:rsidRDefault="006E1620" w:rsidP="006E1620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E6068A">
              <w:rPr>
                <w:rFonts w:asciiTheme="majorHAnsi" w:hAnsiTheme="majorHAnsi" w:cstheme="majorHAnsi"/>
              </w:rPr>
              <w:lastRenderedPageBreak/>
              <w:t>Toto kritérium technické kvalifikace rovněž splní účastník v případě, že se jedná o dodávky zahájené dříve než v posledních 3 letech, pokud byly předmětné dodávky v posledních 3 letech ukončeny nebo pokud stále probíhají, za předpokladu splnění výše uvedených parametrů ke dni zahájení zadávacího řízení.</w:t>
            </w:r>
          </w:p>
          <w:p w14:paraId="29E70E1F" w14:textId="77777777" w:rsidR="006E1620" w:rsidRPr="00E6068A" w:rsidRDefault="006E1620" w:rsidP="006E1620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E6068A">
              <w:rPr>
                <w:rFonts w:asciiTheme="majorHAnsi" w:hAnsiTheme="majorHAnsi" w:cstheme="majorHAnsi"/>
              </w:rPr>
              <w:t>Informace o jednotlivých referenčních zakázkách uvádí níže:</w:t>
            </w:r>
          </w:p>
        </w:tc>
      </w:tr>
      <w:tr w:rsidR="006E1620" w:rsidRPr="00540AA1" w14:paraId="6C258AEB" w14:textId="77777777" w:rsidTr="1A03DB76">
        <w:trPr>
          <w:trHeight w:val="510"/>
        </w:trPr>
        <w:tc>
          <w:tcPr>
            <w:tcW w:w="3715" w:type="dxa"/>
            <w:vAlign w:val="center"/>
          </w:tcPr>
          <w:p w14:paraId="76D7DA2F" w14:textId="77777777" w:rsidR="006E1620" w:rsidRPr="00540AA1" w:rsidRDefault="006E1620" w:rsidP="006E1620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lastRenderedPageBreak/>
              <w:t>Referenční zakázka 1:</w:t>
            </w:r>
          </w:p>
          <w:p w14:paraId="51DA3209" w14:textId="2808992E" w:rsidR="006E1620" w:rsidRPr="00540AA1" w:rsidRDefault="00000000" w:rsidP="006E162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856889693"/>
                <w:placeholder>
                  <w:docPart w:val="F391C56850854A139618223CC7A9A55E"/>
                </w:placeholder>
              </w:sdtPr>
              <w:sdtEndPr>
                <w:rPr>
                  <w:color w:val="auto"/>
                </w:rPr>
              </w:sdtEndPr>
              <w:sdtContent>
                <w:r w:rsidR="006E1620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3ABE71F0" w14:textId="77777777" w:rsidR="006E1620" w:rsidRPr="00540AA1" w:rsidRDefault="006E1620" w:rsidP="006E1620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3725E8E4" w14:textId="248C4290" w:rsidR="006E1620" w:rsidRPr="00540AA1" w:rsidRDefault="006E1620" w:rsidP="006E1620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668515060"/>
                <w:placeholder>
                  <w:docPart w:val="C4ACE7FA37BB4B6FB1D534D41D17DEFF"/>
                </w:placeholder>
                <w:showingPlcHdr/>
              </w:sdtPr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44645176" w14:textId="0D7C2315" w:rsidR="006E1620" w:rsidRPr="00540AA1" w:rsidRDefault="006E1620" w:rsidP="006E1620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66097220"/>
                <w:placeholder>
                  <w:docPart w:val="0226BE2402104B39BCD11DC402A73CCA"/>
                </w:placeholder>
                <w:showingPlcHdr/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57960584" w14:textId="0C1DAE7B" w:rsidR="006E1620" w:rsidRPr="00540AA1" w:rsidRDefault="006E1620" w:rsidP="006E1620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44262285"/>
                <w:placeholder>
                  <w:docPart w:val="41554182E12A448E97A29C7EE5DA8986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</w:t>
            </w:r>
            <w:r w:rsidR="001E6BD8">
              <w:rPr>
                <w:rFonts w:asciiTheme="majorHAnsi" w:hAnsiTheme="majorHAnsi" w:cstheme="majorHAnsi"/>
              </w:rPr>
              <w:t>EUR</w:t>
            </w:r>
            <w:r w:rsidRPr="00540AA1">
              <w:rPr>
                <w:rFonts w:asciiTheme="majorHAnsi" w:hAnsiTheme="majorHAnsi" w:cstheme="majorHAnsi"/>
              </w:rPr>
              <w:t xml:space="preserve"> bez DPH</w:t>
            </w:r>
          </w:p>
          <w:p w14:paraId="100D5FEC" w14:textId="77777777" w:rsidR="006E1620" w:rsidRPr="00540AA1" w:rsidRDefault="006E1620" w:rsidP="006E1620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33834051"/>
                <w:placeholder>
                  <w:docPart w:val="6D064669C1854373B7534A1452278369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6E1620" w:rsidRPr="00540AA1" w14:paraId="60E04E61" w14:textId="77777777" w:rsidTr="1A03DB76">
        <w:trPr>
          <w:trHeight w:val="510"/>
        </w:trPr>
        <w:tc>
          <w:tcPr>
            <w:tcW w:w="3715" w:type="dxa"/>
            <w:vAlign w:val="center"/>
          </w:tcPr>
          <w:p w14:paraId="618F3D47" w14:textId="65886F01" w:rsidR="006E1620" w:rsidRPr="00540AA1" w:rsidRDefault="006E1620" w:rsidP="006E1620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2:</w:t>
            </w:r>
          </w:p>
          <w:p w14:paraId="4F2EB0BF" w14:textId="77777777" w:rsidR="006E1620" w:rsidRPr="00540AA1" w:rsidRDefault="00000000" w:rsidP="006E162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858257108"/>
                <w:placeholder>
                  <w:docPart w:val="3850E8DA6A0F44D98389769A819C93C2"/>
                </w:placeholder>
              </w:sdtPr>
              <w:sdtEndPr>
                <w:rPr>
                  <w:color w:val="auto"/>
                </w:rPr>
              </w:sdtEndPr>
              <w:sdtContent>
                <w:r w:rsidR="006E1620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4D3F7510" w14:textId="77777777" w:rsidR="006E1620" w:rsidRPr="00540AA1" w:rsidRDefault="006E1620" w:rsidP="006E1620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6013CF90" w14:textId="77777777" w:rsidR="006E1620" w:rsidRPr="00540AA1" w:rsidRDefault="006E1620" w:rsidP="006E1620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532769344"/>
                <w:placeholder>
                  <w:docPart w:val="3A7783A225314439AE49AD37748636BA"/>
                </w:placeholder>
                <w:showingPlcHdr/>
              </w:sdtPr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730EB634" w14:textId="77777777" w:rsidR="006E1620" w:rsidRPr="00540AA1" w:rsidRDefault="006E1620" w:rsidP="006E1620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1087295044"/>
                <w:placeholder>
                  <w:docPart w:val="3AA41DFB56A9425C9E9A29D5E44A7010"/>
                </w:placeholder>
                <w:showingPlcHdr/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1670E281" w14:textId="6CE28889" w:rsidR="006E1620" w:rsidRPr="00540AA1" w:rsidRDefault="006E1620" w:rsidP="006E1620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1507871561"/>
                <w:placeholder>
                  <w:docPart w:val="40C0916C04BA4DDEB65619BF4A55E70E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</w:t>
            </w:r>
            <w:r w:rsidR="001E6BD8">
              <w:rPr>
                <w:rFonts w:asciiTheme="majorHAnsi" w:hAnsiTheme="majorHAnsi" w:cstheme="majorHAnsi"/>
              </w:rPr>
              <w:t>EUR</w:t>
            </w:r>
            <w:r w:rsidRPr="00540AA1">
              <w:rPr>
                <w:rFonts w:asciiTheme="majorHAnsi" w:hAnsiTheme="majorHAnsi" w:cstheme="majorHAnsi"/>
              </w:rPr>
              <w:t xml:space="preserve"> bez DPH</w:t>
            </w:r>
          </w:p>
          <w:p w14:paraId="7FF47959" w14:textId="03AE1ADA" w:rsidR="006E1620" w:rsidRPr="00540AA1" w:rsidRDefault="006E1620" w:rsidP="006E1620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52167025"/>
                <w:placeholder>
                  <w:docPart w:val="6BC33487F75045349F1D1BBDC25E3453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6E1620" w:rsidRPr="00540AA1" w14:paraId="68C7CDAF" w14:textId="77777777" w:rsidTr="1A03DB76">
        <w:trPr>
          <w:trHeight w:val="510"/>
        </w:trPr>
        <w:tc>
          <w:tcPr>
            <w:tcW w:w="3715" w:type="dxa"/>
            <w:vAlign w:val="center"/>
          </w:tcPr>
          <w:p w14:paraId="190CC98A" w14:textId="7EE1A2F9" w:rsidR="006E1620" w:rsidRPr="00540AA1" w:rsidRDefault="006E1620" w:rsidP="006E1620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3:</w:t>
            </w:r>
          </w:p>
          <w:p w14:paraId="1A9C66D6" w14:textId="77777777" w:rsidR="006E1620" w:rsidRPr="00540AA1" w:rsidRDefault="00000000" w:rsidP="006E162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698073620"/>
                <w:placeholder>
                  <w:docPart w:val="80DD429100994A9FB866AE1B7034C884"/>
                </w:placeholder>
              </w:sdtPr>
              <w:sdtEndPr>
                <w:rPr>
                  <w:color w:val="auto"/>
                </w:rPr>
              </w:sdtEndPr>
              <w:sdtContent>
                <w:r w:rsidR="006E1620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7D21DFF4" w14:textId="77777777" w:rsidR="006E1620" w:rsidRPr="00540AA1" w:rsidRDefault="006E1620" w:rsidP="006E1620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05024295" w14:textId="77777777" w:rsidR="006E1620" w:rsidRPr="00540AA1" w:rsidRDefault="006E1620" w:rsidP="006E1620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050580895"/>
                <w:placeholder>
                  <w:docPart w:val="527583D291134BD29843943AC6704AE2"/>
                </w:placeholder>
                <w:showingPlcHdr/>
              </w:sdtPr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42C105CD" w14:textId="77777777" w:rsidR="006E1620" w:rsidRPr="00540AA1" w:rsidRDefault="006E1620" w:rsidP="006E1620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44072000"/>
                <w:placeholder>
                  <w:docPart w:val="793F5B8C7B43484098675E3A84107EFB"/>
                </w:placeholder>
                <w:showingPlcHdr/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020861BE" w14:textId="4E089D77" w:rsidR="006E1620" w:rsidRPr="00540AA1" w:rsidRDefault="006E1620" w:rsidP="006E1620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1493170624"/>
                <w:placeholder>
                  <w:docPart w:val="42364F305C064E19A04609DA07C0C14E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</w:t>
            </w:r>
            <w:r w:rsidR="001E6BD8">
              <w:rPr>
                <w:rFonts w:asciiTheme="majorHAnsi" w:hAnsiTheme="majorHAnsi" w:cstheme="majorHAnsi"/>
              </w:rPr>
              <w:t>EUR</w:t>
            </w:r>
            <w:r w:rsidRPr="00540AA1">
              <w:rPr>
                <w:rFonts w:asciiTheme="majorHAnsi" w:hAnsiTheme="majorHAnsi" w:cstheme="majorHAnsi"/>
              </w:rPr>
              <w:t xml:space="preserve"> bez DPH</w:t>
            </w:r>
          </w:p>
          <w:p w14:paraId="0EBC4C4D" w14:textId="169A6874" w:rsidR="006E1620" w:rsidRPr="00540AA1" w:rsidRDefault="006E1620" w:rsidP="006E1620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482277426"/>
                <w:placeholder>
                  <w:docPart w:val="7C2C95DCC94B4F7686A38264DC56C73F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6E1620" w:rsidRPr="00540AA1" w14:paraId="2A34E76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2AC0316D" w14:textId="6DFAA333" w:rsidR="006E1620" w:rsidRPr="00540AA1" w:rsidRDefault="006E1620" w:rsidP="006E1620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6E1620" w:rsidRPr="00540AA1" w14:paraId="3FF9A0D0" w14:textId="77777777" w:rsidTr="1A03DB76">
        <w:trPr>
          <w:trHeight w:val="510"/>
        </w:trPr>
        <w:tc>
          <w:tcPr>
            <w:tcW w:w="9597" w:type="dxa"/>
            <w:gridSpan w:val="2"/>
            <w:vAlign w:val="center"/>
          </w:tcPr>
          <w:p w14:paraId="7E3533E2" w14:textId="7BA3B244" w:rsidR="006E1620" w:rsidRDefault="006E1620" w:rsidP="006E1620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Doklady dle § 75 ZZVZ prokazující základní způsobilost podle § 74 ZZVZ a doklady prokazující profesní způsobilost dle § 77 odst.</w:t>
            </w:r>
            <w:r w:rsidRPr="00540AA1">
              <w:rPr>
                <w:rFonts w:asciiTheme="majorHAnsi" w:eastAsiaTheme="min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1 ZZVZ prokazují splnění požadovaného kritéria způsobilosti </w:t>
            </w:r>
            <w:r w:rsidRPr="00D86ECC">
              <w:rPr>
                <w:rFonts w:asciiTheme="majorHAnsi" w:hAnsiTheme="majorHAnsi" w:cstheme="majorHAnsi"/>
                <w:lang w:eastAsia="x-none"/>
              </w:rPr>
              <w:t>nejpozději v době</w:t>
            </w:r>
            <w:r w:rsidRPr="00D86ECC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 3 měsíců přede dnem </w:t>
            </w:r>
            <w:r w:rsidRPr="00ED22FA">
              <w:rPr>
                <w:rFonts w:asciiTheme="majorHAnsi" w:hAnsiTheme="majorHAnsi" w:cstheme="majorHAnsi"/>
                <w:b/>
                <w:bCs/>
                <w:lang w:eastAsia="x-none"/>
              </w:rPr>
              <w:t>zahájení zadávacího řízení</w:t>
            </w:r>
            <w:r w:rsidRPr="00D86ECC">
              <w:rPr>
                <w:rFonts w:asciiTheme="majorHAnsi" w:hAnsiTheme="majorHAnsi" w:cstheme="majorHAnsi"/>
                <w:lang w:eastAsia="x-none"/>
              </w:rPr>
              <w:t xml:space="preserve"> (jsou-</w:t>
            </w:r>
            <w:r>
              <w:rPr>
                <w:rFonts w:asciiTheme="majorHAnsi" w:hAnsiTheme="majorHAnsi" w:cstheme="majorHAnsi"/>
                <w:lang w:eastAsia="x-none"/>
              </w:rPr>
              <w:t>li doklady vyžadovány nebo dokládány)</w:t>
            </w:r>
            <w:r w:rsidRPr="00540AA1">
              <w:rPr>
                <w:rFonts w:asciiTheme="majorHAnsi" w:hAnsiTheme="majorHAnsi" w:cstheme="majorHAnsi"/>
                <w:lang w:eastAsia="x-none"/>
              </w:rPr>
              <w:t>.</w:t>
            </w:r>
          </w:p>
          <w:p w14:paraId="0CF01396" w14:textId="77777777" w:rsidR="00A45E1E" w:rsidRDefault="00A45E1E" w:rsidP="00A45E1E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7D7C65">
              <w:rPr>
                <w:rFonts w:asciiTheme="majorHAnsi" w:hAnsiTheme="majorHAnsi" w:cstheme="majorHAnsi"/>
                <w:b/>
                <w:bCs/>
                <w:u w:val="single"/>
                <w:lang w:eastAsia="x-none"/>
              </w:rPr>
              <w:t>Kvalifikace získaná v zahraničí</w:t>
            </w:r>
            <w:r>
              <w:rPr>
                <w:rFonts w:asciiTheme="majorHAnsi" w:hAnsiTheme="majorHAnsi" w:cstheme="majorHAnsi"/>
                <w:lang w:eastAsia="x-none"/>
              </w:rPr>
              <w:t xml:space="preserve">: </w:t>
            </w:r>
          </w:p>
          <w:p w14:paraId="712C241A" w14:textId="54E6DF65" w:rsidR="00A45E1E" w:rsidRDefault="00A45E1E" w:rsidP="00A45E1E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14"/>
              <w:contextualSpacing w:val="0"/>
              <w:rPr>
                <w:rFonts w:asciiTheme="majorHAnsi" w:hAnsiTheme="majorHAnsi" w:cstheme="majorHAnsi"/>
              </w:rPr>
            </w:pPr>
            <w:r w:rsidRPr="00B42724">
              <w:rPr>
                <w:rFonts w:asciiTheme="majorHAnsi" w:hAnsiTheme="majorHAnsi" w:cstheme="majorHAnsi"/>
              </w:rPr>
              <w:t>V případě, že byla kvalifikace získána v</w:t>
            </w:r>
            <w:r>
              <w:rPr>
                <w:rFonts w:asciiTheme="majorHAnsi" w:hAnsiTheme="majorHAnsi" w:cstheme="majorHAnsi"/>
              </w:rPr>
              <w:t> </w:t>
            </w:r>
            <w:r w:rsidRPr="00B42724">
              <w:rPr>
                <w:rFonts w:asciiTheme="majorHAnsi" w:hAnsiTheme="majorHAnsi" w:cstheme="majorHAnsi"/>
              </w:rPr>
              <w:t>zahraničí</w:t>
            </w:r>
            <w:r>
              <w:rPr>
                <w:rFonts w:asciiTheme="majorHAnsi" w:hAnsiTheme="majorHAnsi" w:cstheme="majorHAnsi"/>
              </w:rPr>
              <w:t xml:space="preserve"> (</w:t>
            </w:r>
            <w:r w:rsidRPr="00F039A5">
              <w:rPr>
                <w:rFonts w:asciiTheme="majorHAnsi" w:hAnsiTheme="majorHAnsi" w:cstheme="majorHAnsi"/>
              </w:rPr>
              <w:t>d</w:t>
            </w:r>
            <w:r w:rsidRPr="00F039A5">
              <w:rPr>
                <w:rFonts w:asciiTheme="majorHAnsi" w:hAnsiTheme="majorHAnsi" w:cstheme="majorHAnsi"/>
                <w:lang w:eastAsia="x-none"/>
              </w:rPr>
              <w:t>le § 81</w:t>
            </w:r>
            <w:r w:rsidRPr="001E6052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 </w:t>
            </w:r>
            <w:r>
              <w:rPr>
                <w:rFonts w:asciiTheme="majorHAnsi" w:hAnsiTheme="majorHAnsi" w:cstheme="majorHAnsi"/>
                <w:lang w:eastAsia="x-none"/>
              </w:rPr>
              <w:t>ZZVZ)</w:t>
            </w:r>
            <w:r w:rsidRPr="00B42724">
              <w:rPr>
                <w:rFonts w:asciiTheme="majorHAnsi" w:hAnsiTheme="majorHAnsi" w:cstheme="majorHAnsi"/>
              </w:rPr>
              <w:t>, prokazuje se doklady vydanými podle právního řádu země, ve které byla získána, a to v rozsahu požadovaném zadavatelem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4571E5A4" w14:textId="77777777" w:rsidR="00A45E1E" w:rsidRPr="006A74A7" w:rsidRDefault="00A45E1E" w:rsidP="00A45E1E">
            <w:pPr>
              <w:pStyle w:val="Odstavecseseznamem"/>
              <w:numPr>
                <w:ilvl w:val="0"/>
                <w:numId w:val="0"/>
              </w:numPr>
              <w:tabs>
                <w:tab w:val="num" w:pos="1625"/>
              </w:tabs>
              <w:spacing w:after="0" w:line="276" w:lineRule="auto"/>
              <w:ind w:left="714"/>
              <w:contextualSpacing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eastAsia="x-none"/>
              </w:rPr>
              <w:t>Z</w:t>
            </w:r>
            <w:r w:rsidRPr="00540AA1">
              <w:rPr>
                <w:rFonts w:asciiTheme="majorHAnsi" w:hAnsiTheme="majorHAnsi" w:cstheme="majorHAnsi"/>
                <w:lang w:eastAsia="x-none"/>
              </w:rPr>
              <w:t>ákladní způsobilost podle § 74 ZZVZ</w:t>
            </w:r>
            <w:r>
              <w:rPr>
                <w:rFonts w:asciiTheme="majorHAnsi" w:hAnsiTheme="majorHAnsi" w:cstheme="majorHAnsi"/>
                <w:lang w:eastAsia="x-none"/>
              </w:rPr>
              <w:t xml:space="preserve"> d</w:t>
            </w:r>
            <w:r w:rsidRPr="00540AA1">
              <w:rPr>
                <w:rFonts w:asciiTheme="majorHAnsi" w:hAnsiTheme="majorHAnsi" w:cstheme="majorHAnsi"/>
                <w:lang w:eastAsia="x-none"/>
              </w:rPr>
              <w:t>oklady dle § 75 ZZVZ</w:t>
            </w:r>
            <w:r>
              <w:rPr>
                <w:rFonts w:asciiTheme="majorHAnsi" w:hAnsiTheme="majorHAnsi" w:cstheme="majorHAnsi"/>
                <w:lang w:eastAsia="x-none"/>
              </w:rPr>
              <w:t xml:space="preserve"> </w:t>
            </w:r>
            <w:r w:rsidRPr="00162FDF">
              <w:rPr>
                <w:rFonts w:asciiTheme="majorHAnsi" w:hAnsiTheme="majorHAnsi" w:cstheme="majorHAnsi"/>
              </w:rPr>
              <w:t>(kromě netrestanosti</w:t>
            </w:r>
            <w:r>
              <w:rPr>
                <w:rFonts w:asciiTheme="majorHAnsi" w:hAnsiTheme="majorHAnsi" w:cstheme="majorHAnsi"/>
              </w:rPr>
              <w:t xml:space="preserve"> - </w:t>
            </w:r>
            <w:r w:rsidRPr="00724571">
              <w:rPr>
                <w:rFonts w:asciiTheme="majorHAnsi" w:hAnsiTheme="majorHAnsi" w:cstheme="majorHAnsi"/>
              </w:rPr>
              <w:t>§ 74 odst. 1 písm. a)</w:t>
            </w:r>
            <w:r>
              <w:rPr>
                <w:rFonts w:asciiTheme="majorHAnsi" w:hAnsiTheme="majorHAnsi" w:cstheme="majorHAnsi"/>
              </w:rPr>
              <w:t xml:space="preserve"> ZZVZ</w:t>
            </w:r>
            <w:r w:rsidRPr="00162FDF">
              <w:rPr>
                <w:rFonts w:asciiTheme="majorHAnsi" w:hAnsiTheme="majorHAnsi" w:cstheme="majorHAnsi"/>
              </w:rPr>
              <w:t xml:space="preserve">) musí být </w:t>
            </w:r>
            <w:r w:rsidRPr="00584EF6">
              <w:rPr>
                <w:rFonts w:asciiTheme="majorHAnsi" w:hAnsiTheme="majorHAnsi" w:cstheme="majorHAnsi"/>
                <w:b/>
                <w:bCs/>
              </w:rPr>
              <w:t>zahraničním dodavatelem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162FDF">
              <w:rPr>
                <w:rFonts w:asciiTheme="majorHAnsi" w:hAnsiTheme="majorHAnsi" w:cstheme="majorHAnsi"/>
              </w:rPr>
              <w:t xml:space="preserve">prokázána </w:t>
            </w:r>
            <w:r w:rsidRPr="00584EF6">
              <w:rPr>
                <w:rFonts w:asciiTheme="majorHAnsi" w:hAnsiTheme="majorHAnsi" w:cstheme="majorHAnsi"/>
                <w:b/>
                <w:bCs/>
              </w:rPr>
              <w:t>i ve vztahu k České republice</w:t>
            </w:r>
            <w:r>
              <w:rPr>
                <w:rFonts w:asciiTheme="majorHAnsi" w:hAnsiTheme="majorHAnsi" w:cstheme="majorHAnsi"/>
              </w:rPr>
              <w:t>. S</w:t>
            </w:r>
            <w:r w:rsidRPr="00724571">
              <w:rPr>
                <w:rFonts w:asciiTheme="majorHAnsi" w:hAnsiTheme="majorHAnsi" w:cstheme="majorHAnsi"/>
              </w:rPr>
              <w:t>pecifikum kritéria netrestanosti (§ 74 odst. 1 písm. a)</w:t>
            </w:r>
            <w:r w:rsidRPr="002F7888">
              <w:rPr>
                <w:rFonts w:asciiTheme="majorHAnsi" w:hAnsiTheme="majorHAnsi" w:cstheme="majorHAnsi"/>
              </w:rPr>
              <w:t xml:space="preserve">) se </w:t>
            </w:r>
            <w:r>
              <w:rPr>
                <w:rFonts w:asciiTheme="majorHAnsi" w:hAnsiTheme="majorHAnsi" w:cstheme="majorHAnsi"/>
              </w:rPr>
              <w:t>p</w:t>
            </w:r>
            <w:r w:rsidRPr="002F7888">
              <w:rPr>
                <w:rFonts w:asciiTheme="majorHAnsi" w:eastAsiaTheme="minorHAnsi" w:hAnsiTheme="majorHAnsi" w:cstheme="majorHAnsi"/>
              </w:rPr>
              <w:t>rokazuje jen ve vztahu k zemi sídla</w:t>
            </w:r>
            <w:r>
              <w:rPr>
                <w:rFonts w:asciiTheme="majorHAnsi" w:eastAsiaTheme="minorHAnsi" w:hAnsiTheme="majorHAnsi" w:cstheme="majorHAnsi"/>
              </w:rPr>
              <w:t xml:space="preserve"> a </w:t>
            </w:r>
            <w:r w:rsidRPr="006A74A7">
              <w:rPr>
                <w:rFonts w:asciiTheme="majorHAnsi" w:hAnsiTheme="majorHAnsi" w:cstheme="majorHAnsi"/>
              </w:rPr>
              <w:t>musí být prokázána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6A74A7">
              <w:rPr>
                <w:rFonts w:asciiTheme="majorHAnsi" w:hAnsiTheme="majorHAnsi" w:cstheme="majorHAnsi"/>
              </w:rPr>
              <w:t>touto právnickou osobou (dodavatelem)</w:t>
            </w:r>
            <w:r>
              <w:rPr>
                <w:rFonts w:asciiTheme="majorHAnsi" w:hAnsiTheme="majorHAnsi" w:cstheme="majorHAnsi"/>
              </w:rPr>
              <w:t xml:space="preserve"> a </w:t>
            </w:r>
            <w:r w:rsidRPr="006A74A7">
              <w:rPr>
                <w:rFonts w:asciiTheme="majorHAnsi" w:hAnsiTheme="majorHAnsi" w:cstheme="majorHAnsi"/>
              </w:rPr>
              <w:t>členy jeho statutárního orgánu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3D83A982" w14:textId="77777777" w:rsidR="00A45E1E" w:rsidRDefault="00A45E1E" w:rsidP="00A45E1E">
            <w:pPr>
              <w:spacing w:line="276" w:lineRule="auto"/>
              <w:ind w:left="708" w:firstLine="28"/>
              <w:rPr>
                <w:rFonts w:asciiTheme="majorHAnsi" w:hAnsiTheme="majorHAnsi" w:cstheme="majorHAnsi"/>
              </w:rPr>
            </w:pPr>
          </w:p>
          <w:p w14:paraId="7F0AAD66" w14:textId="77777777" w:rsidR="00A45E1E" w:rsidRDefault="00A45E1E" w:rsidP="00A45E1E">
            <w:pPr>
              <w:spacing w:line="276" w:lineRule="auto"/>
              <w:ind w:left="708"/>
              <w:jc w:val="both"/>
              <w:rPr>
                <w:rFonts w:asciiTheme="majorHAnsi" w:hAnsiTheme="majorHAnsi" w:cstheme="majorHAnsi"/>
              </w:rPr>
            </w:pPr>
            <w:r w:rsidRPr="00584EF6">
              <w:rPr>
                <w:rFonts w:asciiTheme="majorHAnsi" w:hAnsiTheme="majorHAnsi" w:cstheme="majorHAnsi"/>
                <w:b/>
                <w:bCs/>
              </w:rPr>
              <w:t>Zahraniční dodavatel</w:t>
            </w:r>
            <w:r w:rsidRPr="00FE0DAF">
              <w:rPr>
                <w:rFonts w:asciiTheme="majorHAnsi" w:hAnsiTheme="majorHAnsi" w:cstheme="majorHAnsi"/>
              </w:rPr>
              <w:t xml:space="preserve"> musí doložit bezdlužnost </w:t>
            </w:r>
            <w:r w:rsidRPr="00584EF6">
              <w:rPr>
                <w:rFonts w:asciiTheme="majorHAnsi" w:hAnsiTheme="majorHAnsi" w:cstheme="majorHAnsi"/>
                <w:b/>
                <w:bCs/>
              </w:rPr>
              <w:t>jak vůči příslušným úřadům v zemi svého sídla</w:t>
            </w:r>
            <w:r w:rsidRPr="00FE0DAF">
              <w:rPr>
                <w:rFonts w:asciiTheme="majorHAnsi" w:hAnsiTheme="majorHAnsi" w:cstheme="majorHAnsi"/>
              </w:rPr>
              <w:t xml:space="preserve">, tak </w:t>
            </w:r>
            <w:r>
              <w:rPr>
                <w:rFonts w:asciiTheme="majorHAnsi" w:hAnsiTheme="majorHAnsi" w:cstheme="majorHAnsi"/>
                <w:b/>
                <w:bCs/>
              </w:rPr>
              <w:t>i vůči</w:t>
            </w:r>
            <w:r w:rsidRPr="00584EF6">
              <w:rPr>
                <w:rFonts w:asciiTheme="majorHAnsi" w:hAnsiTheme="majorHAnsi" w:cstheme="majorHAnsi"/>
                <w:b/>
                <w:bCs/>
              </w:rPr>
              <w:t> České republice</w:t>
            </w:r>
            <w:r w:rsidRPr="00FE0DAF">
              <w:rPr>
                <w:rFonts w:asciiTheme="majorHAnsi" w:hAnsiTheme="majorHAnsi" w:cstheme="majorHAnsi"/>
              </w:rPr>
              <w:t xml:space="preserve">. Vybraný </w:t>
            </w:r>
            <w:r>
              <w:rPr>
                <w:rFonts w:asciiTheme="majorHAnsi" w:hAnsiTheme="majorHAnsi" w:cstheme="majorHAnsi"/>
              </w:rPr>
              <w:t xml:space="preserve">zahraniční </w:t>
            </w:r>
            <w:r w:rsidRPr="00FE0DAF">
              <w:rPr>
                <w:rFonts w:asciiTheme="majorHAnsi" w:hAnsiTheme="majorHAnsi" w:cstheme="majorHAnsi"/>
              </w:rPr>
              <w:t>dodavatel musí předložit bezdlužnost nejen vůči finančnímu úřadu v zemi svého sídla, ale i vůči finančnímu úřadu v ČR bez ohledu na skutečnost, zda mu vůči českému finančnímu úřadu vzniká či nevzniká daňová povinnost.</w:t>
            </w:r>
          </w:p>
          <w:p w14:paraId="57AB25B4" w14:textId="77777777" w:rsidR="00A45E1E" w:rsidRPr="002F7888" w:rsidRDefault="00A45E1E" w:rsidP="00A45E1E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14"/>
              <w:contextualSpacing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Zahraniční dodavatel může nahradit základní způsobilost </w:t>
            </w:r>
            <w:r w:rsidRPr="00264402">
              <w:rPr>
                <w:rFonts w:asciiTheme="majorHAnsi" w:hAnsiTheme="majorHAnsi" w:cstheme="majorHAnsi"/>
                <w:b/>
                <w:bCs/>
              </w:rPr>
              <w:t>Jednotným evropským osvědčením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(JEO) </w:t>
            </w:r>
            <w:r w:rsidRPr="0007720B">
              <w:rPr>
                <w:rFonts w:asciiTheme="majorHAnsi" w:hAnsiTheme="majorHAnsi" w:cstheme="majorHAnsi"/>
              </w:rPr>
              <w:t>pro veřejné zakázky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445A44">
              <w:rPr>
                <w:rFonts w:asciiTheme="majorHAnsi" w:hAnsiTheme="majorHAnsi" w:cstheme="majorHAnsi"/>
              </w:rPr>
              <w:t>ve smyslu § 87 ZZVZ</w:t>
            </w:r>
            <w:r>
              <w:rPr>
                <w:rFonts w:asciiTheme="majorHAnsi" w:hAnsiTheme="majorHAnsi" w:cstheme="majorHAnsi"/>
              </w:rPr>
              <w:t>, kterým</w:t>
            </w:r>
            <w:r w:rsidRPr="0007720B">
              <w:rPr>
                <w:rFonts w:asciiTheme="majorHAnsi" w:hAnsiTheme="majorHAnsi" w:cstheme="majorHAnsi"/>
              </w:rPr>
              <w:t xml:space="preserve"> se pro účely tohoto zákona rozumí </w:t>
            </w:r>
            <w:r w:rsidRPr="00511432">
              <w:rPr>
                <w:rFonts w:asciiTheme="majorHAnsi" w:hAnsiTheme="majorHAnsi" w:cstheme="majorHAnsi"/>
                <w:b/>
                <w:bCs/>
              </w:rPr>
              <w:t>písemné čestné prohlášení dodavatele o prokázání jeho kvalifikace</w:t>
            </w:r>
            <w:r w:rsidRPr="0007720B">
              <w:rPr>
                <w:rFonts w:asciiTheme="majorHAnsi" w:hAnsiTheme="majorHAnsi" w:cstheme="majorHAnsi"/>
              </w:rPr>
              <w:t>, a to i prostřednictvím jiné osoby, nahrazující doklady vydané orgány veřejné správy nebo třetími stranami na formuláři zpřístupněném v informačním systému e-</w:t>
            </w:r>
            <w:proofErr w:type="spellStart"/>
            <w:r w:rsidRPr="0007720B">
              <w:rPr>
                <w:rFonts w:asciiTheme="majorHAnsi" w:hAnsiTheme="majorHAnsi" w:cstheme="majorHAnsi"/>
              </w:rPr>
              <w:t>Certis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r w:rsidRPr="00966FDB">
              <w:rPr>
                <w:rFonts w:asciiTheme="majorHAnsi" w:hAnsiTheme="majorHAnsi" w:cstheme="majorHAnsi"/>
              </w:rPr>
              <w:t>(</w:t>
            </w:r>
            <w:hyperlink r:id="rId11" w:history="1">
              <w:r w:rsidRPr="0080587C">
                <w:rPr>
                  <w:rStyle w:val="Hypertextovodkaz"/>
                  <w:rFonts w:asciiTheme="majorHAnsi" w:hAnsiTheme="majorHAnsi" w:cstheme="majorHAnsi"/>
                </w:rPr>
                <w:t>https://ec.europa.eu/tools/ecertis</w:t>
              </w:r>
            </w:hyperlink>
            <w:r w:rsidRPr="00966FDB">
              <w:rPr>
                <w:rFonts w:asciiTheme="majorHAnsi" w:hAnsiTheme="majorHAnsi" w:cstheme="majorHAnsi"/>
              </w:rPr>
              <w:t>)</w:t>
            </w:r>
            <w:r w:rsidRPr="0007720B">
              <w:rPr>
                <w:rFonts w:asciiTheme="majorHAnsi" w:hAnsiTheme="majorHAnsi" w:cstheme="majorHAnsi"/>
              </w:rPr>
              <w:t>.</w:t>
            </w:r>
            <w:r>
              <w:rPr>
                <w:rFonts w:asciiTheme="majorHAnsi" w:hAnsiTheme="majorHAnsi" w:cstheme="majorHAnsi"/>
              </w:rPr>
              <w:t xml:space="preserve"> V případě vybraného </w:t>
            </w:r>
            <w:r>
              <w:rPr>
                <w:rFonts w:asciiTheme="majorHAnsi" w:hAnsiTheme="majorHAnsi" w:cstheme="majorHAnsi"/>
              </w:rPr>
              <w:lastRenderedPageBreak/>
              <w:t xml:space="preserve">zahraničního dodavatel </w:t>
            </w:r>
            <w:r w:rsidRPr="008E1328">
              <w:rPr>
                <w:rFonts w:asciiTheme="majorHAnsi" w:hAnsiTheme="majorHAnsi" w:cstheme="majorHAnsi"/>
              </w:rPr>
              <w:t>následně zadavatel předložené JEO ověří před podpisem smlouvy tím, že si vyžádá doklady o kvalifikaci dodavatele ve smyslu § 122 ZZVZ.</w:t>
            </w:r>
          </w:p>
          <w:p w14:paraId="0FAD8D0F" w14:textId="6866EB4E" w:rsidR="006E1620" w:rsidRPr="00540AA1" w:rsidRDefault="006E1620" w:rsidP="006E1620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</w:rPr>
              <w:t>V případě prokázání kvalifikace uvedené v čl</w:t>
            </w:r>
            <w:r w:rsidRPr="00422377">
              <w:rPr>
                <w:rFonts w:asciiTheme="majorHAnsi" w:hAnsiTheme="majorHAnsi" w:cstheme="majorHAnsi"/>
              </w:rPr>
              <w:t>. 5 písm. C Krycího</w:t>
            </w:r>
            <w:r w:rsidRPr="00540AA1">
              <w:rPr>
                <w:rFonts w:asciiTheme="majorHAnsi" w:hAnsiTheme="majorHAnsi" w:cstheme="majorHAnsi"/>
              </w:rPr>
              <w:t xml:space="preserve"> listu nabídky prostřednictvím jiných osob dle § 83 ZZVZ</w:t>
            </w:r>
            <w:r>
              <w:rPr>
                <w:rFonts w:asciiTheme="majorHAnsi" w:hAnsiTheme="majorHAnsi" w:cstheme="majorHAnsi"/>
              </w:rPr>
              <w:t xml:space="preserve"> předloží </w:t>
            </w:r>
            <w:r w:rsidRPr="00540AA1">
              <w:rPr>
                <w:rFonts w:asciiTheme="majorHAnsi" w:hAnsiTheme="majorHAnsi" w:cstheme="majorHAnsi"/>
              </w:rPr>
              <w:t>účastník jako </w:t>
            </w:r>
            <w:r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540AA1">
              <w:rPr>
                <w:rFonts w:asciiTheme="majorHAnsi" w:hAnsiTheme="majorHAnsi" w:cstheme="majorHAnsi"/>
                <w:bCs/>
              </w:rPr>
              <w:t>:</w:t>
            </w:r>
          </w:p>
          <w:p w14:paraId="100923FC" w14:textId="77777777" w:rsidR="006E1620" w:rsidRPr="00540AA1" w:rsidRDefault="006E1620" w:rsidP="006E1620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profesní způsobilosti podle § 77 odst. 1 ZZVZ jinou osobou,</w:t>
            </w:r>
          </w:p>
          <w:p w14:paraId="49B6427A" w14:textId="77777777" w:rsidR="006E1620" w:rsidRPr="00540AA1" w:rsidRDefault="006E1620" w:rsidP="006E1620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chybějící části kvalifikace prostřednictvím jiné osoby,</w:t>
            </w:r>
          </w:p>
          <w:p w14:paraId="70212A8B" w14:textId="77777777" w:rsidR="006E1620" w:rsidRPr="00540AA1" w:rsidRDefault="006E1620" w:rsidP="006E1620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o splnění základní způsobilosti podle § 74 ZZVZ jinou osobou a</w:t>
            </w:r>
          </w:p>
          <w:p w14:paraId="77C12DD5" w14:textId="5A606742" w:rsidR="006E1620" w:rsidRDefault="006E1620" w:rsidP="006E1620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contextualSpacing w:val="0"/>
              <w:rPr>
                <w:rFonts w:asciiTheme="majorHAnsi" w:hAnsiTheme="majorHAnsi" w:cstheme="majorHAnsi"/>
              </w:rPr>
            </w:pPr>
            <w:r w:rsidRPr="00D86ECC">
              <w:rPr>
                <w:rFonts w:asciiTheme="majorHAnsi" w:hAnsiTheme="majorHAnsi" w:cstheme="majorHAnsi"/>
              </w:rPr>
              <w:t xml:space="preserve">smlouvu nebo jinou osobou podepsané potvrzení o její existenci, jejímž obsahem je závazek jiné osoby </w:t>
            </w:r>
            <w:r w:rsidRPr="00540AA1">
              <w:rPr>
                <w:rFonts w:asciiTheme="majorHAnsi" w:hAnsiTheme="majorHAnsi" w:cstheme="majorHAnsi"/>
              </w:rPr>
              <w:t xml:space="preserve">k poskytnutí plnění určeného k plnění veřejné zakázky nebo k poskytnutí věcí nebo práv, s nimiž bude dodavatel oprávněn disponovat </w:t>
            </w:r>
            <w:r>
              <w:rPr>
                <w:rFonts w:asciiTheme="majorHAnsi" w:hAnsiTheme="majorHAnsi" w:cstheme="majorHAnsi"/>
              </w:rPr>
              <w:t xml:space="preserve">při </w:t>
            </w:r>
            <w:r w:rsidRPr="00540AA1">
              <w:rPr>
                <w:rFonts w:asciiTheme="majorHAnsi" w:hAnsiTheme="majorHAnsi" w:cstheme="majorHAnsi"/>
              </w:rPr>
              <w:t>plnění veřejné zakázky, a to alespoň v rozsahu, v jakém jiná osoba prokázala kvalifikaci za dodavatele.</w:t>
            </w:r>
          </w:p>
          <w:p w14:paraId="1413358A" w14:textId="43BC31F7" w:rsidR="006E1620" w:rsidRPr="00D620F5" w:rsidRDefault="006E1620" w:rsidP="006E1620">
            <w:pPr>
              <w:spacing w:line="276" w:lineRule="auto"/>
              <w:ind w:left="776"/>
              <w:jc w:val="both"/>
              <w:rPr>
                <w:rFonts w:asciiTheme="majorHAnsi" w:hAnsiTheme="majorHAnsi" w:cstheme="majorHAnsi"/>
              </w:rPr>
            </w:pPr>
            <w:r w:rsidRPr="001E2ACE">
              <w:rPr>
                <w:rFonts w:asciiTheme="majorHAnsi" w:hAnsiTheme="majorHAnsi" w:cstheme="majorHAnsi"/>
              </w:rPr>
              <w:t xml:space="preserve">Účastník je oprávněn nahradit výše uvedené doklady v nabídce </w:t>
            </w:r>
            <w:r w:rsidRPr="001E2ACE">
              <w:rPr>
                <w:rFonts w:asciiTheme="majorHAnsi" w:hAnsiTheme="majorHAnsi" w:cstheme="majorHAnsi"/>
                <w:u w:val="single"/>
              </w:rPr>
              <w:t xml:space="preserve">čestným prohlášením </w:t>
            </w:r>
            <w:r>
              <w:rPr>
                <w:rFonts w:asciiTheme="majorHAnsi" w:hAnsiTheme="majorHAnsi" w:cstheme="majorHAnsi"/>
                <w:u w:val="single"/>
              </w:rPr>
              <w:t xml:space="preserve">v rozsahu § 83 ZZVZ </w:t>
            </w:r>
            <w:r w:rsidRPr="001E2ACE">
              <w:rPr>
                <w:rFonts w:asciiTheme="majorHAnsi" w:hAnsiTheme="majorHAnsi" w:cstheme="majorHAnsi"/>
                <w:u w:val="single"/>
              </w:rPr>
              <w:t>jiné osoby</w:t>
            </w:r>
            <w:r w:rsidRPr="001E2ACE">
              <w:rPr>
                <w:rFonts w:asciiTheme="majorHAnsi" w:hAnsiTheme="majorHAnsi" w:cstheme="majorHAnsi"/>
              </w:rPr>
              <w:t xml:space="preserve"> (nikoliv svým jménem). Vybraný dodavatel je povinen výše uvede doklady doložit před </w:t>
            </w:r>
            <w:r w:rsidRPr="001E2ACE">
              <w:rPr>
                <w:rFonts w:asciiTheme="majorHAnsi" w:hAnsiTheme="majorHAnsi" w:cstheme="majorHAnsi"/>
                <w:b/>
                <w:bCs/>
              </w:rPr>
              <w:t>uzavřením smlouvy vždy</w:t>
            </w:r>
            <w:r w:rsidRPr="001E2ACE">
              <w:rPr>
                <w:rFonts w:asciiTheme="majorHAnsi" w:hAnsiTheme="majorHAnsi" w:cstheme="majorHAnsi"/>
              </w:rPr>
              <w:t>.</w:t>
            </w:r>
          </w:p>
        </w:tc>
      </w:tr>
    </w:tbl>
    <w:p w14:paraId="73BC7169" w14:textId="77777777" w:rsidR="00BF71BE" w:rsidRPr="00540AA1" w:rsidRDefault="00BF71BE" w:rsidP="007E078A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bookmarkStart w:id="0" w:name="_Toc440366602"/>
      <w:bookmarkStart w:id="1" w:name="_Toc2604770"/>
      <w:r w:rsidRPr="00540AA1">
        <w:rPr>
          <w:rStyle w:val="Siln"/>
          <w:rFonts w:cstheme="majorHAnsi"/>
          <w:b/>
        </w:rPr>
        <w:lastRenderedPageBreak/>
        <w:t xml:space="preserve">Plnění prostřednictvím </w:t>
      </w:r>
      <w:bookmarkEnd w:id="0"/>
      <w:r w:rsidRPr="00540AA1">
        <w:rPr>
          <w:rStyle w:val="Siln"/>
          <w:rFonts w:cstheme="majorHAnsi"/>
          <w:b/>
        </w:rPr>
        <w:t>poddodavatelů</w:t>
      </w:r>
      <w:bookmarkEnd w:id="1"/>
      <w:r w:rsidRPr="00540AA1">
        <w:rPr>
          <w:rStyle w:val="Siln"/>
          <w:rFonts w:cstheme="majorHAnsi"/>
          <w:b/>
        </w:rPr>
        <w:tab/>
      </w:r>
    </w:p>
    <w:p w14:paraId="57E9D854" w14:textId="5169F799" w:rsidR="007E078A" w:rsidRPr="00540AA1" w:rsidRDefault="007E078A" w:rsidP="00D07749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 předmětnou veřejnou zakázku bude realizovat prostřednictvím poddodavatelů v níže uvedeném rozsahu</w:t>
      </w:r>
      <w:r w:rsidR="007244DA" w:rsidRPr="00540AA1">
        <w:rPr>
          <w:rFonts w:asciiTheme="majorHAnsi" w:hAnsiTheme="majorHAnsi" w:cstheme="majorHAnsi"/>
        </w:rPr>
        <w:t xml:space="preserve"> (pokud jsou mu známi):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536"/>
        <w:gridCol w:w="4962"/>
      </w:tblGrid>
      <w:tr w:rsidR="007E078A" w:rsidRPr="00540AA1" w14:paraId="351D0701" w14:textId="77777777" w:rsidTr="003E4BBC">
        <w:trPr>
          <w:trHeight w:val="397"/>
        </w:trPr>
        <w:tc>
          <w:tcPr>
            <w:tcW w:w="9498" w:type="dxa"/>
            <w:gridSpan w:val="2"/>
            <w:shd w:val="clear" w:color="auto" w:fill="DEEAF6" w:themeFill="accent1" w:themeFillTint="33"/>
            <w:vAlign w:val="center"/>
          </w:tcPr>
          <w:p w14:paraId="5FCC210E" w14:textId="2248679E" w:rsidR="007E078A" w:rsidRPr="00540AA1" w:rsidRDefault="007244DA" w:rsidP="007E078A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  <w:lang w:eastAsia="x-none"/>
              </w:rPr>
              <w:t>Seznam poddodavatelů</w:t>
            </w:r>
          </w:p>
        </w:tc>
      </w:tr>
      <w:tr w:rsidR="007E078A" w:rsidRPr="00540AA1" w14:paraId="471FA7D6" w14:textId="77777777" w:rsidTr="00C438D2">
        <w:trPr>
          <w:trHeight w:val="39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35A280F0" w14:textId="27AE3F93" w:rsidR="007E078A" w:rsidRPr="00540AA1" w:rsidRDefault="007E078A" w:rsidP="003E4BBC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Označení poddodavatele </w:t>
            </w:r>
            <w:r w:rsidRPr="00540AA1">
              <w:rPr>
                <w:rFonts w:asciiTheme="majorHAnsi" w:hAnsiTheme="majorHAnsi" w:cstheme="majorHAnsi"/>
              </w:rPr>
              <w:t>(Název, sídlo, IČO)</w:t>
            </w:r>
          </w:p>
        </w:tc>
        <w:tc>
          <w:tcPr>
            <w:tcW w:w="4962" w:type="dxa"/>
            <w:shd w:val="clear" w:color="auto" w:fill="DEEAF6" w:themeFill="accent1" w:themeFillTint="33"/>
            <w:vAlign w:val="center"/>
          </w:tcPr>
          <w:p w14:paraId="4F5691AE" w14:textId="6B19F739" w:rsidR="007E078A" w:rsidRPr="00540AA1" w:rsidRDefault="007E078A" w:rsidP="00D07749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Věcná specifikace části veřejné zakázky realizované poddodavatelem </w:t>
            </w:r>
            <w:r w:rsidRPr="00540AA1">
              <w:rPr>
                <w:rFonts w:asciiTheme="majorHAnsi" w:hAnsiTheme="majorHAnsi" w:cstheme="majorHAnsi"/>
              </w:rPr>
              <w:t xml:space="preserve">(druh </w:t>
            </w:r>
            <w:r w:rsidR="00D07749" w:rsidRPr="00540AA1">
              <w:rPr>
                <w:rFonts w:asciiTheme="majorHAnsi" w:hAnsiTheme="majorHAnsi" w:cstheme="majorHAnsi"/>
              </w:rPr>
              <w:t xml:space="preserve">a rozsah </w:t>
            </w:r>
            <w:r w:rsidRPr="00540AA1">
              <w:rPr>
                <w:rFonts w:asciiTheme="majorHAnsi" w:hAnsiTheme="majorHAnsi" w:cstheme="majorHAnsi"/>
              </w:rPr>
              <w:t>prací)</w:t>
            </w:r>
          </w:p>
        </w:tc>
      </w:tr>
      <w:tr w:rsidR="007244DA" w:rsidRPr="00540AA1" w14:paraId="2BD71A35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705720226"/>
            <w:placeholder>
              <w:docPart w:val="87745AE4552044B096E0AB71E4F9C878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24769E9A" w14:textId="5F4819EC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2092149228"/>
            <w:placeholder>
              <w:docPart w:val="529C780E335847EB9ED99459765C239F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5DB60B29" w14:textId="40861E9C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7244DA" w:rsidRPr="00540AA1" w14:paraId="5ADE198F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722341052"/>
            <w:placeholder>
              <w:docPart w:val="FEA2437317244E18B8CFF94636AEC5FF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65B2E3A6" w14:textId="66E20022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99379831"/>
            <w:placeholder>
              <w:docPart w:val="5C6C52B91A8640A0B21D3CCC8554439E"/>
            </w:placeholder>
          </w:sdtPr>
          <w:sdtContent>
            <w:tc>
              <w:tcPr>
                <w:tcW w:w="4962" w:type="dxa"/>
                <w:vAlign w:val="center"/>
              </w:tcPr>
              <w:p w14:paraId="1AD43ABD" w14:textId="5AA48270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50997C5A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136343973"/>
            <w:placeholder>
              <w:docPart w:val="BD91E698A02A401BBCA8F0684263DC6F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2FF69496" w14:textId="1878762E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64586139"/>
            <w:placeholder>
              <w:docPart w:val="C60B0C4A6A094525B460BE2469090F4F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21AEF92A" w14:textId="27EF2ED4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1825183E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133682781"/>
            <w:placeholder>
              <w:docPart w:val="4BFBCA409F834C9DB56B23CD8719C41A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7AD36596" w14:textId="50530791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653564949"/>
            <w:placeholder>
              <w:docPart w:val="0C41B2E5FBB349599199E843A8ACB3E1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1AED2EB2" w14:textId="380E812E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0F9B35B7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953837537"/>
            <w:placeholder>
              <w:docPart w:val="13B917F499F5452DA2B42CF8FC0DDC4A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14378FFC" w14:textId="1D4FCF9D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2138140240"/>
            <w:placeholder>
              <w:docPart w:val="4B497F69C1EF49978B3F11F4CB97B186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329B6C6C" w14:textId="74366D89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1F57B7AB" w14:textId="00DD1A6E" w:rsidR="00BF71BE" w:rsidRPr="00540AA1" w:rsidRDefault="007244DA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Pokud účastníkovi poddodavatelé nejsou známi, nebo pokud účastník nebude realizovat veřejnou zakázku prostřednictvím poddodavatelů, </w:t>
      </w:r>
      <w:r w:rsidR="00D07749" w:rsidRPr="00540AA1">
        <w:rPr>
          <w:rFonts w:asciiTheme="majorHAnsi" w:hAnsiTheme="majorHAnsi" w:cstheme="majorHAnsi"/>
        </w:rPr>
        <w:t>nemusí účastník seznam dále upravovat</w:t>
      </w:r>
      <w:r w:rsidRPr="00540AA1">
        <w:rPr>
          <w:rFonts w:asciiTheme="majorHAnsi" w:hAnsiTheme="majorHAnsi" w:cstheme="majorHAnsi"/>
        </w:rPr>
        <w:t>.</w:t>
      </w:r>
    </w:p>
    <w:p w14:paraId="032DCB9B" w14:textId="47295D29" w:rsidR="00BF71BE" w:rsidRPr="00422377" w:rsidRDefault="00BF71BE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22377">
        <w:rPr>
          <w:rFonts w:asciiTheme="majorHAnsi" w:hAnsiTheme="majorHAnsi" w:cstheme="majorHAnsi"/>
        </w:rPr>
        <w:t xml:space="preserve">Účastník v Seznamu poddodavatelů uvede i jiné osoby </w:t>
      </w:r>
      <w:r w:rsidR="00DB0C43" w:rsidRPr="00422377">
        <w:rPr>
          <w:rFonts w:asciiTheme="majorHAnsi" w:hAnsiTheme="majorHAnsi" w:cstheme="majorHAnsi"/>
        </w:rPr>
        <w:t xml:space="preserve">dle </w:t>
      </w:r>
      <w:r w:rsidR="007244DA" w:rsidRPr="00422377">
        <w:rPr>
          <w:rFonts w:asciiTheme="majorHAnsi" w:hAnsiTheme="majorHAnsi" w:cstheme="majorHAnsi"/>
        </w:rPr>
        <w:t>§ 83 ZZVZ</w:t>
      </w:r>
      <w:r w:rsidRPr="00422377">
        <w:rPr>
          <w:rFonts w:asciiTheme="majorHAnsi" w:hAnsiTheme="majorHAnsi" w:cstheme="majorHAnsi"/>
        </w:rPr>
        <w:t xml:space="preserve">, prostřednictvím kterých dodavatel prokazuje kvalifikaci, a </w:t>
      </w:r>
      <w:r w:rsidR="00204069" w:rsidRPr="00422377">
        <w:rPr>
          <w:rFonts w:asciiTheme="majorHAnsi" w:hAnsiTheme="majorHAnsi" w:cstheme="majorHAnsi"/>
        </w:rPr>
        <w:t xml:space="preserve">které se </w:t>
      </w:r>
      <w:r w:rsidRPr="00422377">
        <w:rPr>
          <w:rFonts w:asciiTheme="majorHAnsi" w:hAnsiTheme="majorHAnsi" w:cstheme="majorHAnsi"/>
        </w:rPr>
        <w:t>budou podílet na plnění veřejné zakázky.</w:t>
      </w:r>
    </w:p>
    <w:p w14:paraId="1FA85B7C" w14:textId="027041D7" w:rsidR="00BF71BE" w:rsidRPr="00540AA1" w:rsidRDefault="00F72D7A" w:rsidP="008309D1">
      <w:pPr>
        <w:pStyle w:val="Nadpis1"/>
        <w:spacing w:line="276" w:lineRule="auto"/>
        <w:rPr>
          <w:rFonts w:cstheme="majorHAnsi"/>
        </w:rPr>
      </w:pPr>
      <w:r w:rsidRPr="00540AA1">
        <w:rPr>
          <w:rFonts w:cstheme="majorHAnsi"/>
        </w:rPr>
        <w:t>Další obsah nabídky</w:t>
      </w:r>
    </w:p>
    <w:p w14:paraId="19E28D79" w14:textId="77777777" w:rsidR="00195D10" w:rsidRPr="00540AA1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540AA1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540AA1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540AA1">
        <w:rPr>
          <w:rFonts w:asciiTheme="majorHAnsi" w:eastAsia="Calibri" w:hAnsiTheme="majorHAnsi" w:cstheme="majorHAnsi"/>
          <w:b/>
        </w:rPr>
        <w:t>Krycí list nabídky</w:t>
      </w:r>
      <w:r w:rsidR="009B7883" w:rsidRPr="00540AA1">
        <w:rPr>
          <w:rFonts w:asciiTheme="majorHAnsi" w:eastAsia="Calibri" w:hAnsiTheme="majorHAnsi" w:cstheme="majorHAnsi"/>
        </w:rPr>
        <w:t>,</w:t>
      </w:r>
      <w:r w:rsidRPr="00540AA1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7ED26BD0" w:rsidR="00F72D7A" w:rsidRPr="00540AA1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Doklad o zplnomocnění osoby oprávněnou zastupovat účastníka (je-li relevantní),</w:t>
      </w:r>
    </w:p>
    <w:p w14:paraId="193965B8" w14:textId="37C84A39" w:rsidR="007F1D6E" w:rsidRDefault="00FE0146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lastRenderedPageBreak/>
        <w:t>Závazek (smlouva)</w:t>
      </w:r>
      <w:r w:rsidR="007F1D6E" w:rsidRPr="00540AA1">
        <w:rPr>
          <w:rFonts w:asciiTheme="majorHAnsi" w:hAnsiTheme="majorHAnsi" w:cstheme="majorHAnsi"/>
        </w:rPr>
        <w:t xml:space="preserve"> o společné a nerozdílné odpovědnosti</w:t>
      </w:r>
      <w:r w:rsidRPr="00540AA1">
        <w:rPr>
          <w:rFonts w:asciiTheme="majorHAnsi" w:hAnsiTheme="majorHAnsi" w:cstheme="majorHAnsi"/>
        </w:rPr>
        <w:t xml:space="preserve"> v případě společné účasti dodavatelů</w:t>
      </w:r>
      <w:r w:rsidR="002C2D6B" w:rsidRPr="00540AA1">
        <w:rPr>
          <w:rFonts w:asciiTheme="majorHAnsi" w:hAnsiTheme="majorHAnsi" w:cstheme="majorHAnsi"/>
        </w:rPr>
        <w:t>,</w:t>
      </w:r>
    </w:p>
    <w:p w14:paraId="674A7CE3" w14:textId="77777777" w:rsidR="00702165" w:rsidRPr="00702165" w:rsidRDefault="00702165" w:rsidP="00702165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702165">
        <w:rPr>
          <w:rFonts w:asciiTheme="majorHAnsi" w:hAnsiTheme="majorHAnsi" w:cstheme="majorHAnsi"/>
          <w:b/>
          <w:lang w:eastAsia="x-none"/>
        </w:rPr>
        <w:t xml:space="preserve">Doklad k prokázání splnění profesní způsobilosti </w:t>
      </w:r>
      <w:r w:rsidRPr="00702165">
        <w:rPr>
          <w:rFonts w:asciiTheme="majorHAnsi" w:hAnsiTheme="majorHAnsi" w:cstheme="majorHAnsi"/>
          <w:bCs/>
          <w:lang w:eastAsia="x-none"/>
        </w:rPr>
        <w:t>dle čl. 5 bod B tohoto Krycího listu nabídky.</w:t>
      </w:r>
    </w:p>
    <w:p w14:paraId="49067BF3" w14:textId="7E78FC35" w:rsidR="00F72D7A" w:rsidRPr="00702165" w:rsidRDefault="004477CC" w:rsidP="00702165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702165">
        <w:rPr>
          <w:rFonts w:asciiTheme="majorHAnsi" w:hAnsiTheme="majorHAnsi" w:cstheme="majorHAnsi"/>
        </w:rPr>
        <w:t xml:space="preserve">Doklady požadované </w:t>
      </w:r>
      <w:r w:rsidR="00DB0C43" w:rsidRPr="00702165">
        <w:rPr>
          <w:rFonts w:asciiTheme="majorHAnsi" w:hAnsiTheme="majorHAnsi" w:cstheme="majorHAnsi"/>
        </w:rPr>
        <w:t xml:space="preserve">dle </w:t>
      </w:r>
      <w:r w:rsidRPr="00702165">
        <w:rPr>
          <w:rFonts w:asciiTheme="majorHAnsi" w:hAnsiTheme="majorHAnsi" w:cstheme="majorHAnsi"/>
        </w:rPr>
        <w:t>§ 83 ZZVZ, v případě prokazování kvalifikace prostřednictvím jiných osob</w:t>
      </w:r>
      <w:r w:rsidR="009B7883" w:rsidRPr="00702165">
        <w:rPr>
          <w:rFonts w:asciiTheme="majorHAnsi" w:hAnsiTheme="majorHAnsi" w:cstheme="majorHAnsi"/>
        </w:rPr>
        <w:t>.</w:t>
      </w:r>
    </w:p>
    <w:p w14:paraId="5DE97D04" w14:textId="2F5FD92F" w:rsidR="009B67B4" w:rsidRPr="00422377" w:rsidRDefault="009B67B4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22377">
        <w:rPr>
          <w:rFonts w:asciiTheme="majorHAnsi" w:hAnsiTheme="majorHAnsi" w:cstheme="majorHAnsi"/>
          <w:b/>
        </w:rPr>
        <w:t>Technická specifikace</w:t>
      </w:r>
      <w:r w:rsidRPr="00422377">
        <w:rPr>
          <w:rFonts w:asciiTheme="majorHAnsi" w:hAnsiTheme="majorHAnsi" w:cstheme="majorHAnsi"/>
        </w:rPr>
        <w:t>, řádně vyplněná a předložená v souladu s </w:t>
      </w:r>
      <w:r w:rsidRPr="00422377">
        <w:rPr>
          <w:rFonts w:asciiTheme="majorHAnsi" w:hAnsiTheme="majorHAnsi" w:cstheme="majorHAnsi"/>
          <w:b/>
        </w:rPr>
        <w:t>přílohou č. 3</w:t>
      </w:r>
      <w:r w:rsidRPr="00422377">
        <w:rPr>
          <w:rFonts w:asciiTheme="majorHAnsi" w:hAnsiTheme="majorHAnsi" w:cstheme="majorHAnsi"/>
        </w:rPr>
        <w:t xml:space="preserve"> zadávací dokumentace.</w:t>
      </w:r>
    </w:p>
    <w:p w14:paraId="285A91BF" w14:textId="6B36C12B" w:rsidR="002D727F" w:rsidRPr="00422377" w:rsidRDefault="00130843" w:rsidP="002D727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22377">
        <w:rPr>
          <w:rFonts w:asciiTheme="majorHAnsi" w:hAnsiTheme="majorHAnsi" w:cstheme="majorHAnsi"/>
        </w:rPr>
        <w:t>D</w:t>
      </w:r>
      <w:r w:rsidR="002D727F" w:rsidRPr="00422377">
        <w:rPr>
          <w:rFonts w:asciiTheme="majorHAnsi" w:hAnsiTheme="majorHAnsi" w:cstheme="majorHAnsi"/>
        </w:rPr>
        <w:t xml:space="preserve">alší dokumenty, </w:t>
      </w:r>
      <w:r w:rsidRPr="00422377">
        <w:rPr>
          <w:rFonts w:asciiTheme="majorHAnsi" w:hAnsiTheme="majorHAnsi" w:cstheme="majorHAnsi"/>
        </w:rPr>
        <w:t xml:space="preserve">pokud to vyplývá ze </w:t>
      </w:r>
      <w:r w:rsidR="002D727F" w:rsidRPr="00422377">
        <w:rPr>
          <w:rFonts w:asciiTheme="majorHAnsi" w:hAnsiTheme="majorHAnsi" w:cstheme="majorHAnsi"/>
        </w:rPr>
        <w:t>zadávací dokumentac</w:t>
      </w:r>
      <w:r w:rsidRPr="00422377">
        <w:rPr>
          <w:rFonts w:asciiTheme="majorHAnsi" w:hAnsiTheme="majorHAnsi" w:cstheme="majorHAnsi"/>
        </w:rPr>
        <w:t>e.</w:t>
      </w:r>
    </w:p>
    <w:p w14:paraId="48B6968B" w14:textId="77777777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7AF8F34B" w14:textId="62C31910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99A4C197F0AE4633A61E1D69DCAEF65A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540AA1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2FF490F577A44E32823999F26027A34B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3B9A869F" w14:textId="77777777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2D846A70BE2D451E890B79610970173C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p w14:paraId="0734497B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p w14:paraId="7B6379C8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540AA1" w:rsidSect="00404748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3FD5D" w14:textId="77777777" w:rsidR="00F13374" w:rsidRDefault="00F13374" w:rsidP="002C4725">
      <w:pPr>
        <w:spacing w:after="0" w:line="240" w:lineRule="auto"/>
      </w:pPr>
      <w:r>
        <w:separator/>
      </w:r>
    </w:p>
  </w:endnote>
  <w:endnote w:type="continuationSeparator" w:id="0">
    <w:p w14:paraId="42DA54A2" w14:textId="77777777" w:rsidR="00F13374" w:rsidRDefault="00F13374" w:rsidP="002C4725">
      <w:pPr>
        <w:spacing w:after="0" w:line="240" w:lineRule="auto"/>
      </w:pPr>
      <w:r>
        <w:continuationSeparator/>
      </w:r>
    </w:p>
  </w:endnote>
  <w:endnote w:type="continuationNotice" w:id="1">
    <w:p w14:paraId="53F38A8D" w14:textId="77777777" w:rsidR="00F13374" w:rsidRDefault="00F133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353830">
          <w:rPr>
            <w:rFonts w:asciiTheme="majorHAnsi" w:hAnsiTheme="majorHAnsi" w:cstheme="majorHAnsi"/>
            <w:noProof/>
            <w:sz w:val="20"/>
          </w:rPr>
          <w:t>2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8B38C" w14:textId="77777777" w:rsidR="00F13374" w:rsidRDefault="00F13374" w:rsidP="002C4725">
      <w:pPr>
        <w:spacing w:after="0" w:line="240" w:lineRule="auto"/>
      </w:pPr>
      <w:r>
        <w:separator/>
      </w:r>
    </w:p>
  </w:footnote>
  <w:footnote w:type="continuationSeparator" w:id="0">
    <w:p w14:paraId="6A12CBF4" w14:textId="77777777" w:rsidR="00F13374" w:rsidRDefault="00F13374" w:rsidP="002C4725">
      <w:pPr>
        <w:spacing w:after="0" w:line="240" w:lineRule="auto"/>
      </w:pPr>
      <w:r>
        <w:continuationSeparator/>
      </w:r>
    </w:p>
  </w:footnote>
  <w:footnote w:type="continuationNotice" w:id="1">
    <w:p w14:paraId="738E15E4" w14:textId="77777777" w:rsidR="00F13374" w:rsidRDefault="00F13374">
      <w:pPr>
        <w:spacing w:after="0" w:line="240" w:lineRule="auto"/>
      </w:pPr>
    </w:p>
  </w:footnote>
  <w:footnote w:id="2">
    <w:p w14:paraId="4058F573" w14:textId="23D08BCD" w:rsidR="003D2088" w:rsidRDefault="003D20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  <w:footnote w:id="3">
    <w:p w14:paraId="4E654B70" w14:textId="77777777" w:rsidR="006E1620" w:rsidRPr="002F3FB4" w:rsidRDefault="006E1620" w:rsidP="00CC15E3">
      <w:pPr>
        <w:pStyle w:val="Textpoznpodarou"/>
        <w:rPr>
          <w:sz w:val="18"/>
          <w:szCs w:val="18"/>
        </w:rPr>
      </w:pPr>
      <w:r w:rsidRPr="002F3FB4">
        <w:rPr>
          <w:rStyle w:val="Znakapoznpodarou"/>
          <w:sz w:val="18"/>
          <w:szCs w:val="18"/>
        </w:rPr>
        <w:footnoteRef/>
      </w:r>
      <w:r w:rsidRPr="002F3FB4">
        <w:rPr>
          <w:sz w:val="18"/>
          <w:szCs w:val="18"/>
        </w:rPr>
        <w:t xml:space="preserve"> § 187 občanského zákoníku.</w:t>
      </w:r>
    </w:p>
  </w:footnote>
  <w:footnote w:id="4">
    <w:p w14:paraId="1F0BE5F3" w14:textId="77777777" w:rsidR="006E1620" w:rsidRPr="002F3FB4" w:rsidRDefault="006E1620" w:rsidP="002F3FB4">
      <w:pPr>
        <w:pStyle w:val="Textpoznpodarou"/>
        <w:rPr>
          <w:sz w:val="18"/>
          <w:szCs w:val="18"/>
        </w:rPr>
      </w:pPr>
      <w:r w:rsidRPr="002F3FB4">
        <w:rPr>
          <w:rStyle w:val="Znakapoznpodarou"/>
          <w:sz w:val="18"/>
          <w:szCs w:val="18"/>
        </w:rPr>
        <w:footnoteRef/>
      </w:r>
      <w:r w:rsidRPr="002F3FB4">
        <w:rPr>
          <w:sz w:val="18"/>
          <w:szCs w:val="18"/>
        </w:rPr>
        <w:t xml:space="preserve"> § 136 zákona č. 182/2006 Sb., o úpadku a způsobech jeho řešení (insolvenční zákon), ve znění pozdějších předpisů.</w:t>
      </w:r>
    </w:p>
  </w:footnote>
  <w:footnote w:id="5">
    <w:p w14:paraId="26816216" w14:textId="77777777" w:rsidR="006E1620" w:rsidRPr="002F3FB4" w:rsidRDefault="006E1620" w:rsidP="002F3FB4">
      <w:pPr>
        <w:pStyle w:val="Textpoznpodarou"/>
        <w:rPr>
          <w:sz w:val="18"/>
          <w:szCs w:val="18"/>
        </w:rPr>
      </w:pPr>
      <w:r w:rsidRPr="002F3FB4">
        <w:rPr>
          <w:rStyle w:val="Znakapoznpodarou"/>
          <w:sz w:val="18"/>
          <w:szCs w:val="18"/>
        </w:rPr>
        <w:footnoteRef/>
      </w:r>
      <w:r w:rsidRPr="002F3FB4">
        <w:rPr>
          <w:sz w:val="18"/>
          <w:szCs w:val="18"/>
        </w:rPr>
        <w:t xml:space="preserve"> Například zákon č. 21/1992 Sb., o bankách, ve znění pozdějších předpisů, zákon č. 87/1995 Sb., o spořitelních a úvěrních družstvech a některých opatřeních s tím souvisejících a o doplnění zákona České národní rady č. 586//1992 Sb., o daních z příjmů, ve znění pozdějších předpisů, zákon č. 363/1999 Sb., o pojišťovnictví a o změně některých souvisejících zákonů.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1021" w14:textId="1C613F8E" w:rsidR="003D2088" w:rsidRPr="000D388A" w:rsidRDefault="00084925" w:rsidP="00084925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9CFE541" wp14:editId="179AD112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43100" cy="433070"/>
          <wp:effectExtent l="0" t="0" r="0" b="5080"/>
          <wp:wrapNone/>
          <wp:docPr id="519053230" name="Obrázek 519053230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63866FC2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9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7" w15:restartNumberingAfterBreak="0">
    <w:nsid w:val="712D1613"/>
    <w:multiLevelType w:val="multilevel"/>
    <w:tmpl w:val="DA488136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539087">
    <w:abstractNumId w:val="19"/>
  </w:num>
  <w:num w:numId="2" w16cid:durableId="1053045880">
    <w:abstractNumId w:val="6"/>
  </w:num>
  <w:num w:numId="3" w16cid:durableId="1211920651">
    <w:abstractNumId w:val="0"/>
  </w:num>
  <w:num w:numId="4" w16cid:durableId="1569152535">
    <w:abstractNumId w:val="14"/>
  </w:num>
  <w:num w:numId="5" w16cid:durableId="2060586130">
    <w:abstractNumId w:val="10"/>
  </w:num>
  <w:num w:numId="6" w16cid:durableId="829099535">
    <w:abstractNumId w:val="10"/>
  </w:num>
  <w:num w:numId="7" w16cid:durableId="1346398969">
    <w:abstractNumId w:val="1"/>
  </w:num>
  <w:num w:numId="8" w16cid:durableId="1776906272">
    <w:abstractNumId w:val="17"/>
  </w:num>
  <w:num w:numId="9" w16cid:durableId="105544425">
    <w:abstractNumId w:val="5"/>
  </w:num>
  <w:num w:numId="10" w16cid:durableId="1949466347">
    <w:abstractNumId w:val="9"/>
  </w:num>
  <w:num w:numId="11" w16cid:durableId="1741253214">
    <w:abstractNumId w:val="8"/>
  </w:num>
  <w:num w:numId="12" w16cid:durableId="830368980">
    <w:abstractNumId w:val="16"/>
  </w:num>
  <w:num w:numId="13" w16cid:durableId="1609463726">
    <w:abstractNumId w:val="4"/>
  </w:num>
  <w:num w:numId="14" w16cid:durableId="1365405538">
    <w:abstractNumId w:val="18"/>
  </w:num>
  <w:num w:numId="15" w16cid:durableId="1212301926">
    <w:abstractNumId w:val="3"/>
  </w:num>
  <w:num w:numId="16" w16cid:durableId="780608772">
    <w:abstractNumId w:val="11"/>
  </w:num>
  <w:num w:numId="17" w16cid:durableId="448822531">
    <w:abstractNumId w:val="12"/>
  </w:num>
  <w:num w:numId="18" w16cid:durableId="1832911374">
    <w:abstractNumId w:val="6"/>
  </w:num>
  <w:num w:numId="19" w16cid:durableId="1654411951">
    <w:abstractNumId w:val="19"/>
  </w:num>
  <w:num w:numId="20" w16cid:durableId="536544747">
    <w:abstractNumId w:val="7"/>
  </w:num>
  <w:num w:numId="21" w16cid:durableId="891161596">
    <w:abstractNumId w:val="2"/>
  </w:num>
  <w:num w:numId="22" w16cid:durableId="987977022">
    <w:abstractNumId w:val="13"/>
  </w:num>
  <w:num w:numId="23" w16cid:durableId="1352754431">
    <w:abstractNumId w:val="20"/>
  </w:num>
  <w:num w:numId="24" w16cid:durableId="1650817555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V66bC8SYlBcKLVm6AsPJyO4qfeaxV+UwySuIWb0u4g9k/sj2tzpluSIVpTf2haPYUACE+f1KPa9EUKxdZaEKxA==" w:salt="KyJ6AJ9oIlDmUk1/mgVPc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3734"/>
    <w:rsid w:val="00013C2D"/>
    <w:rsid w:val="00031C6B"/>
    <w:rsid w:val="00037BE2"/>
    <w:rsid w:val="00050298"/>
    <w:rsid w:val="00051FBC"/>
    <w:rsid w:val="0005743F"/>
    <w:rsid w:val="000578A6"/>
    <w:rsid w:val="00072135"/>
    <w:rsid w:val="0007484A"/>
    <w:rsid w:val="00082C5A"/>
    <w:rsid w:val="00082F95"/>
    <w:rsid w:val="00084925"/>
    <w:rsid w:val="000A3A57"/>
    <w:rsid w:val="000B1BE4"/>
    <w:rsid w:val="000B42C0"/>
    <w:rsid w:val="000B469A"/>
    <w:rsid w:val="000C28F9"/>
    <w:rsid w:val="000D388A"/>
    <w:rsid w:val="000D3E20"/>
    <w:rsid w:val="000E148E"/>
    <w:rsid w:val="000E5B74"/>
    <w:rsid w:val="000F0789"/>
    <w:rsid w:val="00113F40"/>
    <w:rsid w:val="00121449"/>
    <w:rsid w:val="001219A2"/>
    <w:rsid w:val="0012350C"/>
    <w:rsid w:val="00130843"/>
    <w:rsid w:val="00130907"/>
    <w:rsid w:val="00150DC5"/>
    <w:rsid w:val="00177E86"/>
    <w:rsid w:val="0018299B"/>
    <w:rsid w:val="0018712C"/>
    <w:rsid w:val="00195D10"/>
    <w:rsid w:val="001A3941"/>
    <w:rsid w:val="001B2652"/>
    <w:rsid w:val="001B6D7F"/>
    <w:rsid w:val="001D4142"/>
    <w:rsid w:val="001D487B"/>
    <w:rsid w:val="001D6A55"/>
    <w:rsid w:val="001E5F7E"/>
    <w:rsid w:val="001E6BD8"/>
    <w:rsid w:val="001E7001"/>
    <w:rsid w:val="001F0109"/>
    <w:rsid w:val="00201D17"/>
    <w:rsid w:val="00204069"/>
    <w:rsid w:val="002063E8"/>
    <w:rsid w:val="002069CB"/>
    <w:rsid w:val="00211244"/>
    <w:rsid w:val="0022176A"/>
    <w:rsid w:val="002319A1"/>
    <w:rsid w:val="00254286"/>
    <w:rsid w:val="00262076"/>
    <w:rsid w:val="00267824"/>
    <w:rsid w:val="002730D1"/>
    <w:rsid w:val="00273B04"/>
    <w:rsid w:val="00276E3C"/>
    <w:rsid w:val="002827D4"/>
    <w:rsid w:val="00293F56"/>
    <w:rsid w:val="002B4AE9"/>
    <w:rsid w:val="002C2D6B"/>
    <w:rsid w:val="002C4725"/>
    <w:rsid w:val="002D1769"/>
    <w:rsid w:val="002D3AA5"/>
    <w:rsid w:val="002D619A"/>
    <w:rsid w:val="002D69C5"/>
    <w:rsid w:val="002D727F"/>
    <w:rsid w:val="002D7808"/>
    <w:rsid w:val="002F739C"/>
    <w:rsid w:val="003006F3"/>
    <w:rsid w:val="00306366"/>
    <w:rsid w:val="00307459"/>
    <w:rsid w:val="00314F51"/>
    <w:rsid w:val="00316023"/>
    <w:rsid w:val="00316277"/>
    <w:rsid w:val="003174F8"/>
    <w:rsid w:val="00324349"/>
    <w:rsid w:val="00333D4A"/>
    <w:rsid w:val="00340DCB"/>
    <w:rsid w:val="00344EB3"/>
    <w:rsid w:val="0035086C"/>
    <w:rsid w:val="00351A75"/>
    <w:rsid w:val="00352481"/>
    <w:rsid w:val="00353830"/>
    <w:rsid w:val="00360120"/>
    <w:rsid w:val="00366512"/>
    <w:rsid w:val="003666C6"/>
    <w:rsid w:val="0037437B"/>
    <w:rsid w:val="003823F4"/>
    <w:rsid w:val="00383829"/>
    <w:rsid w:val="0039142E"/>
    <w:rsid w:val="00393720"/>
    <w:rsid w:val="003C2C32"/>
    <w:rsid w:val="003D0B67"/>
    <w:rsid w:val="003D2088"/>
    <w:rsid w:val="003E1D65"/>
    <w:rsid w:val="003E3159"/>
    <w:rsid w:val="003F0F2F"/>
    <w:rsid w:val="003F121F"/>
    <w:rsid w:val="003F1CE0"/>
    <w:rsid w:val="003F2C71"/>
    <w:rsid w:val="003F5CF6"/>
    <w:rsid w:val="003F660A"/>
    <w:rsid w:val="00402441"/>
    <w:rsid w:val="00404748"/>
    <w:rsid w:val="00420E97"/>
    <w:rsid w:val="00422377"/>
    <w:rsid w:val="00427539"/>
    <w:rsid w:val="00446816"/>
    <w:rsid w:val="004477CC"/>
    <w:rsid w:val="004524C6"/>
    <w:rsid w:val="004562F6"/>
    <w:rsid w:val="004604EF"/>
    <w:rsid w:val="00467D0C"/>
    <w:rsid w:val="00474F9E"/>
    <w:rsid w:val="00476C99"/>
    <w:rsid w:val="004B0B9F"/>
    <w:rsid w:val="004B3047"/>
    <w:rsid w:val="004B35AD"/>
    <w:rsid w:val="004B3A79"/>
    <w:rsid w:val="004B6AE8"/>
    <w:rsid w:val="004B7CBD"/>
    <w:rsid w:val="004C07D9"/>
    <w:rsid w:val="004E01C2"/>
    <w:rsid w:val="004E3DA5"/>
    <w:rsid w:val="00536567"/>
    <w:rsid w:val="00540AA1"/>
    <w:rsid w:val="00542B04"/>
    <w:rsid w:val="0055358D"/>
    <w:rsid w:val="00563098"/>
    <w:rsid w:val="00564716"/>
    <w:rsid w:val="00583EA5"/>
    <w:rsid w:val="0058412E"/>
    <w:rsid w:val="00590193"/>
    <w:rsid w:val="00595BC5"/>
    <w:rsid w:val="0059607E"/>
    <w:rsid w:val="00596F2F"/>
    <w:rsid w:val="005A02FA"/>
    <w:rsid w:val="005D53C2"/>
    <w:rsid w:val="005E5328"/>
    <w:rsid w:val="005F3DC9"/>
    <w:rsid w:val="006116DC"/>
    <w:rsid w:val="00634F98"/>
    <w:rsid w:val="00635074"/>
    <w:rsid w:val="006365AF"/>
    <w:rsid w:val="0064050F"/>
    <w:rsid w:val="00660FF6"/>
    <w:rsid w:val="00661D5D"/>
    <w:rsid w:val="00663261"/>
    <w:rsid w:val="006653AE"/>
    <w:rsid w:val="006679A7"/>
    <w:rsid w:val="00686888"/>
    <w:rsid w:val="00694C0A"/>
    <w:rsid w:val="006A51E9"/>
    <w:rsid w:val="006B2F33"/>
    <w:rsid w:val="006C062E"/>
    <w:rsid w:val="006C1405"/>
    <w:rsid w:val="006C64E7"/>
    <w:rsid w:val="006E1620"/>
    <w:rsid w:val="006E579A"/>
    <w:rsid w:val="006E7292"/>
    <w:rsid w:val="006F000A"/>
    <w:rsid w:val="006F23E0"/>
    <w:rsid w:val="007020CE"/>
    <w:rsid w:val="00702165"/>
    <w:rsid w:val="007074B6"/>
    <w:rsid w:val="0071187F"/>
    <w:rsid w:val="00722CDE"/>
    <w:rsid w:val="007244DA"/>
    <w:rsid w:val="00732F56"/>
    <w:rsid w:val="0074190B"/>
    <w:rsid w:val="00741A47"/>
    <w:rsid w:val="007431C7"/>
    <w:rsid w:val="007442A1"/>
    <w:rsid w:val="00745DA4"/>
    <w:rsid w:val="00755C1C"/>
    <w:rsid w:val="00763788"/>
    <w:rsid w:val="00775992"/>
    <w:rsid w:val="00784C88"/>
    <w:rsid w:val="007913D3"/>
    <w:rsid w:val="00791490"/>
    <w:rsid w:val="00794A6B"/>
    <w:rsid w:val="00795C0B"/>
    <w:rsid w:val="007C57A9"/>
    <w:rsid w:val="007E0449"/>
    <w:rsid w:val="007E078A"/>
    <w:rsid w:val="007E0BED"/>
    <w:rsid w:val="007E5031"/>
    <w:rsid w:val="007F13C8"/>
    <w:rsid w:val="007F1D6E"/>
    <w:rsid w:val="007F73AC"/>
    <w:rsid w:val="00812B87"/>
    <w:rsid w:val="0081304A"/>
    <w:rsid w:val="00827468"/>
    <w:rsid w:val="008309D1"/>
    <w:rsid w:val="00834D6D"/>
    <w:rsid w:val="0083788E"/>
    <w:rsid w:val="00843E3E"/>
    <w:rsid w:val="00850A7C"/>
    <w:rsid w:val="00855C98"/>
    <w:rsid w:val="008707F3"/>
    <w:rsid w:val="00872863"/>
    <w:rsid w:val="00880B83"/>
    <w:rsid w:val="00897B17"/>
    <w:rsid w:val="008C45B9"/>
    <w:rsid w:val="008D3EDD"/>
    <w:rsid w:val="008F3E3E"/>
    <w:rsid w:val="009052FB"/>
    <w:rsid w:val="009057BC"/>
    <w:rsid w:val="00917068"/>
    <w:rsid w:val="009223B2"/>
    <w:rsid w:val="009242A7"/>
    <w:rsid w:val="0094766A"/>
    <w:rsid w:val="009974C4"/>
    <w:rsid w:val="009A3086"/>
    <w:rsid w:val="009A5C04"/>
    <w:rsid w:val="009B67B4"/>
    <w:rsid w:val="009B7883"/>
    <w:rsid w:val="009E2E94"/>
    <w:rsid w:val="009E7F5C"/>
    <w:rsid w:val="009F2577"/>
    <w:rsid w:val="009F6607"/>
    <w:rsid w:val="00A01882"/>
    <w:rsid w:val="00A14B76"/>
    <w:rsid w:val="00A4187B"/>
    <w:rsid w:val="00A45E1E"/>
    <w:rsid w:val="00A46D98"/>
    <w:rsid w:val="00A55234"/>
    <w:rsid w:val="00A653CA"/>
    <w:rsid w:val="00A87536"/>
    <w:rsid w:val="00AC0736"/>
    <w:rsid w:val="00AE3343"/>
    <w:rsid w:val="00AF25BE"/>
    <w:rsid w:val="00AF4FAD"/>
    <w:rsid w:val="00B03281"/>
    <w:rsid w:val="00B067DF"/>
    <w:rsid w:val="00B14021"/>
    <w:rsid w:val="00B527F4"/>
    <w:rsid w:val="00B56A03"/>
    <w:rsid w:val="00B73CB2"/>
    <w:rsid w:val="00B76322"/>
    <w:rsid w:val="00B910B6"/>
    <w:rsid w:val="00BA141F"/>
    <w:rsid w:val="00BA239A"/>
    <w:rsid w:val="00BC005C"/>
    <w:rsid w:val="00BC7A92"/>
    <w:rsid w:val="00BD43BF"/>
    <w:rsid w:val="00BE161F"/>
    <w:rsid w:val="00BF318F"/>
    <w:rsid w:val="00BF460C"/>
    <w:rsid w:val="00BF4D9C"/>
    <w:rsid w:val="00BF71BE"/>
    <w:rsid w:val="00C01C47"/>
    <w:rsid w:val="00C22AA0"/>
    <w:rsid w:val="00C23834"/>
    <w:rsid w:val="00C26691"/>
    <w:rsid w:val="00C2779A"/>
    <w:rsid w:val="00C367AD"/>
    <w:rsid w:val="00C43396"/>
    <w:rsid w:val="00C434B5"/>
    <w:rsid w:val="00C438D2"/>
    <w:rsid w:val="00C44BEF"/>
    <w:rsid w:val="00C53271"/>
    <w:rsid w:val="00C53469"/>
    <w:rsid w:val="00C70411"/>
    <w:rsid w:val="00C72A8D"/>
    <w:rsid w:val="00C76BAC"/>
    <w:rsid w:val="00C77CF5"/>
    <w:rsid w:val="00C855E6"/>
    <w:rsid w:val="00C85CF9"/>
    <w:rsid w:val="00C86896"/>
    <w:rsid w:val="00CB2191"/>
    <w:rsid w:val="00CB2E56"/>
    <w:rsid w:val="00CD1AFB"/>
    <w:rsid w:val="00CD39FA"/>
    <w:rsid w:val="00CE111F"/>
    <w:rsid w:val="00CE184D"/>
    <w:rsid w:val="00CE1C97"/>
    <w:rsid w:val="00CE5CDF"/>
    <w:rsid w:val="00CF1116"/>
    <w:rsid w:val="00D07749"/>
    <w:rsid w:val="00D22DCA"/>
    <w:rsid w:val="00D41F6D"/>
    <w:rsid w:val="00D56238"/>
    <w:rsid w:val="00D6054A"/>
    <w:rsid w:val="00D620F5"/>
    <w:rsid w:val="00D65A21"/>
    <w:rsid w:val="00D74368"/>
    <w:rsid w:val="00D77785"/>
    <w:rsid w:val="00D86ECC"/>
    <w:rsid w:val="00D937BC"/>
    <w:rsid w:val="00DA2467"/>
    <w:rsid w:val="00DA3F3A"/>
    <w:rsid w:val="00DA506F"/>
    <w:rsid w:val="00DB0C43"/>
    <w:rsid w:val="00DD01E9"/>
    <w:rsid w:val="00DD579E"/>
    <w:rsid w:val="00DE0B8B"/>
    <w:rsid w:val="00DF325E"/>
    <w:rsid w:val="00E141D3"/>
    <w:rsid w:val="00E14BA9"/>
    <w:rsid w:val="00E16431"/>
    <w:rsid w:val="00E31BDC"/>
    <w:rsid w:val="00E3293C"/>
    <w:rsid w:val="00E54BD7"/>
    <w:rsid w:val="00E6068A"/>
    <w:rsid w:val="00E63C6E"/>
    <w:rsid w:val="00E65E02"/>
    <w:rsid w:val="00E85CEE"/>
    <w:rsid w:val="00E94454"/>
    <w:rsid w:val="00E97905"/>
    <w:rsid w:val="00EA06C0"/>
    <w:rsid w:val="00EB2D12"/>
    <w:rsid w:val="00EC6D81"/>
    <w:rsid w:val="00ED22FA"/>
    <w:rsid w:val="00EE2690"/>
    <w:rsid w:val="00EE2E83"/>
    <w:rsid w:val="00EF2A2A"/>
    <w:rsid w:val="00EF51ED"/>
    <w:rsid w:val="00F038FF"/>
    <w:rsid w:val="00F118E1"/>
    <w:rsid w:val="00F13374"/>
    <w:rsid w:val="00F13430"/>
    <w:rsid w:val="00F203D1"/>
    <w:rsid w:val="00F2230F"/>
    <w:rsid w:val="00F4127F"/>
    <w:rsid w:val="00F6706F"/>
    <w:rsid w:val="00F72D7A"/>
    <w:rsid w:val="00F76B2F"/>
    <w:rsid w:val="00F84153"/>
    <w:rsid w:val="00FB1921"/>
    <w:rsid w:val="00FC4118"/>
    <w:rsid w:val="00FC4796"/>
    <w:rsid w:val="00FC6C64"/>
    <w:rsid w:val="00FE0146"/>
    <w:rsid w:val="00FE74BE"/>
    <w:rsid w:val="00FF7263"/>
    <w:rsid w:val="1A03DB76"/>
    <w:rsid w:val="241B185E"/>
    <w:rsid w:val="2A525C88"/>
    <w:rsid w:val="43AD2C6D"/>
    <w:rsid w:val="50144E70"/>
    <w:rsid w:val="5B46DF6F"/>
    <w:rsid w:val="5CC02B66"/>
    <w:rsid w:val="5F27D27A"/>
    <w:rsid w:val="764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A418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c.europa.eu/tools/ecerti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56D15AE5134F6889291C76B51BE1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E149D2-8CAD-4CC6-9F3A-668C3CDD513E}"/>
      </w:docPartPr>
      <w:docPartBody>
        <w:p w:rsidR="00113F40" w:rsidRDefault="002D7808" w:rsidP="002D7808">
          <w:pPr>
            <w:pStyle w:val="4156D15AE5134F6889291C76B51BE1B4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40176582E42A4AFCB42EF3F5EE30E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5160C4-5B20-4AE4-9C8D-84CAA54B90FE}"/>
      </w:docPartPr>
      <w:docPartBody>
        <w:p w:rsidR="00113F40" w:rsidRDefault="002D7808" w:rsidP="002D7808">
          <w:pPr>
            <w:pStyle w:val="40176582E42A4AFCB42EF3F5EE30E3D5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BC04F29CCA534259BE45190D893BA6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BEF5A-EF92-44C4-9935-006A954CF536}"/>
      </w:docPartPr>
      <w:docPartBody>
        <w:p w:rsidR="00113F40" w:rsidRDefault="002D7808" w:rsidP="002D7808">
          <w:pPr>
            <w:pStyle w:val="BC04F29CCA534259BE45190D893BA6BB8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2D7808" w:rsidP="002D7808">
          <w:pPr>
            <w:pStyle w:val="965DAE32D48742E0820C469B6704D8918"/>
          </w:pPr>
          <w:r w:rsidRPr="000578A6">
            <w:rPr>
              <w:rStyle w:val="Zstupntext"/>
              <w:rFonts w:asciiTheme="majorHAnsi" w:hAnsiTheme="majorHAnsi" w:cstheme="majorHAnsi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2D7808" w:rsidP="002D7808">
          <w:pPr>
            <w:pStyle w:val="999D8E9014AC4508BD6078522FA0AE36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2D7808" w:rsidP="002D7808">
          <w:pPr>
            <w:pStyle w:val="E17A766FF4E34B76B9BBA8FD902870D6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2D7808" w:rsidP="002D7808">
          <w:pPr>
            <w:pStyle w:val="C276B60754C94C7D9AFD0FB834E61144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2D7808" w:rsidP="002D7808">
          <w:pPr>
            <w:pStyle w:val="E5C0DABB0F5446458FDAEADC32B126BC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2D7808" w:rsidP="002D7808">
          <w:pPr>
            <w:pStyle w:val="683AC7DB4B4A46E2B0D16C4CB0E4502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2D7808" w:rsidP="002D7808">
          <w:pPr>
            <w:pStyle w:val="C67B583E08624CB78826F91E95CD2DE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2D7808" w:rsidP="002D7808">
          <w:pPr>
            <w:pStyle w:val="3CCC59C2DC45484C8073BE274CDDF3F0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2D7808" w:rsidP="002D7808">
          <w:pPr>
            <w:pStyle w:val="F87E358D268F49AE8FC26987775EFE2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87745AE4552044B096E0AB71E4F9C8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1F7D29-9ABA-43D7-97E0-AEB6D4FAFEBB}"/>
      </w:docPartPr>
      <w:docPartBody>
        <w:p w:rsidR="00F86EBD" w:rsidRDefault="002D7808" w:rsidP="002D7808">
          <w:pPr>
            <w:pStyle w:val="87745AE4552044B096E0AB71E4F9C878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29C780E335847EB9ED99459765C23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44DAF4-A327-44F2-9F2A-E4CAADCA4892}"/>
      </w:docPartPr>
      <w:docPartBody>
        <w:p w:rsidR="00F86EBD" w:rsidRDefault="002D7808" w:rsidP="002D7808">
          <w:pPr>
            <w:pStyle w:val="529C780E335847EB9ED99459765C239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EA2437317244E18B8CFF94636AEC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3FF99-3DA4-4D0F-8453-A6B0F97EA9AB}"/>
      </w:docPartPr>
      <w:docPartBody>
        <w:p w:rsidR="00F86EBD" w:rsidRDefault="002D7808" w:rsidP="002D7808">
          <w:pPr>
            <w:pStyle w:val="FEA2437317244E18B8CFF94636AEC5F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C6C52B91A8640A0B21D3CCC855443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8434CD-963A-4454-B680-216EB09E9BCA}"/>
      </w:docPartPr>
      <w:docPartBody>
        <w:p w:rsidR="00F86EBD" w:rsidRDefault="00113F40" w:rsidP="00113F40">
          <w:pPr>
            <w:pStyle w:val="5C6C52B91A8640A0B21D3CCC8554439E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BD91E698A02A401BBCA8F0684263DC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A58A6-07B3-48DB-A02D-E79654D6824B}"/>
      </w:docPartPr>
      <w:docPartBody>
        <w:p w:rsidR="00B22A41" w:rsidRDefault="002D7808" w:rsidP="002D7808">
          <w:pPr>
            <w:pStyle w:val="BD91E698A02A401BBCA8F0684263DC6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0B0C4A6A094525B460BE2469090F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D1902D-74F8-41DE-88F3-D11642483B40}"/>
      </w:docPartPr>
      <w:docPartBody>
        <w:p w:rsidR="00B22A41" w:rsidRDefault="002D7808" w:rsidP="002D7808">
          <w:pPr>
            <w:pStyle w:val="C60B0C4A6A094525B460BE2469090F4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FBCA409F834C9DB56B23CD8719C4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B77AA8-3959-4375-B187-8198820F3B61}"/>
      </w:docPartPr>
      <w:docPartBody>
        <w:p w:rsidR="00B22A41" w:rsidRDefault="002D7808" w:rsidP="002D7808">
          <w:pPr>
            <w:pStyle w:val="4BFBCA409F834C9DB56B23CD8719C41A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0C41B2E5FBB349599199E843A8ACB3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7B8D41-68D3-4806-A104-AF18310C0941}"/>
      </w:docPartPr>
      <w:docPartBody>
        <w:p w:rsidR="00B22A41" w:rsidRDefault="002D7808" w:rsidP="002D7808">
          <w:pPr>
            <w:pStyle w:val="0C41B2E5FBB349599199E843A8ACB3E1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13B917F499F5452DA2B42CF8FC0DDC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A3C80-F51D-47BE-8E85-A88785C44679}"/>
      </w:docPartPr>
      <w:docPartBody>
        <w:p w:rsidR="00B22A41" w:rsidRDefault="002D7808" w:rsidP="002D7808">
          <w:pPr>
            <w:pStyle w:val="13B917F499F5452DA2B42CF8FC0DDC4A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497F69C1EF49978B3F11F4CB97B1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19D173-FFDD-44B8-9237-1A8F17AC5EF6}"/>
      </w:docPartPr>
      <w:docPartBody>
        <w:p w:rsidR="00B22A41" w:rsidRDefault="002D7808" w:rsidP="002D7808">
          <w:pPr>
            <w:pStyle w:val="4B497F69C1EF49978B3F11F4CB97B186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99A4C197F0AE4633A61E1D69DCAEF6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EEDFC9-8B3A-4A00-A26B-79A993FD4BAF}"/>
      </w:docPartPr>
      <w:docPartBody>
        <w:p w:rsidR="00267BF2" w:rsidRDefault="002D7808" w:rsidP="002D7808">
          <w:pPr>
            <w:pStyle w:val="99A4C197F0AE4633A61E1D69DCAEF65A5"/>
          </w:pPr>
          <w:r w:rsidRPr="000578A6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2FF490F577A44E32823999F26027A3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47A08-555D-495D-86F2-50C1A29648D4}"/>
      </w:docPartPr>
      <w:docPartBody>
        <w:p w:rsidR="00267BF2" w:rsidRDefault="002D7808" w:rsidP="002D7808">
          <w:pPr>
            <w:pStyle w:val="2FF490F577A44E32823999F26027A34B5"/>
          </w:pPr>
          <w:r w:rsidRPr="000578A6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2D846A70BE2D451E890B7961097017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3C71E8-B1AC-4B7A-9832-B54E26561A56}"/>
      </w:docPartPr>
      <w:docPartBody>
        <w:p w:rsidR="00267BF2" w:rsidRDefault="002D7808" w:rsidP="002D7808">
          <w:pPr>
            <w:pStyle w:val="2D846A70BE2D451E890B79610970173C5"/>
          </w:pPr>
          <w:r w:rsidRPr="000578A6">
            <w:rPr>
              <w:rFonts w:asciiTheme="majorHAnsi" w:hAnsiTheme="majorHAnsi" w:cstheme="majorHAnsi"/>
              <w:highlight w:val="yellow"/>
            </w:rPr>
            <w:t>Jméno, funkce, podpis</w:t>
          </w:r>
        </w:p>
      </w:docPartBody>
    </w:docPart>
    <w:docPart>
      <w:docPartPr>
        <w:name w:val="34CBF798E72D4527B22907889E866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F5952A-C606-4791-9F25-562D0ED55FFA}"/>
      </w:docPartPr>
      <w:docPartBody>
        <w:p w:rsidR="008F2DDF" w:rsidRDefault="007C57A9" w:rsidP="007C57A9">
          <w:pPr>
            <w:pStyle w:val="34CBF798E72D4527B22907889E86644A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DCAF0852CD64633BF8AF24070511D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C0CB61-D762-41FB-A36D-829156856A9B}"/>
      </w:docPartPr>
      <w:docPartBody>
        <w:p w:rsidR="00A90212" w:rsidRDefault="006D086E" w:rsidP="006D086E">
          <w:pPr>
            <w:pStyle w:val="FDCAF0852CD64633BF8AF24070511DF1"/>
          </w:pPr>
          <w:r w:rsidRPr="00540AA1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171D28FCE3954C5ABA857B81481285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3F4E3E-53AE-4034-97E9-8D2B5742F9EA}"/>
      </w:docPartPr>
      <w:docPartBody>
        <w:p w:rsidR="00A90212" w:rsidRDefault="006D086E" w:rsidP="006D086E">
          <w:pPr>
            <w:pStyle w:val="171D28FCE3954C5ABA857B814812853E"/>
          </w:pPr>
          <w:r w:rsidRPr="00540AA1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F391C56850854A139618223CC7A9A5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F1A7E2-E768-4B11-8852-2D977950F39B}"/>
      </w:docPartPr>
      <w:docPartBody>
        <w:p w:rsidR="00A90212" w:rsidRDefault="006D086E" w:rsidP="006D086E">
          <w:pPr>
            <w:pStyle w:val="F391C56850854A139618223CC7A9A55E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C4ACE7FA37BB4B6FB1D534D41D17DE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ED943B-6CF5-4881-83B4-1E0EAC462D56}"/>
      </w:docPartPr>
      <w:docPartBody>
        <w:p w:rsidR="00A90212" w:rsidRDefault="006D086E" w:rsidP="006D086E">
          <w:pPr>
            <w:pStyle w:val="C4ACE7FA37BB4B6FB1D534D41D17DEFF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0226BE2402104B39BCD11DC402A73C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6941F2-A8AC-4EF7-B50A-6C66204AC0A7}"/>
      </w:docPartPr>
      <w:docPartBody>
        <w:p w:rsidR="00A90212" w:rsidRDefault="006D086E" w:rsidP="006D086E">
          <w:pPr>
            <w:pStyle w:val="0226BE2402104B39BCD11DC402A73CCA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41554182E12A448E97A29C7EE5DA89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774253-B631-4D8E-986D-19AFF824BF87}"/>
      </w:docPartPr>
      <w:docPartBody>
        <w:p w:rsidR="00A90212" w:rsidRDefault="006D086E" w:rsidP="006D086E">
          <w:pPr>
            <w:pStyle w:val="41554182E12A448E97A29C7EE5DA8986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6D064669C1854373B7534A14522783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538805-95B5-48B2-991A-59419B1928C5}"/>
      </w:docPartPr>
      <w:docPartBody>
        <w:p w:rsidR="00A90212" w:rsidRDefault="006D086E" w:rsidP="006D086E">
          <w:pPr>
            <w:pStyle w:val="6D064669C1854373B7534A145227836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3850E8DA6A0F44D98389769A819C93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E9F933-A4C0-4AB8-8025-2A1183B5457C}"/>
      </w:docPartPr>
      <w:docPartBody>
        <w:p w:rsidR="00A90212" w:rsidRDefault="006D086E" w:rsidP="006D086E">
          <w:pPr>
            <w:pStyle w:val="3850E8DA6A0F44D98389769A819C93C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3A7783A225314439AE49AD37748636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FBFE6E-D317-4745-B83C-E162273E4C19}"/>
      </w:docPartPr>
      <w:docPartBody>
        <w:p w:rsidR="00A90212" w:rsidRDefault="006D086E" w:rsidP="006D086E">
          <w:pPr>
            <w:pStyle w:val="3A7783A225314439AE49AD37748636BA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3AA41DFB56A9425C9E9A29D5E44A70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7C025D-81F7-48A2-8E1E-8385A241F853}"/>
      </w:docPartPr>
      <w:docPartBody>
        <w:p w:rsidR="00A90212" w:rsidRDefault="006D086E" w:rsidP="006D086E">
          <w:pPr>
            <w:pStyle w:val="3AA41DFB56A9425C9E9A29D5E44A7010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40C0916C04BA4DDEB65619BF4A55E7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2B10AA-D5B7-479E-9F79-6962A28E267B}"/>
      </w:docPartPr>
      <w:docPartBody>
        <w:p w:rsidR="00A90212" w:rsidRDefault="006D086E" w:rsidP="006D086E">
          <w:pPr>
            <w:pStyle w:val="40C0916C04BA4DDEB65619BF4A55E70E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6BC33487F75045349F1D1BBDC25E34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9CF754-91ED-4DDB-9844-AE8229511D67}"/>
      </w:docPartPr>
      <w:docPartBody>
        <w:p w:rsidR="00A90212" w:rsidRDefault="006D086E" w:rsidP="006D086E">
          <w:pPr>
            <w:pStyle w:val="6BC33487F75045349F1D1BBDC25E3453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80DD429100994A9FB866AE1B7034C8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DA7A85-0EA1-48E4-9BAE-3A11D68B8C21}"/>
      </w:docPartPr>
      <w:docPartBody>
        <w:p w:rsidR="00A90212" w:rsidRDefault="006D086E" w:rsidP="006D086E">
          <w:pPr>
            <w:pStyle w:val="80DD429100994A9FB866AE1B7034C884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527583D291134BD29843943AC6704A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FAB188-C57E-49AE-AED0-9DC45EF40EF4}"/>
      </w:docPartPr>
      <w:docPartBody>
        <w:p w:rsidR="00A90212" w:rsidRDefault="006D086E" w:rsidP="006D086E">
          <w:pPr>
            <w:pStyle w:val="527583D291134BD29843943AC6704AE2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793F5B8C7B43484098675E3A84107E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BAFBAF-38F6-45D3-8A4C-FEB3F22D9308}"/>
      </w:docPartPr>
      <w:docPartBody>
        <w:p w:rsidR="00A90212" w:rsidRDefault="006D086E" w:rsidP="006D086E">
          <w:pPr>
            <w:pStyle w:val="793F5B8C7B43484098675E3A84107EFB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42364F305C064E19A04609DA07C0C1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C3B919-9A1D-47AC-9689-2BD37435178D}"/>
      </w:docPartPr>
      <w:docPartBody>
        <w:p w:rsidR="00A90212" w:rsidRDefault="006D086E" w:rsidP="006D086E">
          <w:pPr>
            <w:pStyle w:val="42364F305C064E19A04609DA07C0C14E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7C2C95DCC94B4F7686A38264DC56C7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53A055-BEAC-4B47-BCF5-97637D6326F1}"/>
      </w:docPartPr>
      <w:docPartBody>
        <w:p w:rsidR="00A90212" w:rsidRDefault="006D086E" w:rsidP="006D086E">
          <w:pPr>
            <w:pStyle w:val="7C2C95DCC94B4F7686A38264DC56C73F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5C6365360E364035A81C024FD7AE37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B087F9-3F0F-4D2A-BE66-E566B7F54E9B}"/>
      </w:docPartPr>
      <w:docPartBody>
        <w:p w:rsidR="00A21067" w:rsidRDefault="00B42E5E" w:rsidP="00B42E5E">
          <w:pPr>
            <w:pStyle w:val="5C6365360E364035A81C024FD7AE37BB"/>
          </w:pPr>
          <w:r w:rsidRPr="00540AA1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31C6B"/>
    <w:rsid w:val="00034211"/>
    <w:rsid w:val="00045528"/>
    <w:rsid w:val="000642E3"/>
    <w:rsid w:val="0006784A"/>
    <w:rsid w:val="000751A8"/>
    <w:rsid w:val="00113F40"/>
    <w:rsid w:val="001727C7"/>
    <w:rsid w:val="001A151B"/>
    <w:rsid w:val="001F2FE3"/>
    <w:rsid w:val="00267BF2"/>
    <w:rsid w:val="00276E3C"/>
    <w:rsid w:val="002C0CA8"/>
    <w:rsid w:val="002D7808"/>
    <w:rsid w:val="003B27CE"/>
    <w:rsid w:val="003B3983"/>
    <w:rsid w:val="003E5140"/>
    <w:rsid w:val="0043689B"/>
    <w:rsid w:val="00473324"/>
    <w:rsid w:val="004A7CC9"/>
    <w:rsid w:val="004C106F"/>
    <w:rsid w:val="004E4ED8"/>
    <w:rsid w:val="00530978"/>
    <w:rsid w:val="00542B04"/>
    <w:rsid w:val="005830F2"/>
    <w:rsid w:val="00590193"/>
    <w:rsid w:val="006D086E"/>
    <w:rsid w:val="0071187F"/>
    <w:rsid w:val="007C57A9"/>
    <w:rsid w:val="007E0F8C"/>
    <w:rsid w:val="00804654"/>
    <w:rsid w:val="008F2DDF"/>
    <w:rsid w:val="00987D9B"/>
    <w:rsid w:val="00A01882"/>
    <w:rsid w:val="00A21067"/>
    <w:rsid w:val="00A82ABD"/>
    <w:rsid w:val="00A90212"/>
    <w:rsid w:val="00AF599D"/>
    <w:rsid w:val="00B06A6C"/>
    <w:rsid w:val="00B14021"/>
    <w:rsid w:val="00B22A41"/>
    <w:rsid w:val="00B42E5E"/>
    <w:rsid w:val="00BB1A03"/>
    <w:rsid w:val="00BE5D01"/>
    <w:rsid w:val="00C15A4B"/>
    <w:rsid w:val="00C2569D"/>
    <w:rsid w:val="00C44BEF"/>
    <w:rsid w:val="00D31D8F"/>
    <w:rsid w:val="00D56238"/>
    <w:rsid w:val="00DA3F3A"/>
    <w:rsid w:val="00DB44D3"/>
    <w:rsid w:val="00DE5FD7"/>
    <w:rsid w:val="00DF649B"/>
    <w:rsid w:val="00ED7E4E"/>
    <w:rsid w:val="00EE3E0A"/>
    <w:rsid w:val="00EF6AB6"/>
    <w:rsid w:val="00F20B35"/>
    <w:rsid w:val="00F6508D"/>
    <w:rsid w:val="00F86EBD"/>
    <w:rsid w:val="00FE74BE"/>
    <w:rsid w:val="00FE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42E5E"/>
    <w:rPr>
      <w:color w:val="808080"/>
    </w:rPr>
  </w:style>
  <w:style w:type="paragraph" w:customStyle="1" w:styleId="F2124B2EF6B043D59452F791151988A2">
    <w:name w:val="F2124B2EF6B043D59452F791151988A2"/>
    <w:rsid w:val="00113F40"/>
  </w:style>
  <w:style w:type="paragraph" w:customStyle="1" w:styleId="CFCCDD87D7C044B8ADFD9813CB4E13DF">
    <w:name w:val="CFCCDD87D7C044B8ADFD9813CB4E13DF"/>
    <w:rsid w:val="00113F40"/>
  </w:style>
  <w:style w:type="paragraph" w:customStyle="1" w:styleId="F3E1717FABB44DB6BD4A909BA82E5985">
    <w:name w:val="F3E1717FABB44DB6BD4A909BA82E5985"/>
    <w:rsid w:val="00113F40"/>
  </w:style>
  <w:style w:type="paragraph" w:customStyle="1" w:styleId="A2182A5132154E67B2C903F7DCB788E6">
    <w:name w:val="A2182A5132154E67B2C903F7DCB788E6"/>
    <w:rsid w:val="00113F40"/>
  </w:style>
  <w:style w:type="paragraph" w:customStyle="1" w:styleId="DA35938A74D24640877E75FFC22D12A3">
    <w:name w:val="DA35938A74D24640877E75FFC22D12A3"/>
    <w:rsid w:val="00113F40"/>
  </w:style>
  <w:style w:type="paragraph" w:customStyle="1" w:styleId="AF202D2ED4BD4C53B367155A0E070FC5">
    <w:name w:val="AF202D2ED4BD4C53B367155A0E070FC5"/>
    <w:rsid w:val="00113F40"/>
  </w:style>
  <w:style w:type="paragraph" w:customStyle="1" w:styleId="4656213F5EEC4453B9FAB04A7BBB618B">
    <w:name w:val="4656213F5EEC4453B9FAB04A7BBB618B"/>
    <w:rsid w:val="00113F40"/>
  </w:style>
  <w:style w:type="paragraph" w:customStyle="1" w:styleId="5C6C52B91A8640A0B21D3CCC8554439E">
    <w:name w:val="5C6C52B91A8640A0B21D3CCC8554439E"/>
    <w:rsid w:val="00113F40"/>
  </w:style>
  <w:style w:type="paragraph" w:customStyle="1" w:styleId="444CFA4DB68B42758E8E243B6E0F228C">
    <w:name w:val="444CFA4DB68B42758E8E243B6E0F228C"/>
    <w:rsid w:val="00FE74BE"/>
  </w:style>
  <w:style w:type="paragraph" w:customStyle="1" w:styleId="5713E35D4D154FA68B382BC8F4435A73">
    <w:name w:val="5713E35D4D154FA68B382BC8F4435A73"/>
    <w:rsid w:val="002D7808"/>
  </w:style>
  <w:style w:type="paragraph" w:customStyle="1" w:styleId="DC32FF594A624D1F8E7A7068CB579679">
    <w:name w:val="DC32FF594A624D1F8E7A7068CB579679"/>
    <w:rsid w:val="002D7808"/>
  </w:style>
  <w:style w:type="paragraph" w:customStyle="1" w:styleId="48D1FD5BDB3444BE8E070E16352EDF777">
    <w:name w:val="48D1FD5BDB3444BE8E070E16352EDF777"/>
    <w:rsid w:val="002D7808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  <w:lang w:eastAsia="en-US"/>
    </w:rPr>
  </w:style>
  <w:style w:type="paragraph" w:customStyle="1" w:styleId="965DAE32D48742E0820C469B6704D8918">
    <w:name w:val="965DAE32D48742E0820C469B6704D8918"/>
    <w:rsid w:val="002D7808"/>
    <w:rPr>
      <w:rFonts w:eastAsiaTheme="minorHAnsi"/>
      <w:lang w:eastAsia="en-US"/>
    </w:rPr>
  </w:style>
  <w:style w:type="paragraph" w:customStyle="1" w:styleId="999D8E9014AC4508BD6078522FA0AE367">
    <w:name w:val="999D8E9014AC4508BD6078522FA0AE367"/>
    <w:rsid w:val="002D7808"/>
    <w:rPr>
      <w:rFonts w:eastAsiaTheme="minorHAnsi"/>
      <w:lang w:eastAsia="en-US"/>
    </w:rPr>
  </w:style>
  <w:style w:type="paragraph" w:customStyle="1" w:styleId="E17A766FF4E34B76B9BBA8FD902870D67">
    <w:name w:val="E17A766FF4E34B76B9BBA8FD902870D67"/>
    <w:rsid w:val="002D7808"/>
    <w:rPr>
      <w:rFonts w:eastAsiaTheme="minorHAnsi"/>
      <w:lang w:eastAsia="en-US"/>
    </w:rPr>
  </w:style>
  <w:style w:type="paragraph" w:customStyle="1" w:styleId="C276B60754C94C7D9AFD0FB834E611447">
    <w:name w:val="C276B60754C94C7D9AFD0FB834E611447"/>
    <w:rsid w:val="002D7808"/>
    <w:rPr>
      <w:rFonts w:eastAsiaTheme="minorHAnsi"/>
      <w:lang w:eastAsia="en-US"/>
    </w:rPr>
  </w:style>
  <w:style w:type="paragraph" w:customStyle="1" w:styleId="E5C0DABB0F5446458FDAEADC32B126BC7">
    <w:name w:val="E5C0DABB0F5446458FDAEADC32B126BC7"/>
    <w:rsid w:val="002D7808"/>
    <w:rPr>
      <w:rFonts w:eastAsiaTheme="minorHAnsi"/>
      <w:lang w:eastAsia="en-US"/>
    </w:rPr>
  </w:style>
  <w:style w:type="paragraph" w:customStyle="1" w:styleId="683AC7DB4B4A46E2B0D16C4CB0E4502D7">
    <w:name w:val="683AC7DB4B4A46E2B0D16C4CB0E4502D7"/>
    <w:rsid w:val="002D7808"/>
    <w:rPr>
      <w:rFonts w:eastAsiaTheme="minorHAnsi"/>
      <w:lang w:eastAsia="en-US"/>
    </w:rPr>
  </w:style>
  <w:style w:type="paragraph" w:customStyle="1" w:styleId="C67B583E08624CB78826F91E95CD2DED7">
    <w:name w:val="C67B583E08624CB78826F91E95CD2DED7"/>
    <w:rsid w:val="002D7808"/>
    <w:rPr>
      <w:rFonts w:eastAsiaTheme="minorHAnsi"/>
      <w:lang w:eastAsia="en-US"/>
    </w:rPr>
  </w:style>
  <w:style w:type="paragraph" w:customStyle="1" w:styleId="3CCC59C2DC45484C8073BE274CDDF3F07">
    <w:name w:val="3CCC59C2DC45484C8073BE274CDDF3F07"/>
    <w:rsid w:val="002D7808"/>
    <w:rPr>
      <w:rFonts w:eastAsiaTheme="minorHAnsi"/>
      <w:lang w:eastAsia="en-US"/>
    </w:rPr>
  </w:style>
  <w:style w:type="paragraph" w:customStyle="1" w:styleId="F87E358D268F49AE8FC26987775EFE2D7">
    <w:name w:val="F87E358D268F49AE8FC26987775EFE2D7"/>
    <w:rsid w:val="002D7808"/>
    <w:rPr>
      <w:rFonts w:eastAsiaTheme="minorHAnsi"/>
      <w:lang w:eastAsia="en-US"/>
    </w:rPr>
  </w:style>
  <w:style w:type="paragraph" w:customStyle="1" w:styleId="4156D15AE5134F6889291C76B51BE1B49">
    <w:name w:val="4156D15AE5134F6889291C76B51BE1B49"/>
    <w:rsid w:val="002D7808"/>
    <w:rPr>
      <w:rFonts w:eastAsiaTheme="minorHAnsi"/>
      <w:lang w:eastAsia="en-US"/>
    </w:rPr>
  </w:style>
  <w:style w:type="paragraph" w:customStyle="1" w:styleId="40176582E42A4AFCB42EF3F5EE30E3D59">
    <w:name w:val="40176582E42A4AFCB42EF3F5EE30E3D59"/>
    <w:rsid w:val="002D7808"/>
    <w:rPr>
      <w:rFonts w:eastAsiaTheme="minorHAnsi"/>
      <w:lang w:eastAsia="en-US"/>
    </w:rPr>
  </w:style>
  <w:style w:type="paragraph" w:customStyle="1" w:styleId="BC04F29CCA534259BE45190D893BA6BB8">
    <w:name w:val="BC04F29CCA534259BE45190D893BA6BB8"/>
    <w:rsid w:val="002D7808"/>
    <w:rPr>
      <w:rFonts w:eastAsiaTheme="minorHAnsi"/>
      <w:lang w:eastAsia="en-US"/>
    </w:rPr>
  </w:style>
  <w:style w:type="paragraph" w:customStyle="1" w:styleId="E481E2D00FCD47059FCE0F845F744AC29">
    <w:name w:val="E481E2D00FCD47059FCE0F845F744AC29"/>
    <w:rsid w:val="002D7808"/>
    <w:rPr>
      <w:rFonts w:eastAsiaTheme="minorHAnsi"/>
      <w:lang w:eastAsia="en-US"/>
    </w:rPr>
  </w:style>
  <w:style w:type="paragraph" w:customStyle="1" w:styleId="74F2CE62360C4A3BB91EA555D217CEEE5">
    <w:name w:val="74F2CE62360C4A3BB91EA555D217CEEE5"/>
    <w:rsid w:val="002D7808"/>
    <w:rPr>
      <w:rFonts w:eastAsiaTheme="minorHAnsi"/>
      <w:lang w:eastAsia="en-US"/>
    </w:rPr>
  </w:style>
  <w:style w:type="paragraph" w:customStyle="1" w:styleId="79FEC0389B15472387EAD028FB03C4195">
    <w:name w:val="79FEC0389B15472387EAD028FB03C4195"/>
    <w:rsid w:val="002D7808"/>
    <w:rPr>
      <w:rFonts w:eastAsiaTheme="minorHAnsi"/>
      <w:lang w:eastAsia="en-US"/>
    </w:rPr>
  </w:style>
  <w:style w:type="paragraph" w:customStyle="1" w:styleId="FAC00642646A4707B66F9C2E92998F315">
    <w:name w:val="FAC00642646A4707B66F9C2E92998F315"/>
    <w:rsid w:val="002D7808"/>
    <w:rPr>
      <w:rFonts w:eastAsiaTheme="minorHAnsi"/>
      <w:lang w:eastAsia="en-US"/>
    </w:rPr>
  </w:style>
  <w:style w:type="paragraph" w:customStyle="1" w:styleId="A4532848C8E24C8DA0F7F0C58218DA9B9">
    <w:name w:val="A4532848C8E24C8DA0F7F0C58218DA9B9"/>
    <w:rsid w:val="002D7808"/>
    <w:rPr>
      <w:rFonts w:eastAsiaTheme="minorHAnsi"/>
      <w:lang w:eastAsia="en-US"/>
    </w:rPr>
  </w:style>
  <w:style w:type="paragraph" w:customStyle="1" w:styleId="2DB9148A35494FC99338EEA06E634E259">
    <w:name w:val="2DB9148A35494FC99338EEA06E634E259"/>
    <w:rsid w:val="002D7808"/>
    <w:rPr>
      <w:rFonts w:eastAsiaTheme="minorHAnsi"/>
      <w:lang w:eastAsia="en-US"/>
    </w:rPr>
  </w:style>
  <w:style w:type="paragraph" w:customStyle="1" w:styleId="2860A0D5795748DB9AD83100A7BCE9049">
    <w:name w:val="2860A0D5795748DB9AD83100A7BCE9049"/>
    <w:rsid w:val="002D7808"/>
    <w:rPr>
      <w:rFonts w:eastAsiaTheme="minorHAnsi"/>
      <w:lang w:eastAsia="en-US"/>
    </w:rPr>
  </w:style>
  <w:style w:type="paragraph" w:customStyle="1" w:styleId="8949281840504FBB9D966604C52FC6812">
    <w:name w:val="8949281840504FBB9D966604C52FC6812"/>
    <w:rsid w:val="002D7808"/>
    <w:rPr>
      <w:rFonts w:eastAsiaTheme="minorHAnsi"/>
      <w:lang w:eastAsia="en-US"/>
    </w:rPr>
  </w:style>
  <w:style w:type="paragraph" w:customStyle="1" w:styleId="6BE37F68A0954B1FA548139F8E7411452">
    <w:name w:val="6BE37F68A0954B1FA548139F8E7411452"/>
    <w:rsid w:val="002D7808"/>
    <w:rPr>
      <w:rFonts w:eastAsiaTheme="minorHAnsi"/>
      <w:lang w:eastAsia="en-US"/>
    </w:rPr>
  </w:style>
  <w:style w:type="paragraph" w:customStyle="1" w:styleId="5D02C1A3565844D1B0275E4BA85EC1EE2">
    <w:name w:val="5D02C1A3565844D1B0275E4BA85EC1EE2"/>
    <w:rsid w:val="002D7808"/>
    <w:rPr>
      <w:rFonts w:eastAsiaTheme="minorHAnsi"/>
      <w:lang w:eastAsia="en-US"/>
    </w:rPr>
  </w:style>
  <w:style w:type="paragraph" w:customStyle="1" w:styleId="6A9C94360A7A427990A4CAA02D1AD0CD2">
    <w:name w:val="6A9C94360A7A427990A4CAA02D1AD0CD2"/>
    <w:rsid w:val="002D7808"/>
    <w:rPr>
      <w:rFonts w:eastAsiaTheme="minorHAnsi"/>
      <w:lang w:eastAsia="en-US"/>
    </w:rPr>
  </w:style>
  <w:style w:type="paragraph" w:customStyle="1" w:styleId="323224B562AC4BCE833C08CD9428AF862">
    <w:name w:val="323224B562AC4BCE833C08CD9428AF862"/>
    <w:rsid w:val="002D7808"/>
    <w:rPr>
      <w:rFonts w:eastAsiaTheme="minorHAnsi"/>
      <w:lang w:eastAsia="en-US"/>
    </w:rPr>
  </w:style>
  <w:style w:type="paragraph" w:customStyle="1" w:styleId="19F54FB676C745DBBE2498F154FD75542">
    <w:name w:val="19F54FB676C745DBBE2498F154FD75542"/>
    <w:rsid w:val="002D7808"/>
    <w:rPr>
      <w:rFonts w:eastAsiaTheme="minorHAnsi"/>
      <w:lang w:eastAsia="en-US"/>
    </w:rPr>
  </w:style>
  <w:style w:type="paragraph" w:customStyle="1" w:styleId="CCD5C538E1A2418FB095B5C84C537CCD1">
    <w:name w:val="CCD5C538E1A2418FB095B5C84C537CCD1"/>
    <w:rsid w:val="002D7808"/>
    <w:rPr>
      <w:rFonts w:eastAsiaTheme="minorHAnsi"/>
      <w:lang w:eastAsia="en-US"/>
    </w:rPr>
  </w:style>
  <w:style w:type="paragraph" w:customStyle="1" w:styleId="87745AE4552044B096E0AB71E4F9C8786">
    <w:name w:val="87745AE4552044B096E0AB71E4F9C8786"/>
    <w:rsid w:val="002D7808"/>
    <w:rPr>
      <w:rFonts w:eastAsiaTheme="minorHAnsi"/>
      <w:lang w:eastAsia="en-US"/>
    </w:rPr>
  </w:style>
  <w:style w:type="paragraph" w:customStyle="1" w:styleId="529C780E335847EB9ED99459765C239F6">
    <w:name w:val="529C780E335847EB9ED99459765C239F6"/>
    <w:rsid w:val="002D7808"/>
    <w:rPr>
      <w:rFonts w:eastAsiaTheme="minorHAnsi"/>
      <w:lang w:eastAsia="en-US"/>
    </w:rPr>
  </w:style>
  <w:style w:type="paragraph" w:customStyle="1" w:styleId="FEA2437317244E18B8CFF94636AEC5FF6">
    <w:name w:val="FEA2437317244E18B8CFF94636AEC5FF6"/>
    <w:rsid w:val="002D7808"/>
    <w:rPr>
      <w:rFonts w:eastAsiaTheme="minorHAnsi"/>
      <w:lang w:eastAsia="en-US"/>
    </w:rPr>
  </w:style>
  <w:style w:type="paragraph" w:customStyle="1" w:styleId="BD91E698A02A401BBCA8F0684263DC6F6">
    <w:name w:val="BD91E698A02A401BBCA8F0684263DC6F6"/>
    <w:rsid w:val="002D7808"/>
    <w:rPr>
      <w:rFonts w:eastAsiaTheme="minorHAnsi"/>
      <w:lang w:eastAsia="en-US"/>
    </w:rPr>
  </w:style>
  <w:style w:type="paragraph" w:customStyle="1" w:styleId="C60B0C4A6A094525B460BE2469090F4F6">
    <w:name w:val="C60B0C4A6A094525B460BE2469090F4F6"/>
    <w:rsid w:val="002D7808"/>
    <w:rPr>
      <w:rFonts w:eastAsiaTheme="minorHAnsi"/>
      <w:lang w:eastAsia="en-US"/>
    </w:rPr>
  </w:style>
  <w:style w:type="paragraph" w:customStyle="1" w:styleId="4BFBCA409F834C9DB56B23CD8719C41A6">
    <w:name w:val="4BFBCA409F834C9DB56B23CD8719C41A6"/>
    <w:rsid w:val="002D7808"/>
    <w:rPr>
      <w:rFonts w:eastAsiaTheme="minorHAnsi"/>
      <w:lang w:eastAsia="en-US"/>
    </w:rPr>
  </w:style>
  <w:style w:type="paragraph" w:customStyle="1" w:styleId="0C41B2E5FBB349599199E843A8ACB3E16">
    <w:name w:val="0C41B2E5FBB349599199E843A8ACB3E16"/>
    <w:rsid w:val="002D7808"/>
    <w:rPr>
      <w:rFonts w:eastAsiaTheme="minorHAnsi"/>
      <w:lang w:eastAsia="en-US"/>
    </w:rPr>
  </w:style>
  <w:style w:type="paragraph" w:customStyle="1" w:styleId="13B917F499F5452DA2B42CF8FC0DDC4A6">
    <w:name w:val="13B917F499F5452DA2B42CF8FC0DDC4A6"/>
    <w:rsid w:val="002D7808"/>
    <w:rPr>
      <w:rFonts w:eastAsiaTheme="minorHAnsi"/>
      <w:lang w:eastAsia="en-US"/>
    </w:rPr>
  </w:style>
  <w:style w:type="paragraph" w:customStyle="1" w:styleId="4B497F69C1EF49978B3F11F4CB97B1866">
    <w:name w:val="4B497F69C1EF49978B3F11F4CB97B1866"/>
    <w:rsid w:val="002D7808"/>
    <w:rPr>
      <w:rFonts w:eastAsiaTheme="minorHAnsi"/>
      <w:lang w:eastAsia="en-US"/>
    </w:rPr>
  </w:style>
  <w:style w:type="paragraph" w:customStyle="1" w:styleId="99A4C197F0AE4633A61E1D69DCAEF65A5">
    <w:name w:val="99A4C197F0AE4633A61E1D69DCAEF65A5"/>
    <w:rsid w:val="002D7808"/>
    <w:rPr>
      <w:rFonts w:eastAsiaTheme="minorHAnsi"/>
      <w:lang w:eastAsia="en-US"/>
    </w:rPr>
  </w:style>
  <w:style w:type="paragraph" w:customStyle="1" w:styleId="2FF490F577A44E32823999F26027A34B5">
    <w:name w:val="2FF490F577A44E32823999F26027A34B5"/>
    <w:rsid w:val="002D7808"/>
    <w:rPr>
      <w:rFonts w:eastAsiaTheme="minorHAnsi"/>
      <w:lang w:eastAsia="en-US"/>
    </w:rPr>
  </w:style>
  <w:style w:type="paragraph" w:customStyle="1" w:styleId="2D846A70BE2D451E890B79610970173C5">
    <w:name w:val="2D846A70BE2D451E890B79610970173C5"/>
    <w:rsid w:val="002D7808"/>
    <w:rPr>
      <w:rFonts w:eastAsiaTheme="minorHAnsi"/>
      <w:lang w:eastAsia="en-US"/>
    </w:rPr>
  </w:style>
  <w:style w:type="paragraph" w:customStyle="1" w:styleId="34CBF798E72D4527B22907889E86644A">
    <w:name w:val="34CBF798E72D4527B22907889E86644A"/>
    <w:rsid w:val="007C57A9"/>
  </w:style>
  <w:style w:type="paragraph" w:customStyle="1" w:styleId="F82880EDC4144359A3D59EDCD38F0CD9">
    <w:name w:val="F82880EDC4144359A3D59EDCD38F0CD9"/>
    <w:rsid w:val="003B27CE"/>
  </w:style>
  <w:style w:type="paragraph" w:customStyle="1" w:styleId="FDCAF0852CD64633BF8AF24070511DF1">
    <w:name w:val="FDCAF0852CD64633BF8AF24070511DF1"/>
    <w:rsid w:val="006D0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5695A1C3FE4D4AA5935B9777261DCA">
    <w:name w:val="375695A1C3FE4D4AA5935B9777261DCA"/>
    <w:rsid w:val="006D0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1D28FCE3954C5ABA857B814812853E">
    <w:name w:val="171D28FCE3954C5ABA857B814812853E"/>
    <w:rsid w:val="006D0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D7D81E77D1406A95F93264C805CA40">
    <w:name w:val="B1D7D81E77D1406A95F93264C805CA40"/>
    <w:rsid w:val="006D0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1295E8E6CE47A5A0528E8F5E8C6208">
    <w:name w:val="8C1295E8E6CE47A5A0528E8F5E8C6208"/>
    <w:rsid w:val="006D0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91C56850854A139618223CC7A9A55E">
    <w:name w:val="F391C56850854A139618223CC7A9A55E"/>
    <w:rsid w:val="006D0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ACE7FA37BB4B6FB1D534D41D17DEFF">
    <w:name w:val="C4ACE7FA37BB4B6FB1D534D41D17DEFF"/>
    <w:rsid w:val="006D0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26BE2402104B39BCD11DC402A73CCA">
    <w:name w:val="0226BE2402104B39BCD11DC402A73CCA"/>
    <w:rsid w:val="006D0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554182E12A448E97A29C7EE5DA8986">
    <w:name w:val="41554182E12A448E97A29C7EE5DA8986"/>
    <w:rsid w:val="006D0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064669C1854373B7534A1452278369">
    <w:name w:val="6D064669C1854373B7534A1452278369"/>
    <w:rsid w:val="006D0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50E8DA6A0F44D98389769A819C93C2">
    <w:name w:val="3850E8DA6A0F44D98389769A819C93C2"/>
    <w:rsid w:val="006D0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7783A225314439AE49AD37748636BA">
    <w:name w:val="3A7783A225314439AE49AD37748636BA"/>
    <w:rsid w:val="006D0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A41DFB56A9425C9E9A29D5E44A7010">
    <w:name w:val="3AA41DFB56A9425C9E9A29D5E44A7010"/>
    <w:rsid w:val="006D0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C0916C04BA4DDEB65619BF4A55E70E">
    <w:name w:val="40C0916C04BA4DDEB65619BF4A55E70E"/>
    <w:rsid w:val="006D0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C33487F75045349F1D1BBDC25E3453">
    <w:name w:val="6BC33487F75045349F1D1BBDC25E3453"/>
    <w:rsid w:val="006D0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DD429100994A9FB866AE1B7034C884">
    <w:name w:val="80DD429100994A9FB866AE1B7034C884"/>
    <w:rsid w:val="006D0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7583D291134BD29843943AC6704AE2">
    <w:name w:val="527583D291134BD29843943AC6704AE2"/>
    <w:rsid w:val="006D0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3F5B8C7B43484098675E3A84107EFB">
    <w:name w:val="793F5B8C7B43484098675E3A84107EFB"/>
    <w:rsid w:val="006D0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364F305C064E19A04609DA07C0C14E">
    <w:name w:val="42364F305C064E19A04609DA07C0C14E"/>
    <w:rsid w:val="006D0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2C95DCC94B4F7686A38264DC56C73F">
    <w:name w:val="7C2C95DCC94B4F7686A38264DC56C73F"/>
    <w:rsid w:val="006D0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2DE1C27C0C4F8FBB2C4225AA1C4339">
    <w:name w:val="CE2DE1C27C0C4F8FBB2C4225AA1C4339"/>
    <w:rsid w:val="006D0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C056EB4A314F0B9F36AD4EDA508B4C">
    <w:name w:val="4FC056EB4A314F0B9F36AD4EDA508B4C"/>
    <w:rsid w:val="006D0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9AA7472BBC4A8DB92D6F35B11BA933">
    <w:name w:val="9A9AA7472BBC4A8DB92D6F35B11BA933"/>
    <w:rsid w:val="006D0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F2DDE0FC904FAEAA6901C050E80EF7">
    <w:name w:val="69F2DDE0FC904FAEAA6901C050E80EF7"/>
    <w:rsid w:val="006D0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EE7183C7F6435A839B36EA6D5E7352">
    <w:name w:val="1FEE7183C7F6435A839B36EA6D5E7352"/>
    <w:rsid w:val="00B42E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6365360E364035A81C024FD7AE37BB">
    <w:name w:val="5C6365360E364035A81C024FD7AE37BB"/>
    <w:rsid w:val="00B42E5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19" ma:contentTypeDescription="Vytvoří nový dokument" ma:contentTypeScope="" ma:versionID="7c8710f8fe46e89bdc9ff6577e7fbd28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93471060a0cde91d9a678c966d3f407b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F76E94-5B86-468B-9DF3-7478C031E6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216839-E33D-4AA3-9B6F-541BD105CD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B07B3A-89D0-4455-AA3B-62A553F4C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0F82D5-2B61-4D60-9D5B-76A4CC2F23B7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ZD_vzor.dotx</Template>
  <TotalTime>149</TotalTime>
  <Pages>7</Pages>
  <Words>2176</Words>
  <Characters>12842</Characters>
  <Application>Microsoft Office Word</Application>
  <DocSecurity>0</DocSecurity>
  <Lines>107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TENDERA partners, s.r.o.</Company>
  <LinksUpToDate>false</LinksUpToDate>
  <CharactersWithSpaces>14989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Iveta Minx Prášková</cp:lastModifiedBy>
  <cp:revision>76</cp:revision>
  <cp:lastPrinted>2025-11-13T07:41:00Z</cp:lastPrinted>
  <dcterms:created xsi:type="dcterms:W3CDTF">2023-06-29T09:14:00Z</dcterms:created>
  <dcterms:modified xsi:type="dcterms:W3CDTF">2025-12-08T12:36:00Z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