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786B1" w14:textId="77777777" w:rsidR="00BB3E00" w:rsidRPr="001C2F90" w:rsidRDefault="000C035C" w:rsidP="00BB3E00">
      <w:pPr>
        <w:jc w:val="center"/>
        <w:rPr>
          <w:rFonts w:ascii="Calibri" w:hAnsi="Calibri"/>
          <w:b/>
        </w:rPr>
      </w:pPr>
      <w:r w:rsidRPr="001C2F90">
        <w:rPr>
          <w:rFonts w:ascii="Calibri" w:hAnsi="Calibri"/>
          <w:b/>
        </w:rPr>
        <w:t>SMLOUV</w:t>
      </w:r>
      <w:r w:rsidR="009D7B10" w:rsidRPr="001C2F90">
        <w:rPr>
          <w:rFonts w:ascii="Calibri" w:hAnsi="Calibri"/>
          <w:b/>
        </w:rPr>
        <w:t>A</w:t>
      </w:r>
      <w:r w:rsidR="0085718D" w:rsidRPr="001C2F90">
        <w:rPr>
          <w:rFonts w:ascii="Calibri" w:hAnsi="Calibri"/>
          <w:b/>
        </w:rPr>
        <w:t xml:space="preserve"> O DÍLO</w:t>
      </w:r>
    </w:p>
    <w:p w14:paraId="14A725BF" w14:textId="1870FBDE" w:rsidR="000C035C" w:rsidRPr="001C2F90" w:rsidRDefault="00BB3E00" w:rsidP="00C20A0B">
      <w:pPr>
        <w:spacing w:before="240" w:after="240"/>
        <w:jc w:val="center"/>
        <w:rPr>
          <w:rFonts w:ascii="Calibri" w:hAnsi="Calibri"/>
          <w:b/>
          <w:sz w:val="22"/>
          <w:szCs w:val="22"/>
        </w:rPr>
      </w:pPr>
      <w:r w:rsidRPr="001C2F90">
        <w:rPr>
          <w:rFonts w:ascii="Calibri" w:hAnsi="Calibri"/>
          <w:sz w:val="22"/>
          <w:szCs w:val="22"/>
        </w:rPr>
        <w:t>u</w:t>
      </w:r>
      <w:r w:rsidR="000C035C" w:rsidRPr="001C2F90">
        <w:rPr>
          <w:rFonts w:ascii="Calibri" w:hAnsi="Calibri"/>
          <w:sz w:val="22"/>
          <w:szCs w:val="22"/>
        </w:rPr>
        <w:t xml:space="preserve">zavřená dle § </w:t>
      </w:r>
      <w:r w:rsidR="0085718D" w:rsidRPr="001C2F90">
        <w:rPr>
          <w:rFonts w:ascii="Calibri" w:hAnsi="Calibri"/>
          <w:sz w:val="22"/>
          <w:szCs w:val="22"/>
        </w:rPr>
        <w:t xml:space="preserve">2586 </w:t>
      </w:r>
      <w:r w:rsidR="000C035C" w:rsidRPr="001C2F90">
        <w:rPr>
          <w:rFonts w:ascii="Calibri" w:hAnsi="Calibri"/>
          <w:sz w:val="22"/>
          <w:szCs w:val="22"/>
        </w:rPr>
        <w:t xml:space="preserve">a násl. zákona č. </w:t>
      </w:r>
      <w:r w:rsidR="0085718D" w:rsidRPr="001C2F90">
        <w:rPr>
          <w:rFonts w:ascii="Calibri" w:hAnsi="Calibri"/>
          <w:sz w:val="22"/>
          <w:szCs w:val="22"/>
        </w:rPr>
        <w:t>89/2012</w:t>
      </w:r>
      <w:r w:rsidR="000C035C" w:rsidRPr="001C2F90">
        <w:rPr>
          <w:rFonts w:ascii="Calibri" w:hAnsi="Calibri"/>
          <w:sz w:val="22"/>
          <w:szCs w:val="22"/>
        </w:rPr>
        <w:t xml:space="preserve"> Sb., </w:t>
      </w:r>
      <w:r w:rsidR="0085718D" w:rsidRPr="001C2F90">
        <w:rPr>
          <w:rFonts w:ascii="Calibri" w:hAnsi="Calibri"/>
          <w:sz w:val="22"/>
          <w:szCs w:val="22"/>
        </w:rPr>
        <w:t>občanský zákoník</w:t>
      </w:r>
      <w:r w:rsidR="000C035C" w:rsidRPr="001C2F90">
        <w:rPr>
          <w:rFonts w:ascii="Calibri" w:hAnsi="Calibri"/>
          <w:sz w:val="22"/>
          <w:szCs w:val="22"/>
        </w:rPr>
        <w:t xml:space="preserve"> (dále jen „</w:t>
      </w:r>
      <w:r w:rsidR="0085718D" w:rsidRPr="001C2F90">
        <w:rPr>
          <w:rFonts w:ascii="Calibri" w:hAnsi="Calibri"/>
          <w:sz w:val="22"/>
          <w:szCs w:val="22"/>
        </w:rPr>
        <w:t>NOZ</w:t>
      </w:r>
      <w:r w:rsidR="000C035C" w:rsidRPr="001C2F90">
        <w:rPr>
          <w:rFonts w:ascii="Calibri" w:hAnsi="Calibri"/>
          <w:sz w:val="22"/>
          <w:szCs w:val="22"/>
        </w:rPr>
        <w:t>“)</w:t>
      </w:r>
    </w:p>
    <w:p w14:paraId="6B5FC429" w14:textId="458F32D5" w:rsidR="00C11F6C" w:rsidRPr="001C2F90" w:rsidRDefault="001F1AEE" w:rsidP="00C11F6C">
      <w:pPr>
        <w:numPr>
          <w:ilvl w:val="0"/>
          <w:numId w:val="1"/>
        </w:numPr>
        <w:rPr>
          <w:rFonts w:ascii="Calibri" w:hAnsi="Calibri"/>
          <w:b/>
          <w:sz w:val="22"/>
          <w:szCs w:val="22"/>
        </w:rPr>
      </w:pPr>
      <w:r>
        <w:rPr>
          <w:rFonts w:ascii="Calibri" w:hAnsi="Calibri"/>
          <w:b/>
          <w:color w:val="000000"/>
          <w:sz w:val="22"/>
          <w:szCs w:val="22"/>
        </w:rPr>
        <w:t xml:space="preserve">Obec </w:t>
      </w:r>
      <w:r w:rsidR="001F54D1">
        <w:rPr>
          <w:rFonts w:ascii="Calibri" w:hAnsi="Calibri"/>
          <w:b/>
          <w:color w:val="000000"/>
          <w:sz w:val="22"/>
          <w:szCs w:val="22"/>
        </w:rPr>
        <w:t>Těrlicko</w:t>
      </w:r>
    </w:p>
    <w:p w14:paraId="53F54670" w14:textId="39A44B32" w:rsidR="001535B4" w:rsidRPr="000165E0" w:rsidRDefault="001535B4" w:rsidP="001535B4">
      <w:pPr>
        <w:pStyle w:val="Textbubliny"/>
        <w:ind w:firstLine="360"/>
        <w:jc w:val="both"/>
        <w:rPr>
          <w:rFonts w:ascii="Calibri" w:hAnsi="Calibri" w:cs="Arial"/>
          <w:sz w:val="22"/>
          <w:szCs w:val="22"/>
        </w:rPr>
      </w:pPr>
      <w:r w:rsidRPr="000165E0">
        <w:rPr>
          <w:rFonts w:ascii="Calibri" w:hAnsi="Calibri" w:cs="Arial"/>
          <w:sz w:val="22"/>
          <w:szCs w:val="22"/>
        </w:rPr>
        <w:t>adresa:</w:t>
      </w:r>
      <w:r w:rsidRPr="000165E0">
        <w:rPr>
          <w:rFonts w:ascii="Calibri" w:hAnsi="Calibri" w:cs="Arial"/>
          <w:sz w:val="22"/>
          <w:szCs w:val="22"/>
        </w:rPr>
        <w:tab/>
      </w:r>
      <w:r w:rsidRPr="000165E0">
        <w:rPr>
          <w:rFonts w:ascii="Calibri" w:hAnsi="Calibri" w:cs="Arial"/>
          <w:sz w:val="22"/>
          <w:szCs w:val="22"/>
        </w:rPr>
        <w:tab/>
      </w:r>
      <w:r w:rsidRPr="000165E0">
        <w:rPr>
          <w:rFonts w:ascii="Calibri" w:hAnsi="Calibri" w:cs="Arial"/>
          <w:sz w:val="22"/>
          <w:szCs w:val="22"/>
        </w:rPr>
        <w:tab/>
        <w:t xml:space="preserve">              </w:t>
      </w:r>
      <w:r w:rsidR="001F54D1" w:rsidRPr="001F54D1">
        <w:rPr>
          <w:rFonts w:ascii="Calibri" w:hAnsi="Calibri" w:cs="Arial"/>
          <w:sz w:val="22"/>
          <w:szCs w:val="22"/>
        </w:rPr>
        <w:t>Májová 474/16, 735 42 Těrlicko-Horní Těrlicko</w:t>
      </w:r>
    </w:p>
    <w:p w14:paraId="039C261C" w14:textId="5D8EF758" w:rsidR="001535B4" w:rsidRPr="000165E0" w:rsidRDefault="001535B4" w:rsidP="001535B4">
      <w:pPr>
        <w:pStyle w:val="Textbubliny"/>
        <w:ind w:firstLine="360"/>
        <w:jc w:val="both"/>
        <w:rPr>
          <w:rFonts w:ascii="Calibri" w:hAnsi="Calibri" w:cs="Arial"/>
          <w:bCs/>
          <w:sz w:val="22"/>
          <w:szCs w:val="22"/>
        </w:rPr>
      </w:pPr>
      <w:r w:rsidRPr="000165E0">
        <w:rPr>
          <w:rFonts w:ascii="Calibri" w:hAnsi="Calibri" w:cs="Arial"/>
          <w:sz w:val="22"/>
          <w:szCs w:val="22"/>
        </w:rPr>
        <w:t>zastoupená:</w:t>
      </w:r>
      <w:r w:rsidRPr="000165E0">
        <w:rPr>
          <w:rFonts w:ascii="Calibri" w:hAnsi="Calibri" w:cs="Arial"/>
          <w:sz w:val="22"/>
          <w:szCs w:val="22"/>
        </w:rPr>
        <w:tab/>
      </w:r>
      <w:r w:rsidRPr="000165E0">
        <w:rPr>
          <w:rFonts w:ascii="Calibri" w:hAnsi="Calibri" w:cs="Arial"/>
          <w:sz w:val="22"/>
          <w:szCs w:val="22"/>
        </w:rPr>
        <w:tab/>
      </w:r>
      <w:r w:rsidRPr="000165E0">
        <w:rPr>
          <w:rFonts w:ascii="Calibri" w:hAnsi="Calibri" w:cs="Arial"/>
          <w:sz w:val="22"/>
          <w:szCs w:val="22"/>
        </w:rPr>
        <w:tab/>
      </w:r>
      <w:r w:rsidR="001F54D1">
        <w:rPr>
          <w:rFonts w:ascii="Calibri" w:hAnsi="Calibri" w:cs="Arial"/>
          <w:sz w:val="22"/>
          <w:szCs w:val="22"/>
        </w:rPr>
        <w:t xml:space="preserve">Ing. Davidem </w:t>
      </w:r>
      <w:proofErr w:type="spellStart"/>
      <w:r w:rsidR="001F54D1">
        <w:rPr>
          <w:rFonts w:ascii="Calibri" w:hAnsi="Calibri" w:cs="Arial"/>
          <w:sz w:val="22"/>
          <w:szCs w:val="22"/>
        </w:rPr>
        <w:t>Biegunem</w:t>
      </w:r>
      <w:proofErr w:type="spellEnd"/>
      <w:r w:rsidR="00D96255">
        <w:rPr>
          <w:rFonts w:ascii="Calibri" w:hAnsi="Calibri" w:cs="Arial"/>
          <w:sz w:val="22"/>
          <w:szCs w:val="22"/>
        </w:rPr>
        <w:t xml:space="preserve">, </w:t>
      </w:r>
      <w:r w:rsidR="001F1AEE">
        <w:rPr>
          <w:rFonts w:ascii="Calibri" w:hAnsi="Calibri" w:cs="Arial"/>
          <w:sz w:val="22"/>
          <w:szCs w:val="22"/>
        </w:rPr>
        <w:t>starostou obce</w:t>
      </w:r>
    </w:p>
    <w:p w14:paraId="186EB779" w14:textId="2DBDC820" w:rsidR="001535B4" w:rsidRPr="001C2F90" w:rsidRDefault="001535B4" w:rsidP="001535B4">
      <w:pPr>
        <w:tabs>
          <w:tab w:val="left" w:pos="2552"/>
          <w:tab w:val="left" w:pos="2835"/>
        </w:tabs>
        <w:ind w:firstLine="360"/>
        <w:rPr>
          <w:rFonts w:ascii="Calibri" w:hAnsi="Calibri"/>
          <w:sz w:val="22"/>
          <w:szCs w:val="22"/>
        </w:rPr>
      </w:pPr>
      <w:r w:rsidRPr="001C2F90">
        <w:rPr>
          <w:rFonts w:ascii="Calibri" w:hAnsi="Calibri"/>
          <w:sz w:val="22"/>
          <w:szCs w:val="22"/>
        </w:rPr>
        <w:t>IČ</w:t>
      </w:r>
      <w:r>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Pr>
          <w:rFonts w:ascii="Calibri" w:hAnsi="Calibri"/>
          <w:sz w:val="22"/>
          <w:szCs w:val="22"/>
        </w:rPr>
        <w:tab/>
      </w:r>
      <w:r>
        <w:rPr>
          <w:rFonts w:ascii="Calibri" w:hAnsi="Calibri"/>
          <w:sz w:val="22"/>
          <w:szCs w:val="22"/>
        </w:rPr>
        <w:tab/>
      </w:r>
      <w:r w:rsidR="001F54D1" w:rsidRPr="001F54D1">
        <w:rPr>
          <w:rFonts w:ascii="Calibri" w:hAnsi="Calibri"/>
          <w:sz w:val="22"/>
          <w:szCs w:val="22"/>
        </w:rPr>
        <w:t>00297666</w:t>
      </w:r>
    </w:p>
    <w:p w14:paraId="6A815261" w14:textId="759B098A" w:rsidR="001535B4" w:rsidRPr="003F3826" w:rsidRDefault="001535B4" w:rsidP="001535B4">
      <w:pPr>
        <w:tabs>
          <w:tab w:val="left" w:pos="2552"/>
          <w:tab w:val="left" w:pos="2835"/>
        </w:tabs>
        <w:ind w:firstLine="360"/>
        <w:rPr>
          <w:rFonts w:ascii="Calibri" w:hAnsi="Calibri"/>
          <w:sz w:val="22"/>
          <w:szCs w:val="22"/>
        </w:rPr>
      </w:pPr>
      <w:r w:rsidRPr="003F3826">
        <w:rPr>
          <w:rFonts w:ascii="Calibri" w:hAnsi="Calibri"/>
          <w:sz w:val="22"/>
          <w:szCs w:val="22"/>
        </w:rPr>
        <w:t>DIČ:</w:t>
      </w:r>
      <w:r w:rsidRPr="003F3826">
        <w:rPr>
          <w:rFonts w:ascii="Calibri" w:hAnsi="Calibri"/>
          <w:sz w:val="22"/>
          <w:szCs w:val="22"/>
        </w:rPr>
        <w:tab/>
      </w:r>
      <w:r w:rsidRPr="003F3826">
        <w:rPr>
          <w:rFonts w:ascii="Calibri" w:hAnsi="Calibri"/>
          <w:sz w:val="22"/>
          <w:szCs w:val="22"/>
        </w:rPr>
        <w:tab/>
      </w:r>
      <w:r w:rsidRPr="003F3826">
        <w:rPr>
          <w:rFonts w:ascii="Calibri" w:hAnsi="Calibri"/>
          <w:sz w:val="22"/>
          <w:szCs w:val="22"/>
        </w:rPr>
        <w:tab/>
      </w:r>
      <w:r w:rsidR="00B66371" w:rsidRPr="003F3826">
        <w:rPr>
          <w:rFonts w:ascii="Calibri" w:hAnsi="Calibri"/>
          <w:sz w:val="22"/>
          <w:szCs w:val="22"/>
        </w:rPr>
        <w:t>CZ</w:t>
      </w:r>
      <w:r w:rsidR="001F54D1" w:rsidRPr="003F3826">
        <w:rPr>
          <w:rFonts w:ascii="Calibri" w:hAnsi="Calibri"/>
          <w:sz w:val="22"/>
          <w:szCs w:val="22"/>
        </w:rPr>
        <w:t>00297666</w:t>
      </w:r>
    </w:p>
    <w:p w14:paraId="2C1EB155" w14:textId="77498D83" w:rsidR="00F50358" w:rsidRPr="003F3826" w:rsidRDefault="00F50358" w:rsidP="001535B4">
      <w:pPr>
        <w:tabs>
          <w:tab w:val="left" w:pos="2552"/>
          <w:tab w:val="left" w:pos="2835"/>
        </w:tabs>
        <w:ind w:firstLine="360"/>
        <w:rPr>
          <w:rFonts w:ascii="Calibri" w:hAnsi="Calibri"/>
          <w:sz w:val="22"/>
          <w:szCs w:val="22"/>
        </w:rPr>
      </w:pPr>
      <w:r w:rsidRPr="003F3826">
        <w:rPr>
          <w:rFonts w:ascii="Calibri" w:hAnsi="Calibri"/>
          <w:sz w:val="22"/>
          <w:szCs w:val="22"/>
        </w:rPr>
        <w:t>Daňový režim:</w:t>
      </w:r>
      <w:r w:rsidRPr="003F3826">
        <w:rPr>
          <w:rFonts w:ascii="Calibri" w:hAnsi="Calibri"/>
          <w:sz w:val="22"/>
          <w:szCs w:val="22"/>
        </w:rPr>
        <w:tab/>
      </w:r>
      <w:r w:rsidRPr="003F3826">
        <w:rPr>
          <w:rFonts w:ascii="Calibri" w:hAnsi="Calibri"/>
          <w:sz w:val="22"/>
          <w:szCs w:val="22"/>
        </w:rPr>
        <w:tab/>
      </w:r>
      <w:r w:rsidRPr="003F3826">
        <w:rPr>
          <w:rFonts w:ascii="Calibri" w:hAnsi="Calibri"/>
          <w:sz w:val="22"/>
          <w:szCs w:val="22"/>
        </w:rPr>
        <w:tab/>
        <w:t>neplátce DPH</w:t>
      </w:r>
    </w:p>
    <w:p w14:paraId="7E4240A1" w14:textId="47D3AD11" w:rsidR="001535B4" w:rsidRPr="00C0249F" w:rsidRDefault="001535B4" w:rsidP="001535B4">
      <w:pPr>
        <w:tabs>
          <w:tab w:val="left" w:pos="426"/>
          <w:tab w:val="left" w:pos="2835"/>
          <w:tab w:val="left" w:pos="3544"/>
        </w:tabs>
        <w:ind w:firstLine="360"/>
        <w:rPr>
          <w:rFonts w:ascii="Calibri" w:hAnsi="Calibri"/>
          <w:sz w:val="22"/>
          <w:szCs w:val="22"/>
        </w:rPr>
      </w:pPr>
      <w:r w:rsidRPr="003F3826">
        <w:rPr>
          <w:rFonts w:ascii="Calibri" w:hAnsi="Calibri"/>
          <w:sz w:val="22"/>
          <w:szCs w:val="22"/>
        </w:rPr>
        <w:t>Bankovní spojení:</w:t>
      </w:r>
      <w:r w:rsidRPr="003F3826">
        <w:rPr>
          <w:rFonts w:ascii="Calibri" w:hAnsi="Calibri"/>
          <w:sz w:val="22"/>
          <w:szCs w:val="22"/>
        </w:rPr>
        <w:tab/>
      </w:r>
      <w:r w:rsidRPr="003F3826">
        <w:rPr>
          <w:rFonts w:ascii="Calibri" w:hAnsi="Calibri"/>
          <w:sz w:val="22"/>
          <w:szCs w:val="22"/>
        </w:rPr>
        <w:tab/>
      </w:r>
      <w:r w:rsidR="001F1AEE" w:rsidRPr="003F3826">
        <w:rPr>
          <w:rFonts w:ascii="Calibri" w:hAnsi="Calibri" w:cs="Arial"/>
          <w:bCs/>
          <w:sz w:val="22"/>
          <w:szCs w:val="22"/>
        </w:rPr>
        <w:t>Česká spořitelna</w:t>
      </w:r>
      <w:r w:rsidR="00D96255">
        <w:rPr>
          <w:rFonts w:ascii="Calibri" w:hAnsi="Calibri" w:cs="Arial"/>
          <w:bCs/>
          <w:sz w:val="22"/>
          <w:szCs w:val="22"/>
        </w:rPr>
        <w:t>, a.s.</w:t>
      </w:r>
    </w:p>
    <w:p w14:paraId="4EB6682F" w14:textId="21B74269" w:rsidR="001535B4" w:rsidRPr="00FC5681" w:rsidRDefault="001535B4" w:rsidP="00F206EF">
      <w:pPr>
        <w:tabs>
          <w:tab w:val="left" w:pos="2552"/>
          <w:tab w:val="left" w:pos="2835"/>
        </w:tabs>
        <w:ind w:firstLine="360"/>
        <w:rPr>
          <w:rFonts w:ascii="Calibri" w:hAnsi="Calibri"/>
          <w:sz w:val="22"/>
          <w:szCs w:val="22"/>
        </w:rPr>
      </w:pPr>
      <w:r w:rsidRPr="00C0249F">
        <w:rPr>
          <w:rFonts w:ascii="Calibri" w:hAnsi="Calibri"/>
          <w:sz w:val="22"/>
          <w:szCs w:val="22"/>
        </w:rPr>
        <w:t>Číslo účtu:</w:t>
      </w:r>
      <w:r w:rsidRPr="00C0249F">
        <w:rPr>
          <w:rFonts w:ascii="Calibri" w:hAnsi="Calibri"/>
          <w:sz w:val="22"/>
          <w:szCs w:val="22"/>
        </w:rPr>
        <w:tab/>
      </w:r>
      <w:r w:rsidRPr="00C0249F">
        <w:rPr>
          <w:rFonts w:ascii="Calibri" w:hAnsi="Calibri"/>
          <w:sz w:val="22"/>
          <w:szCs w:val="22"/>
        </w:rPr>
        <w:tab/>
      </w:r>
      <w:r w:rsidRPr="00C0249F">
        <w:rPr>
          <w:rFonts w:ascii="Calibri" w:hAnsi="Calibri"/>
          <w:sz w:val="22"/>
          <w:szCs w:val="22"/>
        </w:rPr>
        <w:tab/>
      </w:r>
      <w:r w:rsidR="001F54D1">
        <w:rPr>
          <w:rFonts w:ascii="Calibri" w:hAnsi="Calibri"/>
          <w:sz w:val="22"/>
          <w:szCs w:val="22"/>
        </w:rPr>
        <w:t>1721602399</w:t>
      </w:r>
      <w:r w:rsidR="001F1AEE" w:rsidRPr="00F206EF">
        <w:rPr>
          <w:rFonts w:ascii="Calibri" w:hAnsi="Calibri"/>
          <w:sz w:val="22"/>
          <w:szCs w:val="22"/>
        </w:rPr>
        <w:t>/0800</w:t>
      </w:r>
    </w:p>
    <w:p w14:paraId="46C7AB1D" w14:textId="233D4F9E" w:rsidR="00EF46AB" w:rsidRPr="00FC5681" w:rsidRDefault="0041748F" w:rsidP="00F206EF">
      <w:pPr>
        <w:tabs>
          <w:tab w:val="left" w:pos="2552"/>
          <w:tab w:val="left" w:pos="2835"/>
        </w:tabs>
        <w:ind w:firstLine="360"/>
        <w:rPr>
          <w:rFonts w:ascii="Calibri" w:hAnsi="Calibri"/>
          <w:sz w:val="22"/>
          <w:szCs w:val="22"/>
        </w:rPr>
      </w:pPr>
      <w:r>
        <w:rPr>
          <w:rFonts w:ascii="Calibri" w:hAnsi="Calibri"/>
          <w:sz w:val="22"/>
          <w:szCs w:val="22"/>
        </w:rPr>
        <w:t>Zástupce ve věcech technických</w:t>
      </w:r>
      <w:r>
        <w:rPr>
          <w:rFonts w:ascii="Calibri" w:hAnsi="Calibri"/>
          <w:sz w:val="22"/>
          <w:szCs w:val="22"/>
        </w:rPr>
        <w:tab/>
      </w:r>
      <w:r w:rsidR="00615B28">
        <w:rPr>
          <w:rFonts w:ascii="Calibri" w:hAnsi="Calibri"/>
          <w:sz w:val="22"/>
          <w:szCs w:val="22"/>
        </w:rPr>
        <w:t>Ing. Přemysl Koch</w:t>
      </w:r>
    </w:p>
    <w:p w14:paraId="1140253A" w14:textId="11192728" w:rsidR="000C035C" w:rsidRDefault="000C035C" w:rsidP="001F1AEE">
      <w:pPr>
        <w:tabs>
          <w:tab w:val="left" w:pos="3402"/>
          <w:tab w:val="left" w:pos="3544"/>
        </w:tabs>
        <w:ind w:left="357"/>
        <w:rPr>
          <w:rFonts w:ascii="Calibri" w:hAnsi="Calibri"/>
          <w:i/>
          <w:sz w:val="22"/>
          <w:szCs w:val="22"/>
        </w:rPr>
      </w:pPr>
      <w:r w:rsidRPr="001C2F90">
        <w:rPr>
          <w:rFonts w:ascii="Calibri" w:hAnsi="Calibri"/>
          <w:i/>
          <w:sz w:val="22"/>
          <w:szCs w:val="22"/>
        </w:rPr>
        <w:t>dále jen „objednatel“</w:t>
      </w:r>
    </w:p>
    <w:p w14:paraId="0CFFD511" w14:textId="77777777" w:rsidR="001F1AEE" w:rsidRPr="001C2F90" w:rsidRDefault="001F1AEE" w:rsidP="001F1AEE">
      <w:pPr>
        <w:tabs>
          <w:tab w:val="left" w:pos="3402"/>
          <w:tab w:val="left" w:pos="3544"/>
        </w:tabs>
        <w:ind w:left="357"/>
        <w:rPr>
          <w:rFonts w:ascii="Calibri" w:hAnsi="Calibri"/>
          <w:i/>
          <w:sz w:val="22"/>
          <w:szCs w:val="22"/>
        </w:rPr>
      </w:pPr>
    </w:p>
    <w:p w14:paraId="64E0E761" w14:textId="77777777" w:rsidR="006A7A1F" w:rsidRPr="001C2F90" w:rsidRDefault="006A7A1F" w:rsidP="00F96576">
      <w:pPr>
        <w:numPr>
          <w:ilvl w:val="0"/>
          <w:numId w:val="1"/>
        </w:numPr>
        <w:rPr>
          <w:rFonts w:ascii="Calibri" w:hAnsi="Calibri"/>
          <w:b/>
          <w:sz w:val="22"/>
          <w:szCs w:val="22"/>
        </w:rPr>
      </w:pPr>
      <w:r w:rsidRPr="00F96576">
        <w:rPr>
          <w:rFonts w:ascii="Calibri" w:hAnsi="Calibri"/>
          <w:b/>
          <w:color w:val="000000"/>
          <w:sz w:val="22"/>
          <w:szCs w:val="22"/>
        </w:rPr>
        <w:fldChar w:fldCharType="begin">
          <w:ffData>
            <w:name w:val="Text11"/>
            <w:enabled/>
            <w:calcOnExit w:val="0"/>
            <w:textInput/>
          </w:ffData>
        </w:fldChar>
      </w:r>
      <w:bookmarkStart w:id="0" w:name="Text11"/>
      <w:r w:rsidRPr="00F96576">
        <w:rPr>
          <w:rFonts w:ascii="Calibri" w:hAnsi="Calibri"/>
          <w:b/>
          <w:color w:val="000000"/>
          <w:sz w:val="22"/>
          <w:szCs w:val="22"/>
        </w:rPr>
        <w:instrText xml:space="preserve"> FORMTEXT </w:instrText>
      </w:r>
      <w:r w:rsidRPr="00F96576">
        <w:rPr>
          <w:rFonts w:ascii="Calibri" w:hAnsi="Calibri"/>
          <w:b/>
          <w:color w:val="000000"/>
          <w:sz w:val="22"/>
          <w:szCs w:val="22"/>
        </w:rPr>
      </w:r>
      <w:r w:rsidRPr="00F96576">
        <w:rPr>
          <w:rFonts w:ascii="Calibri" w:hAnsi="Calibri"/>
          <w:b/>
          <w:color w:val="000000"/>
          <w:sz w:val="22"/>
          <w:szCs w:val="22"/>
        </w:rPr>
        <w:fldChar w:fldCharType="separate"/>
      </w:r>
      <w:r w:rsidRPr="00F96576">
        <w:rPr>
          <w:rFonts w:ascii="Calibri" w:hAnsi="Calibri"/>
          <w:b/>
          <w:color w:val="000000"/>
          <w:sz w:val="22"/>
          <w:szCs w:val="22"/>
        </w:rPr>
        <w:t> </w:t>
      </w:r>
      <w:r w:rsidRPr="00F96576">
        <w:rPr>
          <w:rFonts w:ascii="Calibri" w:hAnsi="Calibri"/>
          <w:b/>
          <w:color w:val="000000"/>
          <w:sz w:val="22"/>
          <w:szCs w:val="22"/>
        </w:rPr>
        <w:t> </w:t>
      </w:r>
      <w:r w:rsidRPr="00F96576">
        <w:rPr>
          <w:rFonts w:ascii="Calibri" w:hAnsi="Calibri"/>
          <w:b/>
          <w:color w:val="000000"/>
          <w:sz w:val="22"/>
          <w:szCs w:val="22"/>
        </w:rPr>
        <w:t> </w:t>
      </w:r>
      <w:r w:rsidRPr="00F96576">
        <w:rPr>
          <w:rFonts w:ascii="Calibri" w:hAnsi="Calibri"/>
          <w:b/>
          <w:color w:val="000000"/>
          <w:sz w:val="22"/>
          <w:szCs w:val="22"/>
        </w:rPr>
        <w:t> </w:t>
      </w:r>
      <w:r w:rsidRPr="00F96576">
        <w:rPr>
          <w:rFonts w:ascii="Calibri" w:hAnsi="Calibri"/>
          <w:b/>
          <w:color w:val="000000"/>
          <w:sz w:val="22"/>
          <w:szCs w:val="22"/>
        </w:rPr>
        <w:t> </w:t>
      </w:r>
      <w:r w:rsidRPr="00F96576">
        <w:rPr>
          <w:rFonts w:ascii="Calibri" w:hAnsi="Calibri"/>
          <w:b/>
          <w:color w:val="000000"/>
          <w:sz w:val="22"/>
          <w:szCs w:val="22"/>
        </w:rPr>
        <w:fldChar w:fldCharType="end"/>
      </w:r>
      <w:bookmarkEnd w:id="0"/>
    </w:p>
    <w:p w14:paraId="23194EC1" w14:textId="77777777" w:rsidR="006A7A1F" w:rsidRPr="001C2F90" w:rsidRDefault="006A7A1F" w:rsidP="006A7A1F">
      <w:pPr>
        <w:ind w:left="360"/>
        <w:rPr>
          <w:rFonts w:ascii="Calibri" w:hAnsi="Calibri"/>
          <w:sz w:val="22"/>
          <w:szCs w:val="22"/>
        </w:rPr>
      </w:pPr>
      <w:r w:rsidRPr="001C2F90">
        <w:rPr>
          <w:rFonts w:ascii="Calibri" w:hAnsi="Calibri"/>
          <w:sz w:val="22"/>
          <w:szCs w:val="22"/>
        </w:rPr>
        <w:t>Zapsaná v obchodním rejstříku</w:t>
      </w:r>
      <w:r>
        <w:rPr>
          <w:rFonts w:ascii="Calibri" w:hAnsi="Calibri"/>
          <w:sz w:val="22"/>
          <w:szCs w:val="22"/>
        </w:rPr>
        <w:t xml:space="preserve"> vedeném</w:t>
      </w:r>
      <w:r w:rsidRPr="001C2F90">
        <w:rPr>
          <w:rFonts w:ascii="Calibri" w:hAnsi="Calibri"/>
          <w:sz w:val="22"/>
          <w:szCs w:val="22"/>
        </w:rPr>
        <w:t xml:space="preserve"> </w:t>
      </w:r>
      <w:r w:rsidRPr="001C2F90">
        <w:rPr>
          <w:rFonts w:ascii="Calibri" w:hAnsi="Calibri"/>
          <w:sz w:val="22"/>
          <w:szCs w:val="22"/>
        </w:rPr>
        <w:fldChar w:fldCharType="begin">
          <w:ffData>
            <w:name w:val="Text12"/>
            <w:enabled/>
            <w:calcOnExit w:val="0"/>
            <w:textInput/>
          </w:ffData>
        </w:fldChar>
      </w:r>
      <w:bookmarkStart w:id="1" w:name="Text1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
      <w:r>
        <w:rPr>
          <w:rFonts w:ascii="Calibri" w:hAnsi="Calibri"/>
          <w:sz w:val="22"/>
          <w:szCs w:val="22"/>
        </w:rPr>
        <w:t xml:space="preserve"> soudem</w:t>
      </w:r>
      <w:r w:rsidRPr="001C2F90">
        <w:rPr>
          <w:rFonts w:ascii="Calibri" w:hAnsi="Calibri"/>
          <w:sz w:val="22"/>
          <w:szCs w:val="22"/>
        </w:rPr>
        <w:t xml:space="preserve"> v </w:t>
      </w:r>
      <w:r w:rsidRPr="001C2F90">
        <w:rPr>
          <w:rFonts w:ascii="Calibri" w:hAnsi="Calibri"/>
          <w:sz w:val="22"/>
          <w:szCs w:val="22"/>
        </w:rPr>
        <w:fldChar w:fldCharType="begin">
          <w:ffData>
            <w:name w:val="Text8"/>
            <w:enabled/>
            <w:calcOnExit w:val="0"/>
            <w:textInput/>
          </w:ffData>
        </w:fldChar>
      </w:r>
      <w:r w:rsidRPr="001C2F90">
        <w:rPr>
          <w:rFonts w:ascii="Calibri" w:hAnsi="Calibri"/>
          <w:sz w:val="22"/>
          <w:szCs w:val="22"/>
        </w:rPr>
        <w:instrText xml:space="preserve"> </w:instrText>
      </w:r>
      <w:bookmarkStart w:id="2" w:name="Text8"/>
      <w:r w:rsidRPr="001C2F90">
        <w:rPr>
          <w:rFonts w:ascii="Calibri" w:hAnsi="Calibri"/>
          <w:sz w:val="22"/>
          <w:szCs w:val="22"/>
        </w:rPr>
        <w:instrText xml:space="preserve">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
      <w:r w:rsidRPr="001C2F90">
        <w:rPr>
          <w:rFonts w:ascii="Calibri" w:hAnsi="Calibri"/>
          <w:sz w:val="22"/>
          <w:szCs w:val="22"/>
        </w:rPr>
        <w:t xml:space="preserve">, pod spis.zn. </w:t>
      </w:r>
      <w:r w:rsidRPr="001C2F90">
        <w:rPr>
          <w:rFonts w:ascii="Calibri" w:hAnsi="Calibri"/>
          <w:sz w:val="22"/>
          <w:szCs w:val="22"/>
        </w:rPr>
        <w:fldChar w:fldCharType="begin">
          <w:ffData>
            <w:name w:val="Text9"/>
            <w:enabled/>
            <w:calcOnExit w:val="0"/>
            <w:textInput/>
          </w:ffData>
        </w:fldChar>
      </w:r>
      <w:bookmarkStart w:id="3" w:name="Text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3"/>
    </w:p>
    <w:p w14:paraId="1CEF05C7"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Se sídlem:</w:t>
      </w:r>
      <w:r w:rsidRPr="001C2F90">
        <w:rPr>
          <w:rFonts w:ascii="Calibri" w:hAnsi="Calibri"/>
          <w:sz w:val="22"/>
          <w:szCs w:val="22"/>
        </w:rPr>
        <w:tab/>
      </w:r>
      <w:r w:rsidRPr="001C2F90">
        <w:rPr>
          <w:rFonts w:ascii="Calibri" w:hAnsi="Calibri"/>
          <w:sz w:val="22"/>
          <w:szCs w:val="22"/>
        </w:rPr>
        <w:fldChar w:fldCharType="begin">
          <w:ffData>
            <w:name w:val="Text15"/>
            <w:enabled/>
            <w:calcOnExit w:val="0"/>
            <w:textInput/>
          </w:ffData>
        </w:fldChar>
      </w:r>
      <w:bookmarkStart w:id="4" w:name="Text1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4"/>
    </w:p>
    <w:p w14:paraId="18BD5798"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Zastoupena:</w:t>
      </w:r>
      <w:r w:rsidRPr="001C2F90">
        <w:rPr>
          <w:rFonts w:ascii="Calibri" w:hAnsi="Calibri"/>
          <w:sz w:val="22"/>
          <w:szCs w:val="22"/>
        </w:rPr>
        <w:tab/>
      </w:r>
      <w:r w:rsidRPr="001C2F90">
        <w:rPr>
          <w:rFonts w:ascii="Calibri" w:hAnsi="Calibri"/>
          <w:sz w:val="22"/>
          <w:szCs w:val="22"/>
        </w:rPr>
        <w:fldChar w:fldCharType="begin">
          <w:ffData>
            <w:name w:val="Text16"/>
            <w:enabled/>
            <w:calcOnExit w:val="0"/>
            <w:textInput/>
          </w:ffData>
        </w:fldChar>
      </w:r>
      <w:bookmarkStart w:id="5" w:name="Text1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5"/>
    </w:p>
    <w:p w14:paraId="32D633D1"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IČ</w:t>
      </w:r>
      <w:r w:rsidR="005A6406">
        <w:rPr>
          <w:rFonts w:ascii="Calibri" w:hAnsi="Calibri"/>
          <w:sz w:val="22"/>
          <w:szCs w:val="22"/>
        </w:rPr>
        <w:t>O</w:t>
      </w:r>
      <w:r w:rsidRPr="001C2F90">
        <w:rPr>
          <w:rFonts w:ascii="Calibri" w:hAnsi="Calibri"/>
          <w:sz w:val="22"/>
          <w:szCs w:val="22"/>
        </w:rPr>
        <w:t>:</w:t>
      </w:r>
      <w:r w:rsidRPr="001C2F90">
        <w:rPr>
          <w:rFonts w:ascii="Calibri" w:hAnsi="Calibri"/>
          <w:sz w:val="22"/>
          <w:szCs w:val="22"/>
        </w:rPr>
        <w:tab/>
      </w:r>
      <w:r w:rsidRPr="001C2F90">
        <w:rPr>
          <w:rFonts w:ascii="Calibri" w:hAnsi="Calibri"/>
          <w:sz w:val="22"/>
          <w:szCs w:val="22"/>
        </w:rPr>
        <w:fldChar w:fldCharType="begin">
          <w:ffData>
            <w:name w:val="Text17"/>
            <w:enabled/>
            <w:calcOnExit w:val="0"/>
            <w:textInput/>
          </w:ffData>
        </w:fldChar>
      </w:r>
      <w:bookmarkStart w:id="6" w:name="Text1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6"/>
    </w:p>
    <w:p w14:paraId="5E8EAB58" w14:textId="77777777" w:rsidR="006A7A1F" w:rsidRPr="001C2F90" w:rsidRDefault="006A7A1F" w:rsidP="006A7A1F">
      <w:pPr>
        <w:tabs>
          <w:tab w:val="left" w:pos="3420"/>
        </w:tabs>
        <w:ind w:left="360"/>
        <w:rPr>
          <w:rFonts w:ascii="Calibri" w:hAnsi="Calibri"/>
          <w:sz w:val="22"/>
          <w:szCs w:val="22"/>
        </w:rPr>
      </w:pPr>
      <w:r w:rsidRPr="001C2F90">
        <w:rPr>
          <w:rFonts w:ascii="Calibri" w:hAnsi="Calibri"/>
          <w:sz w:val="22"/>
          <w:szCs w:val="22"/>
        </w:rPr>
        <w:t>DIČ:</w:t>
      </w:r>
      <w:r w:rsidRPr="001C2F90">
        <w:rPr>
          <w:rFonts w:ascii="Calibri" w:hAnsi="Calibri"/>
          <w:sz w:val="22"/>
          <w:szCs w:val="22"/>
        </w:rPr>
        <w:tab/>
      </w:r>
      <w:r w:rsidRPr="001C2F90">
        <w:rPr>
          <w:rFonts w:ascii="Calibri" w:hAnsi="Calibri"/>
          <w:sz w:val="22"/>
          <w:szCs w:val="22"/>
        </w:rPr>
        <w:fldChar w:fldCharType="begin">
          <w:ffData>
            <w:name w:val="Text18"/>
            <w:enabled/>
            <w:calcOnExit w:val="0"/>
            <w:textInput/>
          </w:ffData>
        </w:fldChar>
      </w:r>
      <w:bookmarkStart w:id="7" w:name="Text18"/>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7"/>
    </w:p>
    <w:p w14:paraId="225047AE"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Bankovní spojení:</w:t>
      </w:r>
      <w:r w:rsidRPr="001C2F90">
        <w:rPr>
          <w:rFonts w:ascii="Calibri" w:hAnsi="Calibri"/>
          <w:sz w:val="22"/>
          <w:szCs w:val="22"/>
        </w:rPr>
        <w:tab/>
      </w:r>
      <w:r w:rsidRPr="001C2F90">
        <w:rPr>
          <w:rFonts w:ascii="Calibri" w:hAnsi="Calibri"/>
          <w:sz w:val="22"/>
          <w:szCs w:val="22"/>
        </w:rPr>
        <w:fldChar w:fldCharType="begin">
          <w:ffData>
            <w:name w:val="Text19"/>
            <w:enabled/>
            <w:calcOnExit w:val="0"/>
            <w:textInput/>
          </w:ffData>
        </w:fldChar>
      </w:r>
      <w:bookmarkStart w:id="8" w:name="Text1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8"/>
    </w:p>
    <w:p w14:paraId="7CDAA996" w14:textId="77777777" w:rsidR="006A7A1F" w:rsidRPr="001C2F90" w:rsidRDefault="006A7A1F" w:rsidP="006A7A1F">
      <w:pPr>
        <w:tabs>
          <w:tab w:val="left" w:pos="3420"/>
        </w:tabs>
        <w:ind w:left="360"/>
        <w:jc w:val="both"/>
        <w:rPr>
          <w:rFonts w:ascii="Calibri" w:hAnsi="Calibri"/>
          <w:sz w:val="22"/>
          <w:szCs w:val="22"/>
        </w:rPr>
      </w:pPr>
      <w:r w:rsidRPr="001C2F90">
        <w:rPr>
          <w:rFonts w:ascii="Calibri" w:hAnsi="Calibri"/>
          <w:sz w:val="22"/>
          <w:szCs w:val="22"/>
        </w:rPr>
        <w:t>Číslo účtu:</w:t>
      </w:r>
      <w:r w:rsidRPr="001C2F90">
        <w:rPr>
          <w:rFonts w:ascii="Calibri" w:hAnsi="Calibri"/>
          <w:sz w:val="22"/>
          <w:szCs w:val="22"/>
        </w:rPr>
        <w:tab/>
      </w:r>
      <w:r w:rsidRPr="001C2F90">
        <w:rPr>
          <w:rFonts w:ascii="Calibri" w:hAnsi="Calibri"/>
          <w:sz w:val="22"/>
          <w:szCs w:val="22"/>
        </w:rPr>
        <w:fldChar w:fldCharType="begin">
          <w:ffData>
            <w:name w:val="Text20"/>
            <w:enabled/>
            <w:calcOnExit w:val="0"/>
            <w:textInput/>
          </w:ffData>
        </w:fldChar>
      </w:r>
      <w:bookmarkStart w:id="9" w:name="Text2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9"/>
    </w:p>
    <w:p w14:paraId="6BA8D55A" w14:textId="77777777" w:rsidR="006A7A1F" w:rsidRPr="001C2F90" w:rsidRDefault="006A7A1F" w:rsidP="006A7A1F">
      <w:pPr>
        <w:tabs>
          <w:tab w:val="left" w:pos="2085"/>
          <w:tab w:val="left" w:pos="2880"/>
          <w:tab w:val="left" w:pos="3420"/>
        </w:tabs>
        <w:ind w:left="360"/>
        <w:rPr>
          <w:rFonts w:ascii="Calibri" w:hAnsi="Calibri"/>
          <w:sz w:val="22"/>
          <w:szCs w:val="22"/>
        </w:rPr>
      </w:pPr>
      <w:r w:rsidRPr="001C2F90">
        <w:rPr>
          <w:rFonts w:ascii="Calibri" w:hAnsi="Calibri"/>
          <w:sz w:val="22"/>
          <w:szCs w:val="22"/>
        </w:rPr>
        <w:t>Datová schránka:</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1"/>
            <w:enabled/>
            <w:calcOnExit w:val="0"/>
            <w:textInput/>
          </w:ffData>
        </w:fldChar>
      </w:r>
      <w:bookmarkStart w:id="10" w:name="Text2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0"/>
    </w:p>
    <w:p w14:paraId="470DD342"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Tel: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2"/>
            <w:enabled/>
            <w:calcOnExit w:val="0"/>
            <w:textInput/>
          </w:ffData>
        </w:fldChar>
      </w:r>
      <w:bookmarkStart w:id="11" w:name="Text2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1"/>
    </w:p>
    <w:p w14:paraId="786E64AA" w14:textId="77777777" w:rsidR="006A7A1F" w:rsidRPr="001C2F90" w:rsidRDefault="006A7A1F" w:rsidP="006A7A1F">
      <w:pPr>
        <w:tabs>
          <w:tab w:val="left" w:pos="2085"/>
          <w:tab w:val="left" w:pos="3420"/>
        </w:tabs>
        <w:ind w:left="360"/>
        <w:rPr>
          <w:rFonts w:ascii="Calibri" w:hAnsi="Calibri"/>
          <w:sz w:val="22"/>
          <w:szCs w:val="22"/>
        </w:rPr>
      </w:pPr>
      <w:r w:rsidRPr="001C2F90">
        <w:rPr>
          <w:rFonts w:ascii="Calibri" w:hAnsi="Calibri"/>
          <w:sz w:val="22"/>
          <w:szCs w:val="22"/>
        </w:rPr>
        <w:t>e-mail:</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3"/>
            <w:enabled/>
            <w:calcOnExit w:val="0"/>
            <w:textInput/>
          </w:ffData>
        </w:fldChar>
      </w:r>
      <w:bookmarkStart w:id="12" w:name="Text23"/>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2"/>
    </w:p>
    <w:p w14:paraId="3E18B7DB" w14:textId="77777777" w:rsidR="006A7A1F" w:rsidRDefault="006A7A1F" w:rsidP="006A7A1F">
      <w:pPr>
        <w:ind w:firstLine="360"/>
        <w:rPr>
          <w:rFonts w:ascii="Calibri" w:hAnsi="Calibri"/>
          <w:i/>
          <w:sz w:val="22"/>
          <w:szCs w:val="22"/>
        </w:rPr>
      </w:pPr>
      <w:r w:rsidRPr="001C2F90">
        <w:rPr>
          <w:rFonts w:ascii="Calibri" w:hAnsi="Calibri"/>
          <w:i/>
          <w:sz w:val="22"/>
          <w:szCs w:val="22"/>
        </w:rPr>
        <w:t>dále jen „zhotovitel“</w:t>
      </w:r>
    </w:p>
    <w:p w14:paraId="55522E30" w14:textId="77777777" w:rsidR="005B6B68" w:rsidRPr="001C2F90" w:rsidRDefault="005B6B68" w:rsidP="006A7A1F">
      <w:pPr>
        <w:ind w:firstLine="360"/>
        <w:rPr>
          <w:rFonts w:ascii="Calibri" w:hAnsi="Calibri"/>
          <w:i/>
          <w:sz w:val="22"/>
          <w:szCs w:val="22"/>
        </w:rPr>
      </w:pPr>
    </w:p>
    <w:p w14:paraId="4CC2DB47"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I.</w:t>
      </w:r>
      <w:r w:rsidR="003D209C">
        <w:rPr>
          <w:rFonts w:ascii="Calibri" w:hAnsi="Calibri"/>
          <w:b/>
          <w:sz w:val="22"/>
          <w:szCs w:val="22"/>
        </w:rPr>
        <w:t xml:space="preserve"> </w:t>
      </w:r>
      <w:r w:rsidRPr="001C2F90">
        <w:rPr>
          <w:rFonts w:ascii="Calibri" w:hAnsi="Calibri"/>
          <w:b/>
          <w:sz w:val="22"/>
          <w:szCs w:val="22"/>
        </w:rPr>
        <w:t>Preambule</w:t>
      </w:r>
    </w:p>
    <w:p w14:paraId="6A630596" w14:textId="71E67286" w:rsidR="000C035C" w:rsidRPr="001C2F90" w:rsidRDefault="001F1AEE" w:rsidP="00FE47F7">
      <w:pPr>
        <w:numPr>
          <w:ilvl w:val="0"/>
          <w:numId w:val="2"/>
        </w:numPr>
        <w:tabs>
          <w:tab w:val="num" w:pos="360"/>
        </w:tabs>
        <w:spacing w:after="120"/>
        <w:ind w:left="360" w:hanging="360"/>
        <w:jc w:val="both"/>
        <w:rPr>
          <w:rFonts w:ascii="Calibri" w:hAnsi="Calibri"/>
          <w:sz w:val="22"/>
          <w:szCs w:val="22"/>
        </w:rPr>
      </w:pPr>
      <w:r>
        <w:rPr>
          <w:rFonts w:ascii="Calibri" w:hAnsi="Calibri"/>
          <w:sz w:val="22"/>
          <w:szCs w:val="22"/>
        </w:rPr>
        <w:t xml:space="preserve">Obec </w:t>
      </w:r>
      <w:r w:rsidR="001F54D1">
        <w:rPr>
          <w:rFonts w:ascii="Calibri" w:hAnsi="Calibri"/>
          <w:sz w:val="22"/>
          <w:szCs w:val="22"/>
        </w:rPr>
        <w:t>Těrlicko</w:t>
      </w:r>
      <w:r w:rsidR="005F785F">
        <w:rPr>
          <w:rFonts w:ascii="Calibri" w:hAnsi="Calibri"/>
          <w:sz w:val="22"/>
          <w:szCs w:val="22"/>
        </w:rPr>
        <w:t xml:space="preserve">, </w:t>
      </w:r>
      <w:r w:rsidR="000C035C" w:rsidRPr="001C2F90">
        <w:rPr>
          <w:rFonts w:ascii="Calibri" w:hAnsi="Calibri"/>
          <w:sz w:val="22"/>
          <w:szCs w:val="22"/>
        </w:rPr>
        <w:t xml:space="preserve">jako </w:t>
      </w:r>
      <w:r w:rsidR="000C035C" w:rsidRPr="00004691">
        <w:rPr>
          <w:rFonts w:ascii="Calibri" w:hAnsi="Calibri"/>
          <w:sz w:val="22"/>
          <w:szCs w:val="22"/>
        </w:rPr>
        <w:t xml:space="preserve">zadavatel veřejné zakázky </w:t>
      </w:r>
      <w:r w:rsidR="00EB0F39" w:rsidRPr="00004691">
        <w:rPr>
          <w:rFonts w:ascii="Calibri" w:hAnsi="Calibri"/>
          <w:sz w:val="22"/>
          <w:szCs w:val="22"/>
        </w:rPr>
        <w:t>s</w:t>
      </w:r>
      <w:r w:rsidR="006A7A1F" w:rsidRPr="00004691">
        <w:rPr>
          <w:rFonts w:ascii="Calibri" w:hAnsi="Calibri"/>
          <w:sz w:val="22"/>
          <w:szCs w:val="22"/>
        </w:rPr>
        <w:t> </w:t>
      </w:r>
      <w:r w:rsidR="00EB0F39" w:rsidRPr="00004691">
        <w:rPr>
          <w:rFonts w:ascii="Calibri" w:hAnsi="Calibri"/>
          <w:sz w:val="22"/>
          <w:szCs w:val="22"/>
        </w:rPr>
        <w:t>názvem</w:t>
      </w:r>
      <w:r w:rsidR="006A7A1F" w:rsidRPr="00004691">
        <w:rPr>
          <w:rFonts w:ascii="Calibri" w:hAnsi="Calibri"/>
          <w:sz w:val="22"/>
          <w:szCs w:val="22"/>
        </w:rPr>
        <w:t xml:space="preserve"> </w:t>
      </w:r>
      <w:r w:rsidR="00BB3E00" w:rsidRPr="00004691">
        <w:rPr>
          <w:rFonts w:ascii="Calibri" w:hAnsi="Calibri"/>
          <w:sz w:val="22"/>
          <w:szCs w:val="22"/>
        </w:rPr>
        <w:t>„</w:t>
      </w:r>
      <w:r w:rsidR="001F54D1" w:rsidRPr="001F54D1">
        <w:rPr>
          <w:rFonts w:ascii="Calibri" w:hAnsi="Calibri"/>
          <w:b/>
          <w:bCs/>
          <w:sz w:val="22"/>
          <w:szCs w:val="22"/>
        </w:rPr>
        <w:t>Sadové a terénní úpravy náměstí a hřbitova v</w:t>
      </w:r>
      <w:r w:rsidR="003D3AA2">
        <w:rPr>
          <w:rFonts w:ascii="Calibri" w:hAnsi="Calibri"/>
          <w:b/>
          <w:bCs/>
          <w:sz w:val="22"/>
          <w:szCs w:val="22"/>
        </w:rPr>
        <w:t> </w:t>
      </w:r>
      <w:r w:rsidR="001F54D1" w:rsidRPr="001F54D1">
        <w:rPr>
          <w:rFonts w:ascii="Calibri" w:hAnsi="Calibri"/>
          <w:b/>
          <w:bCs/>
          <w:sz w:val="22"/>
          <w:szCs w:val="22"/>
        </w:rPr>
        <w:t>Těrlicku</w:t>
      </w:r>
      <w:r w:rsidR="003D3AA2">
        <w:rPr>
          <w:rFonts w:ascii="Calibri" w:hAnsi="Calibri"/>
          <w:b/>
          <w:bCs/>
          <w:sz w:val="22"/>
          <w:szCs w:val="22"/>
        </w:rPr>
        <w:t xml:space="preserve"> – 6/25/OŘ</w:t>
      </w:r>
      <w:r w:rsidR="000C035C" w:rsidRPr="00004691">
        <w:rPr>
          <w:rFonts w:ascii="Calibri" w:hAnsi="Calibri"/>
          <w:sz w:val="22"/>
          <w:szCs w:val="22"/>
        </w:rPr>
        <w:t>“</w:t>
      </w:r>
      <w:r w:rsidR="003B5E59" w:rsidRPr="00004691">
        <w:rPr>
          <w:rFonts w:ascii="Calibri" w:hAnsi="Calibri"/>
          <w:bCs/>
          <w:color w:val="000000"/>
          <w:sz w:val="22"/>
          <w:szCs w:val="22"/>
          <w:shd w:val="clear" w:color="auto" w:fill="FFFFFF"/>
        </w:rPr>
        <w:t>,</w:t>
      </w:r>
      <w:r w:rsidR="000C035C" w:rsidRPr="00004691">
        <w:rPr>
          <w:rFonts w:ascii="Calibri" w:hAnsi="Calibri"/>
          <w:sz w:val="22"/>
          <w:szCs w:val="22"/>
        </w:rPr>
        <w:t xml:space="preserve"> rozhodl</w:t>
      </w:r>
      <w:r w:rsidR="000673ED" w:rsidRPr="00004691">
        <w:rPr>
          <w:rFonts w:ascii="Calibri" w:hAnsi="Calibri"/>
          <w:sz w:val="22"/>
          <w:szCs w:val="22"/>
        </w:rPr>
        <w:t>a</w:t>
      </w:r>
      <w:r w:rsidR="0055142D" w:rsidRPr="00004691">
        <w:rPr>
          <w:rFonts w:ascii="Calibri" w:hAnsi="Calibri"/>
          <w:sz w:val="22"/>
          <w:szCs w:val="22"/>
        </w:rPr>
        <w:t xml:space="preserve"> </w:t>
      </w:r>
      <w:r w:rsidR="000C035C" w:rsidRPr="00004691">
        <w:rPr>
          <w:rFonts w:ascii="Calibri" w:hAnsi="Calibri"/>
          <w:sz w:val="22"/>
          <w:szCs w:val="22"/>
        </w:rPr>
        <w:t xml:space="preserve">o přidělení této veřejné zakázky společnosti </w:t>
      </w:r>
      <w:r w:rsidR="00E9744F" w:rsidRPr="00004691">
        <w:rPr>
          <w:rFonts w:ascii="Calibri" w:hAnsi="Calibri"/>
          <w:sz w:val="22"/>
          <w:szCs w:val="22"/>
        </w:rPr>
        <w:fldChar w:fldCharType="begin">
          <w:ffData>
            <w:name w:val="Text24"/>
            <w:enabled/>
            <w:calcOnExit w:val="0"/>
            <w:textInput/>
          </w:ffData>
        </w:fldChar>
      </w:r>
      <w:bookmarkStart w:id="13" w:name="Text24"/>
      <w:r w:rsidR="00E9744F" w:rsidRPr="00004691">
        <w:rPr>
          <w:rFonts w:ascii="Calibri" w:hAnsi="Calibri"/>
          <w:sz w:val="22"/>
          <w:szCs w:val="22"/>
        </w:rPr>
        <w:instrText xml:space="preserve"> FORMTEXT </w:instrText>
      </w:r>
      <w:r w:rsidR="00E9744F" w:rsidRPr="00004691">
        <w:rPr>
          <w:rFonts w:ascii="Calibri" w:hAnsi="Calibri"/>
          <w:sz w:val="22"/>
          <w:szCs w:val="22"/>
        </w:rPr>
      </w:r>
      <w:r w:rsidR="00E9744F" w:rsidRPr="00004691">
        <w:rPr>
          <w:rFonts w:ascii="Calibri" w:hAnsi="Calibri"/>
          <w:sz w:val="22"/>
          <w:szCs w:val="22"/>
        </w:rPr>
        <w:fldChar w:fldCharType="separate"/>
      </w:r>
      <w:r w:rsidR="00E9744F" w:rsidRPr="00004691">
        <w:rPr>
          <w:rFonts w:ascii="Calibri" w:hAnsi="Calibri"/>
          <w:noProof/>
          <w:sz w:val="22"/>
          <w:szCs w:val="22"/>
        </w:rPr>
        <w:t> </w:t>
      </w:r>
      <w:r w:rsidR="00E9744F" w:rsidRPr="00004691">
        <w:rPr>
          <w:rFonts w:ascii="Calibri" w:hAnsi="Calibri"/>
          <w:noProof/>
          <w:sz w:val="22"/>
          <w:szCs w:val="22"/>
        </w:rPr>
        <w:t> </w:t>
      </w:r>
      <w:r w:rsidR="00E9744F" w:rsidRPr="00004691">
        <w:rPr>
          <w:rFonts w:ascii="Calibri" w:hAnsi="Calibri"/>
          <w:noProof/>
          <w:sz w:val="22"/>
          <w:szCs w:val="22"/>
        </w:rPr>
        <w:t> </w:t>
      </w:r>
      <w:r w:rsidR="00E9744F" w:rsidRPr="00004691">
        <w:rPr>
          <w:rFonts w:ascii="Calibri" w:hAnsi="Calibri"/>
          <w:noProof/>
          <w:sz w:val="22"/>
          <w:szCs w:val="22"/>
        </w:rPr>
        <w:t> </w:t>
      </w:r>
      <w:r w:rsidR="00E9744F" w:rsidRPr="00004691">
        <w:rPr>
          <w:rFonts w:ascii="Calibri" w:hAnsi="Calibri"/>
          <w:noProof/>
          <w:sz w:val="22"/>
          <w:szCs w:val="22"/>
        </w:rPr>
        <w:t> </w:t>
      </w:r>
      <w:r w:rsidR="00E9744F" w:rsidRPr="00004691">
        <w:rPr>
          <w:rFonts w:ascii="Calibri" w:hAnsi="Calibri"/>
          <w:sz w:val="22"/>
          <w:szCs w:val="22"/>
        </w:rPr>
        <w:fldChar w:fldCharType="end"/>
      </w:r>
      <w:bookmarkEnd w:id="13"/>
      <w:r w:rsidR="00E9744F" w:rsidRPr="00004691">
        <w:rPr>
          <w:rFonts w:ascii="Calibri" w:hAnsi="Calibri"/>
          <w:sz w:val="22"/>
          <w:szCs w:val="22"/>
        </w:rPr>
        <w:t xml:space="preserve"> </w:t>
      </w:r>
      <w:r w:rsidR="000C035C" w:rsidRPr="00004691">
        <w:rPr>
          <w:rFonts w:ascii="Calibri" w:hAnsi="Calibri"/>
          <w:sz w:val="22"/>
          <w:szCs w:val="22"/>
        </w:rPr>
        <w:t xml:space="preserve">jako </w:t>
      </w:r>
      <w:r w:rsidR="0061197F" w:rsidRPr="00004691">
        <w:rPr>
          <w:rFonts w:ascii="Calibri" w:hAnsi="Calibri"/>
          <w:sz w:val="22"/>
          <w:szCs w:val="22"/>
        </w:rPr>
        <w:t>vybranému dodavateli</w:t>
      </w:r>
      <w:r w:rsidR="000C035C" w:rsidRPr="00004691">
        <w:rPr>
          <w:rFonts w:ascii="Calibri" w:hAnsi="Calibri"/>
          <w:sz w:val="22"/>
          <w:szCs w:val="22"/>
        </w:rPr>
        <w:t xml:space="preserve"> a s</w:t>
      </w:r>
      <w:r w:rsidR="000C035C" w:rsidRPr="001C2F90">
        <w:rPr>
          <w:rFonts w:ascii="Calibri" w:hAnsi="Calibri"/>
          <w:sz w:val="22"/>
          <w:szCs w:val="22"/>
        </w:rPr>
        <w:t xml:space="preserve"> ohledem na tuto skutečnost a na podmínky nabídnuté vybraným </w:t>
      </w:r>
      <w:r w:rsidR="0061197F">
        <w:rPr>
          <w:rFonts w:ascii="Calibri" w:hAnsi="Calibri"/>
          <w:sz w:val="22"/>
          <w:szCs w:val="22"/>
        </w:rPr>
        <w:t xml:space="preserve">dodavatelem </w:t>
      </w:r>
      <w:r w:rsidR="000C035C" w:rsidRPr="001C2F90">
        <w:rPr>
          <w:rFonts w:ascii="Calibri" w:hAnsi="Calibri"/>
          <w:sz w:val="22"/>
          <w:szCs w:val="22"/>
        </w:rPr>
        <w:t>se objednatel a zhotovitel jako smluvní strany (dále ve smlouvě pak jako „smluvní strany“), rozh</w:t>
      </w:r>
      <w:r w:rsidR="00EA4BBB" w:rsidRPr="001C2F90">
        <w:rPr>
          <w:rFonts w:ascii="Calibri" w:hAnsi="Calibri"/>
          <w:sz w:val="22"/>
          <w:szCs w:val="22"/>
        </w:rPr>
        <w:t>odly níže uvedeného dne, měsíce a</w:t>
      </w:r>
      <w:r w:rsidR="000C035C" w:rsidRPr="001C2F90">
        <w:rPr>
          <w:rFonts w:ascii="Calibri" w:hAnsi="Calibri"/>
          <w:sz w:val="22"/>
          <w:szCs w:val="22"/>
        </w:rPr>
        <w:t xml:space="preserve"> roku uzavřít tuto smlouvu o dílo (dále jen</w:t>
      </w:r>
      <w:r w:rsidR="000C035C" w:rsidRPr="001C2F90">
        <w:rPr>
          <w:rFonts w:ascii="Calibri" w:hAnsi="Calibri"/>
          <w:i/>
          <w:sz w:val="22"/>
          <w:szCs w:val="22"/>
        </w:rPr>
        <w:t xml:space="preserve"> „smlouva“</w:t>
      </w:r>
      <w:r w:rsidR="000C035C" w:rsidRPr="001C2F90">
        <w:rPr>
          <w:rFonts w:ascii="Calibri" w:hAnsi="Calibri"/>
          <w:sz w:val="22"/>
          <w:szCs w:val="22"/>
        </w:rPr>
        <w:t>)</w:t>
      </w:r>
      <w:r w:rsidR="000C035C" w:rsidRPr="001C2F90">
        <w:rPr>
          <w:rFonts w:ascii="Calibri" w:hAnsi="Calibri"/>
          <w:i/>
          <w:sz w:val="22"/>
          <w:szCs w:val="22"/>
        </w:rPr>
        <w:t>.</w:t>
      </w:r>
    </w:p>
    <w:p w14:paraId="73DA40AD" w14:textId="77777777" w:rsidR="000C035C" w:rsidRDefault="000C035C" w:rsidP="00FE47F7">
      <w:pPr>
        <w:numPr>
          <w:ilvl w:val="0"/>
          <w:numId w:val="2"/>
        </w:numPr>
        <w:tabs>
          <w:tab w:val="num" w:pos="360"/>
        </w:tabs>
        <w:spacing w:after="120"/>
        <w:ind w:left="360" w:hanging="360"/>
        <w:jc w:val="both"/>
        <w:rPr>
          <w:rFonts w:ascii="Calibri" w:hAnsi="Calibri"/>
          <w:sz w:val="22"/>
          <w:szCs w:val="22"/>
        </w:rPr>
      </w:pPr>
      <w:r w:rsidRPr="001C2F90">
        <w:rPr>
          <w:rFonts w:ascii="Calibri" w:hAnsi="Calibri"/>
          <w:sz w:val="22"/>
          <w:szCs w:val="22"/>
        </w:rPr>
        <w:t>Smluvní strany shodně prohlašují, že identifikační údaje</w:t>
      </w:r>
      <w:r w:rsidR="00351045">
        <w:rPr>
          <w:rFonts w:ascii="Calibri" w:hAnsi="Calibri"/>
          <w:sz w:val="22"/>
          <w:szCs w:val="22"/>
        </w:rPr>
        <w:t xml:space="preserve"> </w:t>
      </w:r>
      <w:r w:rsidRPr="001C2F90">
        <w:rPr>
          <w:rFonts w:ascii="Calibri" w:hAnsi="Calibri"/>
          <w:sz w:val="22"/>
          <w:szCs w:val="22"/>
        </w:rPr>
        <w:t>uvedené ve smlouvě jsou v</w:t>
      </w:r>
      <w:r w:rsidR="00351045">
        <w:rPr>
          <w:rFonts w:ascii="Calibri" w:hAnsi="Calibri"/>
          <w:sz w:val="22"/>
          <w:szCs w:val="22"/>
        </w:rPr>
        <w:t> </w:t>
      </w:r>
      <w:r w:rsidRPr="001C2F90">
        <w:rPr>
          <w:rFonts w:ascii="Calibri" w:hAnsi="Calibri"/>
          <w:sz w:val="22"/>
          <w:szCs w:val="22"/>
        </w:rPr>
        <w:t>souladu</w:t>
      </w:r>
      <w:r w:rsidR="00351045">
        <w:rPr>
          <w:rFonts w:ascii="Calibri" w:hAnsi="Calibri"/>
          <w:sz w:val="22"/>
          <w:szCs w:val="22"/>
        </w:rPr>
        <w:t xml:space="preserve"> </w:t>
      </w:r>
      <w:r w:rsidRPr="001C2F90">
        <w:rPr>
          <w:rFonts w:ascii="Calibri" w:hAnsi="Calibri"/>
          <w:sz w:val="22"/>
          <w:szCs w:val="22"/>
        </w:rPr>
        <w:t>s právní skutečností v době uzavření smlouvy. Smluvní strany se zavazují, že změny dotčených údajů oznámí bez prodlení druhé smluvní straně. Smluvní strany prohlašují, že osoby podepisující smlouvu jsou k tomuto úkonu oprávněny.</w:t>
      </w:r>
    </w:p>
    <w:p w14:paraId="022546A2" w14:textId="64BE839A" w:rsidR="001F54D1" w:rsidRPr="001C2F90" w:rsidRDefault="001F54D1" w:rsidP="00FE47F7">
      <w:pPr>
        <w:numPr>
          <w:ilvl w:val="0"/>
          <w:numId w:val="2"/>
        </w:numPr>
        <w:tabs>
          <w:tab w:val="num" w:pos="360"/>
        </w:tabs>
        <w:spacing w:after="120"/>
        <w:ind w:left="360" w:hanging="360"/>
        <w:jc w:val="both"/>
        <w:rPr>
          <w:rFonts w:ascii="Calibri" w:hAnsi="Calibri"/>
          <w:sz w:val="22"/>
          <w:szCs w:val="22"/>
        </w:rPr>
      </w:pPr>
      <w:r>
        <w:rPr>
          <w:rFonts w:ascii="Calibri" w:hAnsi="Calibri"/>
          <w:sz w:val="22"/>
          <w:szCs w:val="22"/>
        </w:rPr>
        <w:t>Zhotovitel prohlašuje, že je plně odborně způsobilý provést řádně dílo dle této smlouvy. Zhotovitel prohlašuje, že jakékoliv změny v rozsahu svého oprávnění podnikání týkající se provádění díla dle této smlouvy oznámí bez prodlení objednateli.</w:t>
      </w:r>
    </w:p>
    <w:p w14:paraId="177B97C8" w14:textId="77777777" w:rsidR="000C035C" w:rsidRPr="001C2F90" w:rsidRDefault="000C035C" w:rsidP="00FE47F7">
      <w:pPr>
        <w:numPr>
          <w:ilvl w:val="0"/>
          <w:numId w:val="2"/>
        </w:numPr>
        <w:tabs>
          <w:tab w:val="num" w:pos="360"/>
        </w:tabs>
        <w:spacing w:after="120"/>
        <w:ind w:left="360" w:hanging="360"/>
        <w:jc w:val="both"/>
        <w:rPr>
          <w:rFonts w:ascii="Calibri" w:hAnsi="Calibri"/>
          <w:b/>
          <w:sz w:val="22"/>
          <w:szCs w:val="22"/>
        </w:rPr>
      </w:pPr>
      <w:r w:rsidRPr="001C2F90">
        <w:rPr>
          <w:rFonts w:ascii="Calibri" w:hAnsi="Calibri"/>
          <w:sz w:val="22"/>
          <w:szCs w:val="22"/>
        </w:rPr>
        <w:t xml:space="preserve">Zhotovitel prohlašuje, že si řádně prostudoval zadávací </w:t>
      </w:r>
      <w:r w:rsidR="00EA4BBB" w:rsidRPr="001C2F90">
        <w:rPr>
          <w:rFonts w:ascii="Calibri" w:hAnsi="Calibri"/>
          <w:sz w:val="22"/>
          <w:szCs w:val="22"/>
        </w:rPr>
        <w:t>podmínky</w:t>
      </w:r>
      <w:r w:rsidR="00A902D5">
        <w:rPr>
          <w:rFonts w:ascii="Calibri" w:hAnsi="Calibri"/>
          <w:sz w:val="22"/>
          <w:szCs w:val="22"/>
        </w:rPr>
        <w:t xml:space="preserve"> veřejné zakázky citované v odst. 1 tohoto článku smlouvy</w:t>
      </w:r>
      <w:r w:rsidR="00EA4BBB" w:rsidRPr="001C2F90">
        <w:rPr>
          <w:rFonts w:ascii="Calibri" w:hAnsi="Calibri"/>
          <w:sz w:val="22"/>
          <w:szCs w:val="22"/>
        </w:rPr>
        <w:t xml:space="preserve"> a po jejich</w:t>
      </w:r>
      <w:r w:rsidRPr="001C2F90">
        <w:rPr>
          <w:rFonts w:ascii="Calibri" w:hAnsi="Calibri"/>
          <w:sz w:val="22"/>
          <w:szCs w:val="22"/>
        </w:rPr>
        <w:t xml:space="preserve"> prostudování prohlašuje, že provedení díla v níže sjednaném rozsahu a za podmínek této smlouvy není plněním nemožným. </w:t>
      </w:r>
    </w:p>
    <w:p w14:paraId="2664F512" w14:textId="593766D9" w:rsidR="005552AD" w:rsidRDefault="005552AD" w:rsidP="008D2F5D">
      <w:pPr>
        <w:numPr>
          <w:ilvl w:val="0"/>
          <w:numId w:val="2"/>
        </w:numPr>
        <w:tabs>
          <w:tab w:val="clear" w:pos="705"/>
          <w:tab w:val="num" w:pos="360"/>
        </w:tabs>
        <w:ind w:left="357" w:hanging="357"/>
        <w:jc w:val="both"/>
        <w:rPr>
          <w:rFonts w:ascii="Calibri" w:hAnsi="Calibri"/>
          <w:sz w:val="22"/>
          <w:szCs w:val="22"/>
        </w:rPr>
      </w:pPr>
      <w:r w:rsidRPr="001535B4">
        <w:rPr>
          <w:rFonts w:ascii="Calibri" w:hAnsi="Calibri"/>
          <w:sz w:val="22"/>
          <w:szCs w:val="22"/>
        </w:rPr>
        <w:t>V případě změny poddodavatele, jehož prostřed</w:t>
      </w:r>
      <w:r w:rsidR="00C20A0B">
        <w:rPr>
          <w:rFonts w:ascii="Calibri" w:hAnsi="Calibri"/>
          <w:sz w:val="22"/>
          <w:szCs w:val="22"/>
        </w:rPr>
        <w:t xml:space="preserve">nictvím zhotovitel prokazoval </w:t>
      </w:r>
      <w:r w:rsidR="002944CC">
        <w:rPr>
          <w:rFonts w:ascii="Calibri" w:hAnsi="Calibri"/>
          <w:sz w:val="22"/>
          <w:szCs w:val="22"/>
        </w:rPr>
        <w:t xml:space="preserve">v zadávacím </w:t>
      </w:r>
      <w:r w:rsidRPr="001535B4">
        <w:rPr>
          <w:rFonts w:ascii="Calibri" w:hAnsi="Calibri"/>
          <w:sz w:val="22"/>
          <w:szCs w:val="22"/>
        </w:rPr>
        <w:t xml:space="preserve">řízení kvalifikaci, je nový poddodavatel povinen prokázat splnění kvalifikace alespoň v takovém rozsahu jako poddodavatel původní. Dále je zhotovitel povinen předložit písemný závazek nového poddodavatele, k poskytnutí plnění určeného k plnění zakázky nebo k poskytnutí věcí nebo práv, s nimiž bude dodavatel oprávněn disponovat v rámci plnění </w:t>
      </w:r>
      <w:r w:rsidR="002944CC">
        <w:rPr>
          <w:rFonts w:ascii="Calibri" w:hAnsi="Calibri"/>
          <w:sz w:val="22"/>
          <w:szCs w:val="22"/>
        </w:rPr>
        <w:t xml:space="preserve">veřejné </w:t>
      </w:r>
      <w:r w:rsidRPr="001535B4">
        <w:rPr>
          <w:rFonts w:ascii="Calibri" w:hAnsi="Calibri"/>
          <w:sz w:val="22"/>
          <w:szCs w:val="22"/>
        </w:rPr>
        <w:t>zakázky, a to alespoň v rozsahu, v jakém poddodavatel prokázal splnění kvalifikace.</w:t>
      </w:r>
    </w:p>
    <w:p w14:paraId="353ECFFA" w14:textId="77777777" w:rsidR="000C035C" w:rsidRPr="001C2F90" w:rsidRDefault="000C035C" w:rsidP="00FE47F7">
      <w:pPr>
        <w:spacing w:after="120"/>
        <w:jc w:val="center"/>
        <w:rPr>
          <w:rFonts w:ascii="Calibri" w:hAnsi="Calibri"/>
          <w:b/>
          <w:sz w:val="22"/>
          <w:szCs w:val="22"/>
        </w:rPr>
      </w:pPr>
      <w:r w:rsidRPr="00DA521A">
        <w:rPr>
          <w:rFonts w:ascii="Calibri" w:hAnsi="Calibri"/>
          <w:b/>
          <w:sz w:val="22"/>
          <w:szCs w:val="22"/>
        </w:rPr>
        <w:lastRenderedPageBreak/>
        <w:t>II.</w:t>
      </w:r>
      <w:r w:rsidR="00FC6E2F" w:rsidRPr="00DA521A">
        <w:rPr>
          <w:rFonts w:ascii="Calibri" w:hAnsi="Calibri"/>
          <w:b/>
          <w:sz w:val="22"/>
          <w:szCs w:val="22"/>
        </w:rPr>
        <w:t xml:space="preserve"> </w:t>
      </w:r>
      <w:r w:rsidRPr="00566B38">
        <w:rPr>
          <w:rFonts w:ascii="Calibri" w:hAnsi="Calibri"/>
          <w:b/>
          <w:sz w:val="22"/>
          <w:szCs w:val="22"/>
        </w:rPr>
        <w:t>Předmět smlouvy</w:t>
      </w:r>
    </w:p>
    <w:p w14:paraId="45BD68C3" w14:textId="2951B738" w:rsidR="001E3226" w:rsidRPr="001C2F90" w:rsidRDefault="00F96328" w:rsidP="000B4523">
      <w:pPr>
        <w:numPr>
          <w:ilvl w:val="0"/>
          <w:numId w:val="3"/>
        </w:numPr>
        <w:spacing w:after="120"/>
        <w:ind w:left="284" w:hanging="284"/>
        <w:jc w:val="both"/>
        <w:rPr>
          <w:rFonts w:ascii="Calibri" w:hAnsi="Calibri"/>
          <w:sz w:val="22"/>
          <w:szCs w:val="22"/>
        </w:rPr>
      </w:pPr>
      <w:r w:rsidRPr="001C2F90">
        <w:rPr>
          <w:rFonts w:ascii="Calibri" w:hAnsi="Calibri"/>
          <w:sz w:val="22"/>
          <w:szCs w:val="22"/>
        </w:rPr>
        <w:t>Zhotovitel se zavazuje provést</w:t>
      </w:r>
      <w:r w:rsidR="000C035C" w:rsidRPr="001C2F90">
        <w:rPr>
          <w:rFonts w:ascii="Calibri" w:hAnsi="Calibri"/>
          <w:sz w:val="22"/>
          <w:szCs w:val="22"/>
        </w:rPr>
        <w:t xml:space="preserve"> v rozsahu a za podmínek stanovených touto smlouvou svým jménem, </w:t>
      </w:r>
      <w:r w:rsidR="00320536" w:rsidRPr="001C2F90">
        <w:rPr>
          <w:rFonts w:ascii="Calibri" w:hAnsi="Calibri"/>
          <w:sz w:val="22"/>
          <w:szCs w:val="22"/>
        </w:rPr>
        <w:t xml:space="preserve">vlastními prostředky, </w:t>
      </w:r>
      <w:r w:rsidR="000C035C" w:rsidRPr="001C2F90">
        <w:rPr>
          <w:rFonts w:ascii="Calibri" w:hAnsi="Calibri"/>
          <w:sz w:val="22"/>
          <w:szCs w:val="22"/>
        </w:rPr>
        <w:t xml:space="preserve">na svůj náklad a </w:t>
      </w:r>
      <w:r w:rsidR="00377106" w:rsidRPr="001C2F90">
        <w:rPr>
          <w:rFonts w:ascii="Calibri" w:hAnsi="Calibri"/>
          <w:sz w:val="22"/>
          <w:szCs w:val="22"/>
        </w:rPr>
        <w:t xml:space="preserve">na </w:t>
      </w:r>
      <w:r w:rsidR="000C035C" w:rsidRPr="001C2F90">
        <w:rPr>
          <w:rFonts w:ascii="Calibri" w:hAnsi="Calibri"/>
          <w:sz w:val="22"/>
          <w:szCs w:val="22"/>
        </w:rPr>
        <w:t>své nebezpečí pro objednate</w:t>
      </w:r>
      <w:r w:rsidR="00363FC0" w:rsidRPr="001C2F90">
        <w:rPr>
          <w:rFonts w:ascii="Calibri" w:hAnsi="Calibri"/>
          <w:sz w:val="22"/>
          <w:szCs w:val="22"/>
        </w:rPr>
        <w:t>le dílo</w:t>
      </w:r>
      <w:r w:rsidR="00B77700" w:rsidRPr="001C2F90">
        <w:rPr>
          <w:rFonts w:ascii="Calibri" w:hAnsi="Calibri"/>
          <w:sz w:val="22"/>
          <w:szCs w:val="22"/>
        </w:rPr>
        <w:t xml:space="preserve"> s</w:t>
      </w:r>
      <w:r w:rsidR="009F0E1F">
        <w:rPr>
          <w:rFonts w:ascii="Calibri" w:hAnsi="Calibri"/>
          <w:sz w:val="22"/>
          <w:szCs w:val="22"/>
        </w:rPr>
        <w:t> </w:t>
      </w:r>
      <w:r w:rsidR="00B77700" w:rsidRPr="001C2F90">
        <w:rPr>
          <w:rFonts w:ascii="Calibri" w:hAnsi="Calibri"/>
          <w:sz w:val="22"/>
          <w:szCs w:val="22"/>
        </w:rPr>
        <w:t>názvem</w:t>
      </w:r>
      <w:r w:rsidR="009F0E1F">
        <w:rPr>
          <w:rFonts w:ascii="Calibri" w:hAnsi="Calibri"/>
          <w:sz w:val="22"/>
          <w:szCs w:val="22"/>
        </w:rPr>
        <w:t xml:space="preserve"> </w:t>
      </w:r>
      <w:r w:rsidR="00377106" w:rsidRPr="00C20A0B">
        <w:rPr>
          <w:rFonts w:ascii="Calibri" w:hAnsi="Calibri"/>
          <w:sz w:val="22"/>
          <w:szCs w:val="22"/>
        </w:rPr>
        <w:t>„</w:t>
      </w:r>
      <w:r w:rsidR="001F54D1" w:rsidRPr="001F54D1">
        <w:rPr>
          <w:rFonts w:ascii="Calibri" w:hAnsi="Calibri"/>
          <w:sz w:val="22"/>
          <w:szCs w:val="22"/>
        </w:rPr>
        <w:t>Sadové a terénní úpravy náměstí a hřbitova v Těrlicku</w:t>
      </w:r>
      <w:r w:rsidR="00377106" w:rsidRPr="00C20A0B">
        <w:rPr>
          <w:rFonts w:ascii="Calibri" w:hAnsi="Calibri"/>
          <w:sz w:val="22"/>
          <w:szCs w:val="22"/>
        </w:rPr>
        <w:t>“</w:t>
      </w:r>
      <w:r w:rsidR="00377106" w:rsidRPr="00425C4C">
        <w:rPr>
          <w:rFonts w:ascii="Calibri" w:hAnsi="Calibri"/>
          <w:sz w:val="22"/>
          <w:szCs w:val="22"/>
        </w:rPr>
        <w:t xml:space="preserve"> </w:t>
      </w:r>
      <w:r w:rsidR="00C20A0B">
        <w:rPr>
          <w:rFonts w:ascii="Calibri" w:hAnsi="Calibri"/>
          <w:sz w:val="22"/>
          <w:szCs w:val="22"/>
        </w:rPr>
        <w:t xml:space="preserve">spočívají v provedení </w:t>
      </w:r>
      <w:r w:rsidR="001F54D1" w:rsidRPr="001F54D1">
        <w:rPr>
          <w:rFonts w:ascii="Calibri" w:hAnsi="Calibri"/>
          <w:sz w:val="22"/>
          <w:szCs w:val="22"/>
        </w:rPr>
        <w:t xml:space="preserve">sadových a terénních úprav a výsadby zeleně na náměstí a hřbitově v Těrlicku </w:t>
      </w:r>
      <w:r w:rsidR="00552972">
        <w:rPr>
          <w:rFonts w:ascii="Calibri" w:hAnsi="Calibri"/>
          <w:sz w:val="22"/>
          <w:szCs w:val="22"/>
        </w:rPr>
        <w:t>v rozsahu</w:t>
      </w:r>
      <w:r w:rsidR="001676C6" w:rsidRPr="00425C4C">
        <w:rPr>
          <w:rFonts w:ascii="Calibri" w:hAnsi="Calibri"/>
          <w:sz w:val="22"/>
          <w:szCs w:val="22"/>
        </w:rPr>
        <w:t xml:space="preserve"> </w:t>
      </w:r>
      <w:r w:rsidR="00552972">
        <w:rPr>
          <w:rFonts w:ascii="Calibri" w:hAnsi="Calibri"/>
          <w:sz w:val="22"/>
          <w:szCs w:val="22"/>
        </w:rPr>
        <w:t>stanoveném</w:t>
      </w:r>
      <w:r w:rsidR="009E25D2" w:rsidRPr="001C2F90">
        <w:rPr>
          <w:rFonts w:ascii="Calibri" w:hAnsi="Calibri"/>
          <w:sz w:val="22"/>
          <w:szCs w:val="22"/>
        </w:rPr>
        <w:t xml:space="preserve"> v</w:t>
      </w:r>
      <w:r w:rsidR="00C20A0B">
        <w:rPr>
          <w:rFonts w:ascii="Calibri" w:hAnsi="Calibri"/>
          <w:sz w:val="22"/>
          <w:szCs w:val="22"/>
        </w:rPr>
        <w:t> projektov</w:t>
      </w:r>
      <w:r w:rsidR="001F54D1">
        <w:rPr>
          <w:rFonts w:ascii="Calibri" w:hAnsi="Calibri"/>
          <w:sz w:val="22"/>
          <w:szCs w:val="22"/>
        </w:rPr>
        <w:t>ých</w:t>
      </w:r>
      <w:r w:rsidR="000C035C" w:rsidRPr="001C2F90">
        <w:rPr>
          <w:rFonts w:ascii="Calibri" w:hAnsi="Calibri"/>
          <w:sz w:val="22"/>
          <w:szCs w:val="22"/>
        </w:rPr>
        <w:t xml:space="preserve"> dokumentac</w:t>
      </w:r>
      <w:r w:rsidR="001F54D1">
        <w:rPr>
          <w:rFonts w:ascii="Calibri" w:hAnsi="Calibri"/>
          <w:sz w:val="22"/>
          <w:szCs w:val="22"/>
        </w:rPr>
        <w:t>ích</w:t>
      </w:r>
      <w:r w:rsidR="000C035C" w:rsidRPr="001C2F90">
        <w:rPr>
          <w:rFonts w:ascii="Calibri" w:hAnsi="Calibri"/>
          <w:sz w:val="22"/>
          <w:szCs w:val="22"/>
        </w:rPr>
        <w:t xml:space="preserve"> citovan</w:t>
      </w:r>
      <w:r w:rsidR="001F54D1">
        <w:rPr>
          <w:rFonts w:ascii="Calibri" w:hAnsi="Calibri"/>
          <w:sz w:val="22"/>
          <w:szCs w:val="22"/>
        </w:rPr>
        <w:t>ých</w:t>
      </w:r>
      <w:r w:rsidR="000C035C" w:rsidRPr="001C2F90">
        <w:rPr>
          <w:rFonts w:ascii="Calibri" w:hAnsi="Calibri"/>
          <w:sz w:val="22"/>
          <w:szCs w:val="22"/>
        </w:rPr>
        <w:t xml:space="preserve"> v </w:t>
      </w:r>
      <w:r w:rsidRPr="001C2F90">
        <w:rPr>
          <w:rFonts w:ascii="Calibri" w:hAnsi="Calibri"/>
          <w:sz w:val="22"/>
          <w:szCs w:val="22"/>
        </w:rPr>
        <w:t xml:space="preserve">odst. </w:t>
      </w:r>
      <w:r w:rsidR="00843B59">
        <w:rPr>
          <w:rFonts w:ascii="Calibri" w:hAnsi="Calibri"/>
          <w:sz w:val="22"/>
          <w:szCs w:val="22"/>
        </w:rPr>
        <w:t>3</w:t>
      </w:r>
      <w:r w:rsidR="000C035C" w:rsidRPr="001C2F90">
        <w:rPr>
          <w:rFonts w:ascii="Calibri" w:hAnsi="Calibri"/>
          <w:sz w:val="22"/>
          <w:szCs w:val="22"/>
        </w:rPr>
        <w:t xml:space="preserve"> tohoto článku</w:t>
      </w:r>
      <w:r w:rsidR="00843B59">
        <w:rPr>
          <w:rFonts w:ascii="Calibri" w:hAnsi="Calibri"/>
          <w:sz w:val="22"/>
          <w:szCs w:val="22"/>
        </w:rPr>
        <w:t xml:space="preserve"> smlouvy</w:t>
      </w:r>
      <w:r w:rsidR="00C20A0B">
        <w:rPr>
          <w:rFonts w:ascii="Calibri" w:hAnsi="Calibri"/>
          <w:sz w:val="22"/>
          <w:szCs w:val="22"/>
        </w:rPr>
        <w:t xml:space="preserve"> </w:t>
      </w:r>
      <w:r w:rsidR="00C20A0B" w:rsidRPr="00425C4C">
        <w:rPr>
          <w:rFonts w:ascii="Calibri" w:hAnsi="Calibri"/>
          <w:sz w:val="22"/>
          <w:szCs w:val="22"/>
        </w:rPr>
        <w:t>(</w:t>
      </w:r>
      <w:r w:rsidR="00C20A0B" w:rsidRPr="00425C4C">
        <w:rPr>
          <w:rFonts w:ascii="Calibri" w:hAnsi="Calibri"/>
          <w:i/>
          <w:sz w:val="22"/>
          <w:szCs w:val="22"/>
        </w:rPr>
        <w:t>dál</w:t>
      </w:r>
      <w:r w:rsidR="00C20A0B">
        <w:rPr>
          <w:rFonts w:ascii="Calibri" w:hAnsi="Calibri"/>
          <w:i/>
          <w:sz w:val="22"/>
          <w:szCs w:val="22"/>
        </w:rPr>
        <w:t>e</w:t>
      </w:r>
      <w:r w:rsidR="00C20A0B" w:rsidRPr="00425C4C">
        <w:rPr>
          <w:rFonts w:ascii="Calibri" w:hAnsi="Calibri"/>
          <w:i/>
          <w:sz w:val="22"/>
          <w:szCs w:val="22"/>
        </w:rPr>
        <w:t xml:space="preserve"> jen „dílo“</w:t>
      </w:r>
      <w:r w:rsidR="00C20A0B" w:rsidRPr="00425C4C">
        <w:rPr>
          <w:rFonts w:ascii="Calibri" w:hAnsi="Calibri"/>
          <w:sz w:val="22"/>
          <w:szCs w:val="22"/>
        </w:rPr>
        <w:t>)</w:t>
      </w:r>
      <w:r w:rsidRPr="001C2F90">
        <w:rPr>
          <w:rFonts w:ascii="Calibri" w:hAnsi="Calibri"/>
          <w:sz w:val="22"/>
          <w:szCs w:val="22"/>
        </w:rPr>
        <w:t>. O</w:t>
      </w:r>
      <w:r w:rsidR="000C035C" w:rsidRPr="001C2F90">
        <w:rPr>
          <w:rFonts w:ascii="Calibri" w:hAnsi="Calibri"/>
          <w:sz w:val="22"/>
          <w:szCs w:val="22"/>
        </w:rPr>
        <w:t>bjednatel</w:t>
      </w:r>
      <w:r w:rsidRPr="001C2F90">
        <w:rPr>
          <w:rFonts w:ascii="Calibri" w:hAnsi="Calibri"/>
          <w:sz w:val="22"/>
          <w:szCs w:val="22"/>
        </w:rPr>
        <w:t xml:space="preserve"> se zavazuje</w:t>
      </w:r>
      <w:r w:rsidR="000C035C" w:rsidRPr="001C2F90">
        <w:rPr>
          <w:rFonts w:ascii="Calibri" w:hAnsi="Calibri"/>
          <w:sz w:val="22"/>
          <w:szCs w:val="22"/>
        </w:rPr>
        <w:t xml:space="preserve"> za řádně </w:t>
      </w:r>
      <w:r w:rsidRPr="001C2F90">
        <w:rPr>
          <w:rFonts w:ascii="Calibri" w:hAnsi="Calibri"/>
          <w:sz w:val="22"/>
          <w:szCs w:val="22"/>
        </w:rPr>
        <w:t>provedené</w:t>
      </w:r>
      <w:r w:rsidR="000C035C" w:rsidRPr="001C2F90">
        <w:rPr>
          <w:rFonts w:ascii="Calibri" w:hAnsi="Calibri"/>
          <w:sz w:val="22"/>
          <w:szCs w:val="22"/>
        </w:rPr>
        <w:t xml:space="preserve"> dílo zaplatit zhotoviteli dle podmínek této smlouvy níže sjednanou cenu díla.</w:t>
      </w:r>
    </w:p>
    <w:p w14:paraId="0E68CA7F" w14:textId="6C98C21B" w:rsidR="00F96328" w:rsidRPr="001C2F90" w:rsidRDefault="00F96328" w:rsidP="005A6406">
      <w:pPr>
        <w:numPr>
          <w:ilvl w:val="0"/>
          <w:numId w:val="3"/>
        </w:numPr>
        <w:tabs>
          <w:tab w:val="num" w:pos="284"/>
        </w:tabs>
        <w:spacing w:after="120"/>
        <w:ind w:left="284" w:hanging="284"/>
        <w:jc w:val="both"/>
        <w:rPr>
          <w:rFonts w:ascii="Calibri" w:hAnsi="Calibri"/>
          <w:sz w:val="22"/>
          <w:szCs w:val="22"/>
        </w:rPr>
      </w:pPr>
      <w:r w:rsidRPr="001C2F90">
        <w:rPr>
          <w:rFonts w:ascii="Calibri" w:hAnsi="Calibri"/>
          <w:sz w:val="22"/>
          <w:szCs w:val="22"/>
        </w:rPr>
        <w:t>Řádně provedeným dílem se rozumí úplné a standardní provedení všech pr</w:t>
      </w:r>
      <w:r w:rsidR="00552972">
        <w:rPr>
          <w:rFonts w:ascii="Calibri" w:hAnsi="Calibri"/>
          <w:sz w:val="22"/>
          <w:szCs w:val="22"/>
        </w:rPr>
        <w:t xml:space="preserve">ací, dodávek </w:t>
      </w:r>
      <w:r w:rsidRPr="001C2F90">
        <w:rPr>
          <w:rFonts w:ascii="Calibri" w:hAnsi="Calibri"/>
          <w:sz w:val="22"/>
          <w:szCs w:val="22"/>
        </w:rPr>
        <w:t>a služeb, včetně všech činností spojených s plněním předmětu této smlouvy</w:t>
      </w:r>
      <w:r w:rsidR="00547B10">
        <w:rPr>
          <w:rFonts w:ascii="Calibri" w:hAnsi="Calibri"/>
          <w:sz w:val="22"/>
          <w:szCs w:val="22"/>
        </w:rPr>
        <w:t>. Řádně provedeným díle se r</w:t>
      </w:r>
      <w:r w:rsidRPr="001C2F90">
        <w:rPr>
          <w:rFonts w:ascii="Calibri" w:hAnsi="Calibri"/>
          <w:sz w:val="22"/>
          <w:szCs w:val="22"/>
        </w:rPr>
        <w:t xml:space="preserve">ozumí dílo, které bylo zhotoveno v souladu s projektovou dokumentací, touto smlouvou, podmínkami </w:t>
      </w:r>
      <w:r w:rsidR="002944CC">
        <w:rPr>
          <w:rFonts w:ascii="Calibri" w:hAnsi="Calibri"/>
          <w:sz w:val="22"/>
          <w:szCs w:val="22"/>
        </w:rPr>
        <w:t>zadávacího</w:t>
      </w:r>
      <w:r w:rsidR="00552972">
        <w:rPr>
          <w:rFonts w:ascii="Calibri" w:hAnsi="Calibri"/>
          <w:sz w:val="22"/>
          <w:szCs w:val="22"/>
        </w:rPr>
        <w:t xml:space="preserve"> řízení a </w:t>
      </w:r>
      <w:r w:rsidRPr="001C2F90">
        <w:rPr>
          <w:rFonts w:ascii="Calibri" w:hAnsi="Calibri"/>
          <w:sz w:val="22"/>
          <w:szCs w:val="22"/>
        </w:rPr>
        <w:t>pokyny objednatele</w:t>
      </w:r>
      <w:r w:rsidR="005B6B68">
        <w:rPr>
          <w:rFonts w:ascii="Calibri" w:hAnsi="Calibri"/>
          <w:sz w:val="22"/>
          <w:szCs w:val="22"/>
        </w:rPr>
        <w:t>,</w:t>
      </w:r>
      <w:r w:rsidRPr="001C2F90">
        <w:rPr>
          <w:rFonts w:ascii="Calibri" w:hAnsi="Calibri"/>
          <w:sz w:val="22"/>
          <w:szCs w:val="22"/>
        </w:rPr>
        <w:t xml:space="preserve"> a které bylo objednatelem převzato bez výhrad, tzn., že dílo je bezvadné.</w:t>
      </w:r>
    </w:p>
    <w:p w14:paraId="5D2AEB2C" w14:textId="329B9889" w:rsidR="00D042E1" w:rsidRPr="00547B10" w:rsidRDefault="002D24B6" w:rsidP="00547B10">
      <w:pPr>
        <w:numPr>
          <w:ilvl w:val="0"/>
          <w:numId w:val="3"/>
        </w:numPr>
        <w:tabs>
          <w:tab w:val="clear" w:pos="705"/>
          <w:tab w:val="num" w:pos="284"/>
        </w:tabs>
        <w:spacing w:after="120"/>
        <w:ind w:left="284" w:hanging="284"/>
        <w:jc w:val="both"/>
        <w:rPr>
          <w:rFonts w:ascii="Calibri" w:hAnsi="Calibri"/>
          <w:sz w:val="22"/>
          <w:szCs w:val="22"/>
        </w:rPr>
      </w:pPr>
      <w:r>
        <w:rPr>
          <w:rFonts w:ascii="Calibri" w:hAnsi="Calibri"/>
          <w:sz w:val="22"/>
          <w:szCs w:val="22"/>
        </w:rPr>
        <w:t xml:space="preserve"> </w:t>
      </w:r>
      <w:r w:rsidR="000C035C" w:rsidRPr="0048038D">
        <w:rPr>
          <w:rFonts w:ascii="Calibri" w:hAnsi="Calibri"/>
          <w:sz w:val="22"/>
          <w:szCs w:val="22"/>
        </w:rPr>
        <w:t xml:space="preserve">Rozsah předmětu díla je </w:t>
      </w:r>
      <w:r w:rsidR="000C035C" w:rsidRPr="00567DEB">
        <w:rPr>
          <w:rFonts w:ascii="Calibri" w:hAnsi="Calibri"/>
          <w:sz w:val="22"/>
          <w:szCs w:val="22"/>
        </w:rPr>
        <w:t xml:space="preserve">konkrétně vymezen </w:t>
      </w:r>
      <w:r w:rsidR="00B77700" w:rsidRPr="00567DEB">
        <w:rPr>
          <w:rFonts w:ascii="Calibri" w:hAnsi="Calibri"/>
          <w:sz w:val="22"/>
          <w:szCs w:val="22"/>
        </w:rPr>
        <w:t>projekto</w:t>
      </w:r>
      <w:r w:rsidR="00815ACC">
        <w:rPr>
          <w:rFonts w:ascii="Calibri" w:hAnsi="Calibri"/>
          <w:sz w:val="22"/>
          <w:szCs w:val="22"/>
        </w:rPr>
        <w:t>vými</w:t>
      </w:r>
      <w:r w:rsidR="001F1AEE">
        <w:rPr>
          <w:rFonts w:ascii="Calibri" w:hAnsi="Calibri"/>
          <w:sz w:val="22"/>
          <w:szCs w:val="22"/>
        </w:rPr>
        <w:t xml:space="preserve"> dokumentac</w:t>
      </w:r>
      <w:r w:rsidR="00815ACC">
        <w:rPr>
          <w:rFonts w:ascii="Calibri" w:hAnsi="Calibri"/>
          <w:sz w:val="22"/>
          <w:szCs w:val="22"/>
        </w:rPr>
        <w:t>emi</w:t>
      </w:r>
      <w:r w:rsidR="00567DEB" w:rsidRPr="00DA521A">
        <w:rPr>
          <w:rFonts w:ascii="Calibri" w:hAnsi="Calibri"/>
          <w:sz w:val="22"/>
          <w:szCs w:val="22"/>
        </w:rPr>
        <w:t xml:space="preserve"> </w:t>
      </w:r>
      <w:r w:rsidR="00815ACC" w:rsidRPr="00815ACC">
        <w:rPr>
          <w:rFonts w:ascii="Calibri" w:hAnsi="Calibri"/>
          <w:bCs/>
          <w:sz w:val="22"/>
          <w:szCs w:val="22"/>
        </w:rPr>
        <w:t>„Sadové úpravy náměstí v obci Těrlicko“ a „Sadové úpravy na hřbitově“, zhotovitel ATRIS, s.r.o., Občanská 1116/18, Slezská Ostrava, 710 00 Ostrava, IČO: 28608909, datum 11/2024</w:t>
      </w:r>
      <w:r w:rsidR="00552972">
        <w:rPr>
          <w:rFonts w:ascii="Calibri" w:hAnsi="Calibri"/>
          <w:bCs/>
          <w:sz w:val="22"/>
          <w:szCs w:val="22"/>
        </w:rPr>
        <w:t>,</w:t>
      </w:r>
      <w:r w:rsidR="00732899" w:rsidRPr="00567DEB">
        <w:rPr>
          <w:rFonts w:ascii="Calibri" w:hAnsi="Calibri"/>
          <w:sz w:val="22"/>
          <w:szCs w:val="22"/>
        </w:rPr>
        <w:t xml:space="preserve"> a </w:t>
      </w:r>
      <w:r w:rsidR="00B77700" w:rsidRPr="00567DEB">
        <w:rPr>
          <w:rFonts w:ascii="Calibri" w:hAnsi="Calibri"/>
          <w:sz w:val="22"/>
          <w:szCs w:val="22"/>
        </w:rPr>
        <w:t>soupisem</w:t>
      </w:r>
      <w:r w:rsidR="00552972">
        <w:rPr>
          <w:rFonts w:ascii="Calibri" w:hAnsi="Calibri"/>
          <w:sz w:val="22"/>
          <w:szCs w:val="22"/>
        </w:rPr>
        <w:t xml:space="preserve"> </w:t>
      </w:r>
      <w:r w:rsidR="00B77700" w:rsidRPr="0048038D">
        <w:rPr>
          <w:rFonts w:ascii="Calibri" w:hAnsi="Calibri"/>
          <w:sz w:val="22"/>
          <w:szCs w:val="22"/>
        </w:rPr>
        <w:t xml:space="preserve">prací, dodávek a služeb včetně výkazu výměr (dále jen </w:t>
      </w:r>
      <w:r w:rsidR="00B77700" w:rsidRPr="0048038D">
        <w:rPr>
          <w:rFonts w:ascii="Calibri" w:hAnsi="Calibri"/>
          <w:i/>
          <w:sz w:val="22"/>
          <w:szCs w:val="22"/>
        </w:rPr>
        <w:t>„soupis prací“</w:t>
      </w:r>
      <w:r w:rsidR="00B77700" w:rsidRPr="0048038D">
        <w:rPr>
          <w:rFonts w:ascii="Calibri" w:hAnsi="Calibri"/>
          <w:sz w:val="22"/>
          <w:szCs w:val="22"/>
        </w:rPr>
        <w:t>)</w:t>
      </w:r>
      <w:r w:rsidR="00E666D2" w:rsidRPr="0048038D">
        <w:rPr>
          <w:rFonts w:ascii="Calibri" w:hAnsi="Calibri"/>
          <w:sz w:val="22"/>
          <w:szCs w:val="22"/>
        </w:rPr>
        <w:t xml:space="preserve"> </w:t>
      </w:r>
      <w:r w:rsidR="00E7120F">
        <w:rPr>
          <w:rFonts w:ascii="Calibri" w:hAnsi="Calibri"/>
          <w:sz w:val="22"/>
          <w:szCs w:val="22"/>
        </w:rPr>
        <w:t>oc</w:t>
      </w:r>
      <w:r w:rsidR="005B6B68">
        <w:rPr>
          <w:rFonts w:ascii="Calibri" w:hAnsi="Calibri"/>
          <w:sz w:val="22"/>
          <w:szCs w:val="22"/>
        </w:rPr>
        <w:t xml:space="preserve">eněným v nabídce zhotovitele </w:t>
      </w:r>
      <w:r w:rsidR="002944CC">
        <w:rPr>
          <w:rFonts w:ascii="Calibri" w:hAnsi="Calibri"/>
          <w:sz w:val="22"/>
          <w:szCs w:val="22"/>
        </w:rPr>
        <w:t>v zadávacím</w:t>
      </w:r>
      <w:r w:rsidR="008440F3">
        <w:rPr>
          <w:rFonts w:ascii="Calibri" w:hAnsi="Calibri"/>
          <w:sz w:val="22"/>
          <w:szCs w:val="22"/>
        </w:rPr>
        <w:t xml:space="preserve"> </w:t>
      </w:r>
      <w:r w:rsidR="00E7120F">
        <w:rPr>
          <w:rFonts w:ascii="Calibri" w:hAnsi="Calibri"/>
          <w:sz w:val="22"/>
          <w:szCs w:val="22"/>
        </w:rPr>
        <w:t>řízení a tvořícím přílohu č. 1 této smlouvy. Projektová dokumentace</w:t>
      </w:r>
      <w:r w:rsidR="00E7120F" w:rsidRPr="001C2F90">
        <w:rPr>
          <w:rFonts w:ascii="Calibri" w:hAnsi="Calibri"/>
          <w:sz w:val="22"/>
          <w:szCs w:val="22"/>
        </w:rPr>
        <w:t xml:space="preserve"> </w:t>
      </w:r>
      <w:r w:rsidR="00E7120F">
        <w:rPr>
          <w:rFonts w:ascii="Calibri" w:hAnsi="Calibri"/>
          <w:sz w:val="22"/>
          <w:szCs w:val="22"/>
        </w:rPr>
        <w:t>byla</w:t>
      </w:r>
      <w:r w:rsidR="00E7120F" w:rsidRPr="001C2F90">
        <w:rPr>
          <w:rFonts w:ascii="Calibri" w:hAnsi="Calibri"/>
          <w:sz w:val="22"/>
          <w:szCs w:val="22"/>
        </w:rPr>
        <w:t xml:space="preserve"> zhotoviteli poskytnut</w:t>
      </w:r>
      <w:r w:rsidR="00E7120F">
        <w:rPr>
          <w:rFonts w:ascii="Calibri" w:hAnsi="Calibri"/>
          <w:sz w:val="22"/>
          <w:szCs w:val="22"/>
        </w:rPr>
        <w:t>a</w:t>
      </w:r>
      <w:r w:rsidR="00E7120F" w:rsidRPr="001C2F90">
        <w:rPr>
          <w:rFonts w:ascii="Calibri" w:hAnsi="Calibri"/>
          <w:sz w:val="22"/>
          <w:szCs w:val="22"/>
        </w:rPr>
        <w:t xml:space="preserve"> v</w:t>
      </w:r>
      <w:r w:rsidR="005B6B68">
        <w:rPr>
          <w:rFonts w:ascii="Calibri" w:hAnsi="Calibri"/>
          <w:sz w:val="22"/>
          <w:szCs w:val="22"/>
        </w:rPr>
        <w:t> </w:t>
      </w:r>
      <w:r w:rsidR="00E7120F" w:rsidRPr="001C2F90">
        <w:rPr>
          <w:rFonts w:ascii="Calibri" w:hAnsi="Calibri"/>
          <w:sz w:val="22"/>
          <w:szCs w:val="22"/>
        </w:rPr>
        <w:t>průběhu</w:t>
      </w:r>
      <w:r w:rsidR="005B6B68">
        <w:rPr>
          <w:rFonts w:ascii="Calibri" w:hAnsi="Calibri"/>
          <w:sz w:val="22"/>
          <w:szCs w:val="22"/>
        </w:rPr>
        <w:t xml:space="preserve"> </w:t>
      </w:r>
      <w:r w:rsidR="002944CC">
        <w:rPr>
          <w:rFonts w:ascii="Calibri" w:hAnsi="Calibri"/>
          <w:sz w:val="22"/>
          <w:szCs w:val="22"/>
        </w:rPr>
        <w:t>zadávacího</w:t>
      </w:r>
      <w:r w:rsidR="00552972">
        <w:rPr>
          <w:rFonts w:ascii="Calibri" w:hAnsi="Calibri"/>
          <w:sz w:val="22"/>
          <w:szCs w:val="22"/>
        </w:rPr>
        <w:t xml:space="preserve"> </w:t>
      </w:r>
      <w:r w:rsidR="00E7120F" w:rsidRPr="001C2F90">
        <w:rPr>
          <w:rFonts w:ascii="Calibri" w:hAnsi="Calibri"/>
          <w:sz w:val="22"/>
          <w:szCs w:val="22"/>
        </w:rPr>
        <w:t xml:space="preserve">řízení </w:t>
      </w:r>
      <w:r w:rsidR="00E7120F">
        <w:rPr>
          <w:rFonts w:ascii="Calibri" w:hAnsi="Calibri"/>
          <w:sz w:val="22"/>
          <w:szCs w:val="22"/>
        </w:rPr>
        <w:t xml:space="preserve">k předmětné veřejné </w:t>
      </w:r>
      <w:r w:rsidR="00E7120F" w:rsidRPr="00843B59">
        <w:rPr>
          <w:rFonts w:ascii="Calibri" w:hAnsi="Calibri"/>
          <w:sz w:val="22"/>
          <w:szCs w:val="22"/>
        </w:rPr>
        <w:t>zakázce</w:t>
      </w:r>
      <w:r w:rsidR="000C035C" w:rsidRPr="00843B59">
        <w:rPr>
          <w:rFonts w:ascii="Calibri" w:hAnsi="Calibri"/>
          <w:sz w:val="22"/>
          <w:szCs w:val="22"/>
        </w:rPr>
        <w:t>.</w:t>
      </w:r>
      <w:r w:rsidR="00843B59" w:rsidRPr="00843B59">
        <w:rPr>
          <w:sz w:val="20"/>
          <w:szCs w:val="20"/>
        </w:rPr>
        <w:t xml:space="preserve"> </w:t>
      </w:r>
      <w:r w:rsidR="00843B59" w:rsidRPr="00843B59">
        <w:rPr>
          <w:rFonts w:ascii="Calibri" w:hAnsi="Calibri"/>
          <w:sz w:val="22"/>
          <w:szCs w:val="22"/>
        </w:rPr>
        <w:t>Objednatel odpovídá za správnost a úplnost výše uvedené projektové dokumentace</w:t>
      </w:r>
      <w:r w:rsidR="00843B59">
        <w:rPr>
          <w:rFonts w:ascii="Calibri" w:hAnsi="Calibri"/>
          <w:sz w:val="22"/>
          <w:szCs w:val="22"/>
        </w:rPr>
        <w:t>.</w:t>
      </w:r>
    </w:p>
    <w:p w14:paraId="528CEF3E" w14:textId="77777777" w:rsidR="00EC7089" w:rsidRPr="003F3826" w:rsidRDefault="00D141A3" w:rsidP="00815ACC">
      <w:pPr>
        <w:numPr>
          <w:ilvl w:val="0"/>
          <w:numId w:val="3"/>
        </w:numPr>
        <w:tabs>
          <w:tab w:val="num" w:pos="360"/>
        </w:tabs>
        <w:ind w:left="357" w:hanging="357"/>
        <w:jc w:val="both"/>
        <w:rPr>
          <w:rFonts w:ascii="Calibri" w:hAnsi="Calibri"/>
          <w:sz w:val="22"/>
          <w:szCs w:val="22"/>
        </w:rPr>
      </w:pPr>
      <w:r w:rsidRPr="00C225F1">
        <w:rPr>
          <w:rFonts w:ascii="Calibri" w:hAnsi="Calibri"/>
          <w:sz w:val="22"/>
          <w:szCs w:val="22"/>
        </w:rPr>
        <w:t xml:space="preserve">Dílo prokazatelně zahrnuje </w:t>
      </w:r>
      <w:r w:rsidR="006B63B0" w:rsidRPr="003F3826">
        <w:rPr>
          <w:rFonts w:ascii="Calibri" w:hAnsi="Calibri"/>
          <w:sz w:val="22"/>
          <w:szCs w:val="22"/>
        </w:rPr>
        <w:t xml:space="preserve">také </w:t>
      </w:r>
      <w:r w:rsidRPr="003F3826">
        <w:rPr>
          <w:rFonts w:ascii="Calibri" w:hAnsi="Calibri"/>
          <w:sz w:val="22"/>
          <w:szCs w:val="22"/>
        </w:rPr>
        <w:t>nezávadnou l</w:t>
      </w:r>
      <w:r w:rsidR="00EC7089" w:rsidRPr="003F3826">
        <w:rPr>
          <w:rFonts w:ascii="Calibri" w:hAnsi="Calibri"/>
          <w:sz w:val="22"/>
          <w:szCs w:val="22"/>
        </w:rPr>
        <w:t>ikvidac</w:t>
      </w:r>
      <w:r w:rsidRPr="003F3826">
        <w:rPr>
          <w:rFonts w:ascii="Calibri" w:hAnsi="Calibri"/>
          <w:sz w:val="22"/>
          <w:szCs w:val="22"/>
        </w:rPr>
        <w:t>i</w:t>
      </w:r>
      <w:r w:rsidR="00EC7089" w:rsidRPr="003F3826">
        <w:rPr>
          <w:rFonts w:ascii="Calibri" w:hAnsi="Calibri"/>
          <w:sz w:val="22"/>
          <w:szCs w:val="22"/>
        </w:rPr>
        <w:t xml:space="preserve"> veškerého odpadu v souladu s platnými právními předpisy</w:t>
      </w:r>
      <w:r w:rsidRPr="003F3826">
        <w:rPr>
          <w:rFonts w:ascii="Calibri" w:hAnsi="Calibri"/>
          <w:sz w:val="22"/>
          <w:szCs w:val="22"/>
        </w:rPr>
        <w:t>, včetně dopravy</w:t>
      </w:r>
      <w:r w:rsidR="00E7120F" w:rsidRPr="003F3826">
        <w:rPr>
          <w:rFonts w:ascii="Calibri" w:hAnsi="Calibri"/>
          <w:sz w:val="22"/>
          <w:szCs w:val="22"/>
        </w:rPr>
        <w:t xml:space="preserve"> </w:t>
      </w:r>
      <w:r w:rsidR="00080C01" w:rsidRPr="003F3826">
        <w:rPr>
          <w:rFonts w:ascii="Calibri" w:hAnsi="Calibri"/>
          <w:sz w:val="22"/>
          <w:szCs w:val="22"/>
        </w:rPr>
        <w:t xml:space="preserve">odpadu </w:t>
      </w:r>
      <w:r w:rsidR="00EC7089" w:rsidRPr="003F3826">
        <w:rPr>
          <w:rFonts w:ascii="Calibri" w:hAnsi="Calibri"/>
          <w:sz w:val="22"/>
          <w:szCs w:val="22"/>
        </w:rPr>
        <w:t>až na místo jeho trvalého uložení.</w:t>
      </w:r>
    </w:p>
    <w:p w14:paraId="33025A0C" w14:textId="77777777" w:rsidR="00F949E9" w:rsidRPr="003F3826" w:rsidRDefault="00F949E9" w:rsidP="005B6B68">
      <w:pPr>
        <w:ind w:left="357"/>
        <w:jc w:val="both"/>
        <w:rPr>
          <w:rFonts w:ascii="Calibri" w:hAnsi="Calibri"/>
          <w:sz w:val="22"/>
          <w:szCs w:val="22"/>
        </w:rPr>
      </w:pPr>
    </w:p>
    <w:p w14:paraId="7C453FEB" w14:textId="77777777" w:rsidR="000C035C" w:rsidRPr="003F3826" w:rsidRDefault="000C035C" w:rsidP="00FE47F7">
      <w:pPr>
        <w:spacing w:after="120"/>
        <w:jc w:val="center"/>
        <w:rPr>
          <w:rFonts w:ascii="Calibri" w:hAnsi="Calibri"/>
          <w:b/>
          <w:sz w:val="22"/>
          <w:szCs w:val="22"/>
        </w:rPr>
      </w:pPr>
      <w:r w:rsidRPr="003F3826">
        <w:rPr>
          <w:rFonts w:ascii="Calibri" w:hAnsi="Calibri"/>
          <w:b/>
          <w:sz w:val="22"/>
          <w:szCs w:val="22"/>
        </w:rPr>
        <w:t>III.</w:t>
      </w:r>
      <w:r w:rsidR="008F425E" w:rsidRPr="003F3826">
        <w:rPr>
          <w:rFonts w:ascii="Calibri" w:hAnsi="Calibri"/>
          <w:b/>
          <w:sz w:val="22"/>
          <w:szCs w:val="22"/>
        </w:rPr>
        <w:t xml:space="preserve"> </w:t>
      </w:r>
      <w:r w:rsidRPr="003F3826">
        <w:rPr>
          <w:rFonts w:ascii="Calibri" w:hAnsi="Calibri"/>
          <w:b/>
          <w:sz w:val="22"/>
          <w:szCs w:val="22"/>
        </w:rPr>
        <w:t xml:space="preserve">Doba </w:t>
      </w:r>
      <w:r w:rsidR="0041569A" w:rsidRPr="003F3826">
        <w:rPr>
          <w:rFonts w:ascii="Calibri" w:hAnsi="Calibri"/>
          <w:b/>
          <w:sz w:val="22"/>
          <w:szCs w:val="22"/>
        </w:rPr>
        <w:t xml:space="preserve">a místo </w:t>
      </w:r>
      <w:r w:rsidRPr="003F3826">
        <w:rPr>
          <w:rFonts w:ascii="Calibri" w:hAnsi="Calibri"/>
          <w:b/>
          <w:sz w:val="22"/>
          <w:szCs w:val="22"/>
        </w:rPr>
        <w:t>plnění díla</w:t>
      </w:r>
    </w:p>
    <w:p w14:paraId="07B2181B" w14:textId="77777777" w:rsidR="000C035C" w:rsidRPr="003F3826" w:rsidRDefault="000C035C" w:rsidP="00FE47F7">
      <w:pPr>
        <w:numPr>
          <w:ilvl w:val="0"/>
          <w:numId w:val="4"/>
        </w:numPr>
        <w:tabs>
          <w:tab w:val="num" w:pos="360"/>
        </w:tabs>
        <w:spacing w:after="120"/>
        <w:ind w:left="360" w:hanging="360"/>
        <w:jc w:val="both"/>
        <w:rPr>
          <w:rFonts w:ascii="Calibri" w:hAnsi="Calibri"/>
          <w:sz w:val="22"/>
          <w:szCs w:val="22"/>
        </w:rPr>
      </w:pPr>
      <w:r w:rsidRPr="003F3826">
        <w:rPr>
          <w:rFonts w:ascii="Calibri" w:hAnsi="Calibri"/>
          <w:sz w:val="22"/>
          <w:szCs w:val="22"/>
        </w:rPr>
        <w:t>Smluvní strany sjednávají pro zahájení a dokončení díla:</w:t>
      </w:r>
    </w:p>
    <w:p w14:paraId="76E8C3C0" w14:textId="5878EF79" w:rsidR="00547B10" w:rsidRPr="003F3826" w:rsidRDefault="00E565A8" w:rsidP="001C6EEB">
      <w:pPr>
        <w:numPr>
          <w:ilvl w:val="0"/>
          <w:numId w:val="21"/>
        </w:numPr>
        <w:spacing w:after="120"/>
        <w:jc w:val="both"/>
        <w:rPr>
          <w:rFonts w:ascii="Calibri" w:hAnsi="Calibri"/>
          <w:sz w:val="22"/>
          <w:szCs w:val="22"/>
        </w:rPr>
      </w:pPr>
      <w:r w:rsidRPr="003F3826">
        <w:rPr>
          <w:rFonts w:ascii="Calibri" w:hAnsi="Calibri"/>
          <w:b/>
          <w:sz w:val="22"/>
          <w:szCs w:val="22"/>
        </w:rPr>
        <w:t>Předání a převzetí místa plnění:</w:t>
      </w:r>
      <w:r w:rsidR="00547B10" w:rsidRPr="003F3826">
        <w:rPr>
          <w:rFonts w:ascii="Calibri" w:hAnsi="Calibri"/>
          <w:b/>
          <w:sz w:val="22"/>
          <w:szCs w:val="22"/>
        </w:rPr>
        <w:t xml:space="preserve"> </w:t>
      </w:r>
      <w:r w:rsidRPr="003F3826">
        <w:rPr>
          <w:rFonts w:asciiTheme="minorHAnsi" w:hAnsiTheme="minorHAnsi"/>
          <w:b/>
          <w:bCs/>
          <w:sz w:val="22"/>
        </w:rPr>
        <w:t>do 5 pracovních dnů ode dne podpisu smlouvy</w:t>
      </w:r>
      <w:r w:rsidR="00547B10" w:rsidRPr="003F3826">
        <w:rPr>
          <w:rFonts w:ascii="Calibri" w:hAnsi="Calibri"/>
          <w:sz w:val="22"/>
          <w:szCs w:val="22"/>
        </w:rPr>
        <w:t>.</w:t>
      </w:r>
    </w:p>
    <w:p w14:paraId="212A02F1" w14:textId="29C307BC" w:rsidR="000C035C" w:rsidRPr="003F3826" w:rsidRDefault="00DC2946" w:rsidP="00FE47F7">
      <w:pPr>
        <w:numPr>
          <w:ilvl w:val="0"/>
          <w:numId w:val="21"/>
        </w:numPr>
        <w:spacing w:after="120"/>
        <w:jc w:val="both"/>
        <w:rPr>
          <w:rFonts w:ascii="Calibri" w:hAnsi="Calibri"/>
          <w:b/>
          <w:sz w:val="22"/>
          <w:szCs w:val="22"/>
        </w:rPr>
      </w:pPr>
      <w:r w:rsidRPr="003F3826">
        <w:rPr>
          <w:rFonts w:ascii="Calibri" w:hAnsi="Calibri"/>
          <w:b/>
          <w:sz w:val="22"/>
        </w:rPr>
        <w:t xml:space="preserve">Termín </w:t>
      </w:r>
      <w:r w:rsidR="00AE6A37" w:rsidRPr="003F3826">
        <w:rPr>
          <w:rFonts w:ascii="Calibri" w:hAnsi="Calibri" w:cs="Calibri"/>
          <w:b/>
          <w:sz w:val="22"/>
          <w:szCs w:val="22"/>
        </w:rPr>
        <w:t xml:space="preserve">pro </w:t>
      </w:r>
      <w:r w:rsidR="00AE6A37" w:rsidRPr="003F3826">
        <w:rPr>
          <w:rFonts w:ascii="Calibri" w:hAnsi="Calibri" w:cs="Calibri"/>
          <w:b/>
          <w:sz w:val="22"/>
        </w:rPr>
        <w:t>provedení likvidace (kácení) dřevin a přípravu terénu pro výsadbu je stanoven nejpozději do 31. 3. 2026</w:t>
      </w:r>
      <w:r w:rsidR="00EB0F39" w:rsidRPr="003F3826">
        <w:rPr>
          <w:rFonts w:ascii="Calibri" w:hAnsi="Calibri"/>
          <w:b/>
          <w:sz w:val="22"/>
          <w:szCs w:val="22"/>
        </w:rPr>
        <w:t>.</w:t>
      </w:r>
    </w:p>
    <w:p w14:paraId="3AD9859C" w14:textId="12FB31E1" w:rsidR="00AE6A37" w:rsidRPr="003F3826" w:rsidRDefault="00AE6A37" w:rsidP="00FE47F7">
      <w:pPr>
        <w:numPr>
          <w:ilvl w:val="0"/>
          <w:numId w:val="21"/>
        </w:numPr>
        <w:spacing w:after="120"/>
        <w:jc w:val="both"/>
        <w:rPr>
          <w:rFonts w:ascii="Calibri" w:hAnsi="Calibri"/>
          <w:b/>
          <w:sz w:val="22"/>
          <w:szCs w:val="22"/>
        </w:rPr>
      </w:pPr>
      <w:r w:rsidRPr="003F3826">
        <w:rPr>
          <w:rFonts w:ascii="Calibri" w:hAnsi="Calibri" w:cs="Calibri"/>
          <w:b/>
          <w:sz w:val="22"/>
        </w:rPr>
        <w:t xml:space="preserve">Termín pro provedení sadových úprav (výsadby zeleně), tzn. </w:t>
      </w:r>
      <w:r w:rsidRPr="003F3826">
        <w:rPr>
          <w:rFonts w:ascii="Calibri" w:hAnsi="Calibri" w:cs="Calibri"/>
          <w:b/>
          <w:sz w:val="22"/>
          <w:szCs w:val="22"/>
        </w:rPr>
        <w:t xml:space="preserve">předání a převzetí </w:t>
      </w:r>
      <w:r w:rsidRPr="003F3826">
        <w:rPr>
          <w:rFonts w:ascii="Calibri" w:hAnsi="Calibri" w:cs="Calibri"/>
          <w:b/>
          <w:sz w:val="22"/>
        </w:rPr>
        <w:t xml:space="preserve">zhotoveného </w:t>
      </w:r>
      <w:r w:rsidRPr="003F3826">
        <w:rPr>
          <w:rFonts w:ascii="Calibri" w:hAnsi="Calibri" w:cs="Calibri"/>
          <w:b/>
          <w:sz w:val="22"/>
          <w:szCs w:val="22"/>
        </w:rPr>
        <w:t xml:space="preserve">díla je stanoven nejpozději do </w:t>
      </w:r>
      <w:r w:rsidRPr="003F3826">
        <w:rPr>
          <w:rFonts w:ascii="Calibri" w:hAnsi="Calibri" w:cs="Calibri"/>
          <w:b/>
          <w:sz w:val="22"/>
        </w:rPr>
        <w:t>31. 5. 2026</w:t>
      </w:r>
    </w:p>
    <w:p w14:paraId="0F63EE50" w14:textId="5A8069ED" w:rsidR="000C035C" w:rsidRPr="003F3826"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3F3826">
        <w:rPr>
          <w:rFonts w:ascii="Calibri" w:hAnsi="Calibri"/>
          <w:sz w:val="22"/>
          <w:szCs w:val="22"/>
        </w:rPr>
        <w:t xml:space="preserve">Zhotovitel splní svou povinnost provést dílo jeho řádným </w:t>
      </w:r>
      <w:r w:rsidR="003C22D5" w:rsidRPr="003F3826">
        <w:rPr>
          <w:rFonts w:ascii="Calibri" w:hAnsi="Calibri"/>
          <w:sz w:val="22"/>
          <w:szCs w:val="22"/>
        </w:rPr>
        <w:t xml:space="preserve">dokončením </w:t>
      </w:r>
      <w:r w:rsidRPr="003F3826">
        <w:rPr>
          <w:rFonts w:ascii="Calibri" w:hAnsi="Calibri"/>
          <w:sz w:val="22"/>
          <w:szCs w:val="22"/>
        </w:rPr>
        <w:t xml:space="preserve">a předáním objednateli bez vad. O předání a převzetí díla </w:t>
      </w:r>
      <w:r w:rsidR="003C22D5" w:rsidRPr="003F3826">
        <w:rPr>
          <w:rFonts w:ascii="Calibri" w:hAnsi="Calibri"/>
          <w:sz w:val="22"/>
          <w:szCs w:val="22"/>
        </w:rPr>
        <w:t>smluvní strany sepíší</w:t>
      </w:r>
      <w:r w:rsidRPr="003F3826">
        <w:rPr>
          <w:rFonts w:ascii="Calibri" w:hAnsi="Calibri"/>
          <w:sz w:val="22"/>
          <w:szCs w:val="22"/>
        </w:rPr>
        <w:t xml:space="preserve"> protokol, v jehož závěru objednatel prohlásí, zda dílo přijímá </w:t>
      </w:r>
      <w:r w:rsidR="003C22D5" w:rsidRPr="003F3826">
        <w:rPr>
          <w:rFonts w:ascii="Calibri" w:hAnsi="Calibri"/>
          <w:sz w:val="22"/>
          <w:szCs w:val="22"/>
        </w:rPr>
        <w:t>s výhradami či bez výhrad</w:t>
      </w:r>
      <w:r w:rsidR="001165DE" w:rsidRPr="003F3826">
        <w:rPr>
          <w:rFonts w:ascii="Calibri" w:hAnsi="Calibri"/>
          <w:sz w:val="22"/>
          <w:szCs w:val="22"/>
        </w:rPr>
        <w:t>, případně, že dílo nepřejímá a z jakého důvodu</w:t>
      </w:r>
      <w:r w:rsidRPr="003F3826">
        <w:rPr>
          <w:rFonts w:ascii="Calibri" w:hAnsi="Calibri"/>
          <w:sz w:val="22"/>
          <w:szCs w:val="22"/>
        </w:rPr>
        <w:t>.</w:t>
      </w:r>
    </w:p>
    <w:p w14:paraId="07BA3D65" w14:textId="6252EBD7" w:rsidR="00542F13" w:rsidRPr="00181E95" w:rsidRDefault="0049163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3F3826">
        <w:rPr>
          <w:rFonts w:ascii="Calibri" w:hAnsi="Calibri"/>
          <w:sz w:val="22"/>
          <w:szCs w:val="22"/>
        </w:rPr>
        <w:t xml:space="preserve">Zhotovitel se zavazuje provádět dílo podle jím zpracovaného podrobného harmonogramu prací, který tvoří přílohu č. 2 a je nedílnou součást této smlouvy. </w:t>
      </w:r>
      <w:r w:rsidR="00797F7D" w:rsidRPr="003F3826">
        <w:rPr>
          <w:rFonts w:ascii="Calibri" w:hAnsi="Calibri"/>
          <w:sz w:val="22"/>
          <w:szCs w:val="22"/>
        </w:rPr>
        <w:t>Harmonogram prací může být upraven dohodou obou smluvních stran, vždy však zůstane</w:t>
      </w:r>
      <w:r w:rsidR="00797F7D" w:rsidRPr="004B359A">
        <w:rPr>
          <w:rFonts w:ascii="Calibri" w:hAnsi="Calibri"/>
          <w:sz w:val="22"/>
          <w:szCs w:val="22"/>
        </w:rPr>
        <w:t xml:space="preserve"> zachována celková lhůta pro provedení díla dle čl. III odst. 1 písm. </w:t>
      </w:r>
      <w:r w:rsidR="003F3826">
        <w:rPr>
          <w:rFonts w:ascii="Calibri" w:hAnsi="Calibri"/>
          <w:sz w:val="22"/>
          <w:szCs w:val="22"/>
        </w:rPr>
        <w:t>c</w:t>
      </w:r>
      <w:r w:rsidR="00797F7D" w:rsidRPr="004B359A">
        <w:rPr>
          <w:rFonts w:ascii="Calibri" w:hAnsi="Calibri"/>
          <w:sz w:val="22"/>
          <w:szCs w:val="22"/>
        </w:rPr>
        <w:t>) této smlouvy.</w:t>
      </w:r>
      <w:r w:rsidR="00797F7D">
        <w:rPr>
          <w:rFonts w:ascii="Calibri" w:hAnsi="Calibri"/>
          <w:sz w:val="22"/>
          <w:szCs w:val="22"/>
        </w:rPr>
        <w:t xml:space="preserve"> V případě úpravy harmonogramu prací nejsou smluvní strany povinny uzavírat dodatek ke smlouvě</w:t>
      </w:r>
      <w:r w:rsidR="00DA550E" w:rsidRPr="00181E95">
        <w:rPr>
          <w:rFonts w:ascii="Calibri" w:hAnsi="Calibri"/>
          <w:sz w:val="22"/>
          <w:szCs w:val="22"/>
        </w:rPr>
        <w:t>.</w:t>
      </w:r>
    </w:p>
    <w:p w14:paraId="0ED2065D" w14:textId="2701A55E" w:rsidR="0041569A" w:rsidRDefault="0041569A" w:rsidP="0088040A">
      <w:pPr>
        <w:pStyle w:val="Smlouva-slo0"/>
        <w:numPr>
          <w:ilvl w:val="0"/>
          <w:numId w:val="4"/>
        </w:numPr>
        <w:tabs>
          <w:tab w:val="clear" w:pos="705"/>
          <w:tab w:val="left" w:pos="0"/>
          <w:tab w:val="num" w:pos="360"/>
          <w:tab w:val="left" w:pos="7920"/>
        </w:tabs>
        <w:spacing w:before="0" w:line="240" w:lineRule="auto"/>
        <w:ind w:left="357" w:hanging="357"/>
        <w:rPr>
          <w:rFonts w:ascii="Calibri" w:hAnsi="Calibri"/>
          <w:sz w:val="22"/>
          <w:szCs w:val="22"/>
        </w:rPr>
      </w:pPr>
      <w:r w:rsidRPr="00181E95">
        <w:rPr>
          <w:rFonts w:ascii="Calibri" w:hAnsi="Calibri"/>
          <w:sz w:val="22"/>
          <w:szCs w:val="22"/>
        </w:rPr>
        <w:t>Zhotovitel je povinen provést dílo v místě plnění, kterým</w:t>
      </w:r>
      <w:r w:rsidR="00DA521A">
        <w:rPr>
          <w:rFonts w:ascii="Calibri" w:hAnsi="Calibri"/>
          <w:sz w:val="22"/>
          <w:szCs w:val="22"/>
        </w:rPr>
        <w:t xml:space="preserve"> </w:t>
      </w:r>
      <w:r w:rsidR="00D5301D" w:rsidRPr="00D5301D">
        <w:rPr>
          <w:rFonts w:ascii="Calibri" w:hAnsi="Calibri"/>
          <w:sz w:val="22"/>
          <w:szCs w:val="22"/>
        </w:rPr>
        <w:t xml:space="preserve">jsou pozemky </w:t>
      </w:r>
      <w:proofErr w:type="spellStart"/>
      <w:r w:rsidR="00797F7D" w:rsidRPr="00797F7D">
        <w:rPr>
          <w:rFonts w:ascii="Calibri" w:hAnsi="Calibri"/>
          <w:sz w:val="22"/>
          <w:szCs w:val="22"/>
        </w:rPr>
        <w:t>parc</w:t>
      </w:r>
      <w:proofErr w:type="spellEnd"/>
      <w:r w:rsidR="00797F7D" w:rsidRPr="00797F7D">
        <w:rPr>
          <w:rFonts w:ascii="Calibri" w:hAnsi="Calibri"/>
          <w:sz w:val="22"/>
          <w:szCs w:val="22"/>
        </w:rPr>
        <w:t xml:space="preserve">. č. 1246, 1025/1, 983/1, 983/2, 2218/1 a 2217 </w:t>
      </w:r>
      <w:proofErr w:type="spellStart"/>
      <w:r w:rsidR="00797F7D" w:rsidRPr="00797F7D">
        <w:rPr>
          <w:rFonts w:ascii="Calibri" w:hAnsi="Calibri"/>
          <w:sz w:val="22"/>
          <w:szCs w:val="22"/>
        </w:rPr>
        <w:t>k.ú</w:t>
      </w:r>
      <w:proofErr w:type="spellEnd"/>
      <w:r w:rsidR="00797F7D" w:rsidRPr="00797F7D">
        <w:rPr>
          <w:rFonts w:ascii="Calibri" w:hAnsi="Calibri"/>
          <w:sz w:val="22"/>
          <w:szCs w:val="22"/>
        </w:rPr>
        <w:t>. Horní Těrlicko</w:t>
      </w:r>
      <w:r w:rsidRPr="00E241D3">
        <w:rPr>
          <w:rFonts w:ascii="Calibri" w:hAnsi="Calibri"/>
          <w:sz w:val="22"/>
          <w:szCs w:val="22"/>
        </w:rPr>
        <w:t>.</w:t>
      </w:r>
    </w:p>
    <w:p w14:paraId="60331966" w14:textId="77777777" w:rsidR="00797F7D" w:rsidRDefault="00797F7D" w:rsidP="00797F7D">
      <w:pPr>
        <w:pStyle w:val="Smlouva-slo0"/>
        <w:tabs>
          <w:tab w:val="left" w:pos="0"/>
          <w:tab w:val="left" w:pos="7920"/>
        </w:tabs>
        <w:spacing w:before="0" w:line="240" w:lineRule="auto"/>
        <w:ind w:left="357"/>
        <w:rPr>
          <w:rFonts w:ascii="Calibri" w:hAnsi="Calibri"/>
          <w:sz w:val="22"/>
          <w:szCs w:val="22"/>
        </w:rPr>
      </w:pPr>
    </w:p>
    <w:p w14:paraId="36A0B13A" w14:textId="77777777" w:rsidR="000C035C" w:rsidRPr="001C2F90" w:rsidRDefault="000C035C" w:rsidP="00FE47F7">
      <w:pPr>
        <w:spacing w:after="120"/>
        <w:jc w:val="center"/>
        <w:rPr>
          <w:rFonts w:ascii="Calibri" w:hAnsi="Calibri"/>
          <w:sz w:val="22"/>
          <w:szCs w:val="22"/>
        </w:rPr>
      </w:pPr>
      <w:r w:rsidRPr="000D5074">
        <w:rPr>
          <w:rFonts w:ascii="Calibri" w:hAnsi="Calibri"/>
          <w:b/>
          <w:sz w:val="22"/>
          <w:szCs w:val="22"/>
        </w:rPr>
        <w:t>IV.</w:t>
      </w:r>
      <w:r w:rsidR="00C829CE" w:rsidRPr="000D5074">
        <w:rPr>
          <w:rFonts w:ascii="Calibri" w:hAnsi="Calibri"/>
          <w:b/>
          <w:sz w:val="22"/>
          <w:szCs w:val="22"/>
        </w:rPr>
        <w:t xml:space="preserve"> </w:t>
      </w:r>
      <w:r w:rsidRPr="000D5074">
        <w:rPr>
          <w:rFonts w:ascii="Calibri" w:hAnsi="Calibri"/>
          <w:b/>
          <w:sz w:val="22"/>
          <w:szCs w:val="22"/>
        </w:rPr>
        <w:t>Cena díla</w:t>
      </w:r>
    </w:p>
    <w:p w14:paraId="4DBBDAD5" w14:textId="1724EEBB" w:rsidR="000C035C" w:rsidRPr="001C2F90" w:rsidRDefault="000C035C" w:rsidP="00FE47F7">
      <w:pPr>
        <w:numPr>
          <w:ilvl w:val="0"/>
          <w:numId w:val="5"/>
        </w:numPr>
        <w:tabs>
          <w:tab w:val="num" w:pos="360"/>
        </w:tabs>
        <w:spacing w:after="120"/>
        <w:ind w:left="357" w:hanging="357"/>
        <w:jc w:val="both"/>
        <w:rPr>
          <w:rFonts w:ascii="Calibri" w:hAnsi="Calibri"/>
          <w:sz w:val="22"/>
          <w:szCs w:val="22"/>
        </w:rPr>
      </w:pPr>
      <w:r w:rsidRPr="001C2F90">
        <w:rPr>
          <w:rFonts w:ascii="Calibri" w:hAnsi="Calibri"/>
          <w:sz w:val="22"/>
          <w:szCs w:val="22"/>
        </w:rPr>
        <w:t xml:space="preserve">Cena </w:t>
      </w:r>
      <w:r w:rsidR="00D8142A">
        <w:rPr>
          <w:rFonts w:ascii="Calibri" w:hAnsi="Calibri"/>
          <w:sz w:val="22"/>
          <w:szCs w:val="22"/>
        </w:rPr>
        <w:t>díla</w:t>
      </w:r>
      <w:r w:rsidRPr="001C2F90">
        <w:rPr>
          <w:rFonts w:ascii="Calibri" w:hAnsi="Calibri"/>
          <w:sz w:val="22"/>
          <w:szCs w:val="22"/>
        </w:rPr>
        <w:t xml:space="preserve"> specifikované</w:t>
      </w:r>
      <w:r w:rsidR="00D8142A">
        <w:rPr>
          <w:rFonts w:ascii="Calibri" w:hAnsi="Calibri"/>
          <w:sz w:val="22"/>
          <w:szCs w:val="22"/>
        </w:rPr>
        <w:t>ho</w:t>
      </w:r>
      <w:r w:rsidRPr="001C2F90">
        <w:rPr>
          <w:rFonts w:ascii="Calibri" w:hAnsi="Calibri"/>
          <w:sz w:val="22"/>
          <w:szCs w:val="22"/>
        </w:rPr>
        <w:t xml:space="preserve"> v čl. II. této smlouvy je sjednána </w:t>
      </w:r>
      <w:r w:rsidR="00E53E85">
        <w:rPr>
          <w:rFonts w:ascii="Calibri" w:hAnsi="Calibri"/>
          <w:sz w:val="22"/>
          <w:szCs w:val="22"/>
        </w:rPr>
        <w:t>na základě výsledku</w:t>
      </w:r>
      <w:r w:rsidR="003C22D5" w:rsidRPr="001C2F90">
        <w:rPr>
          <w:rFonts w:ascii="Calibri" w:hAnsi="Calibri"/>
          <w:sz w:val="22"/>
          <w:szCs w:val="22"/>
        </w:rPr>
        <w:t xml:space="preserve"> </w:t>
      </w:r>
      <w:r w:rsidR="002944CC">
        <w:rPr>
          <w:rFonts w:ascii="Calibri" w:hAnsi="Calibri"/>
          <w:sz w:val="22"/>
          <w:szCs w:val="22"/>
        </w:rPr>
        <w:t>zadávacího</w:t>
      </w:r>
      <w:r w:rsidR="003C22D5" w:rsidRPr="001C2F90">
        <w:rPr>
          <w:rFonts w:ascii="Calibri" w:hAnsi="Calibri"/>
          <w:sz w:val="22"/>
          <w:szCs w:val="22"/>
        </w:rPr>
        <w:t xml:space="preserve"> řízení</w:t>
      </w:r>
      <w:r w:rsidRPr="001C2F90">
        <w:rPr>
          <w:rFonts w:ascii="Calibri" w:hAnsi="Calibri"/>
          <w:sz w:val="22"/>
          <w:szCs w:val="22"/>
        </w:rPr>
        <w:t xml:space="preserve"> ve výši: </w:t>
      </w:r>
    </w:p>
    <w:p w14:paraId="3AC6F246" w14:textId="40DBEB41" w:rsidR="00D672FA" w:rsidRPr="001C2F90" w:rsidRDefault="00D672FA" w:rsidP="00D672FA">
      <w:pPr>
        <w:spacing w:after="120"/>
        <w:ind w:left="360"/>
        <w:jc w:val="both"/>
        <w:rPr>
          <w:rFonts w:ascii="Calibri" w:hAnsi="Calibri"/>
          <w:sz w:val="22"/>
          <w:szCs w:val="22"/>
        </w:rPr>
      </w:pPr>
      <w:r>
        <w:rPr>
          <w:rFonts w:ascii="Calibri" w:hAnsi="Calibri"/>
          <w:sz w:val="22"/>
          <w:szCs w:val="22"/>
        </w:rPr>
        <w:t>C</w:t>
      </w:r>
      <w:r w:rsidRPr="001C2F90">
        <w:rPr>
          <w:rFonts w:ascii="Calibri" w:hAnsi="Calibri"/>
          <w:sz w:val="22"/>
          <w:szCs w:val="22"/>
        </w:rPr>
        <w:t>ena celkem bez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5"/>
            <w:enabled/>
            <w:calcOnExit w:val="0"/>
            <w:textInput/>
          </w:ffData>
        </w:fldChar>
      </w:r>
      <w:bookmarkStart w:id="14" w:name="Text25"/>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4"/>
      <w:r w:rsidR="000C6150">
        <w:rPr>
          <w:rFonts w:ascii="Calibri" w:hAnsi="Calibri"/>
          <w:sz w:val="22"/>
          <w:szCs w:val="22"/>
        </w:rPr>
        <w:t xml:space="preserve"> Kč</w:t>
      </w:r>
    </w:p>
    <w:p w14:paraId="7D49398C" w14:textId="67D6D51E" w:rsidR="00D672FA" w:rsidRPr="001C2F90" w:rsidRDefault="00D672FA" w:rsidP="00D672FA">
      <w:pPr>
        <w:spacing w:after="120"/>
        <w:ind w:left="360"/>
        <w:jc w:val="both"/>
        <w:rPr>
          <w:rFonts w:ascii="Calibri" w:hAnsi="Calibri"/>
          <w:sz w:val="22"/>
          <w:szCs w:val="22"/>
        </w:rPr>
      </w:pPr>
      <w:r w:rsidRPr="001C2F90">
        <w:rPr>
          <w:rFonts w:ascii="Calibri" w:hAnsi="Calibri"/>
          <w:sz w:val="22"/>
          <w:szCs w:val="22"/>
        </w:rPr>
        <w:t>DPH celkem</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6"/>
            <w:enabled/>
            <w:calcOnExit w:val="0"/>
            <w:textInput/>
          </w:ffData>
        </w:fldChar>
      </w:r>
      <w:bookmarkStart w:id="15" w:name="Text26"/>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5"/>
      <w:r w:rsidRPr="001C2F90">
        <w:rPr>
          <w:rFonts w:ascii="Calibri" w:hAnsi="Calibri"/>
          <w:sz w:val="22"/>
          <w:szCs w:val="22"/>
        </w:rPr>
        <w:t xml:space="preserve"> </w:t>
      </w:r>
      <w:r w:rsidR="000C6150">
        <w:rPr>
          <w:rFonts w:ascii="Calibri" w:hAnsi="Calibri"/>
          <w:sz w:val="22"/>
          <w:szCs w:val="22"/>
        </w:rPr>
        <w:t>Kč</w:t>
      </w:r>
    </w:p>
    <w:p w14:paraId="37C70502" w14:textId="4D11F2FD" w:rsidR="000723BE" w:rsidRDefault="00D672FA" w:rsidP="00D8142A">
      <w:pPr>
        <w:spacing w:after="120"/>
        <w:ind w:left="360"/>
        <w:jc w:val="both"/>
        <w:rPr>
          <w:rFonts w:ascii="Calibri" w:hAnsi="Calibri"/>
          <w:sz w:val="22"/>
          <w:szCs w:val="22"/>
        </w:rPr>
      </w:pPr>
      <w:r w:rsidRPr="001C2F90">
        <w:rPr>
          <w:rFonts w:ascii="Calibri" w:hAnsi="Calibri"/>
          <w:sz w:val="22"/>
          <w:szCs w:val="22"/>
        </w:rPr>
        <w:t>Cena celkem</w:t>
      </w:r>
      <w:r w:rsidR="000C6150">
        <w:rPr>
          <w:rFonts w:ascii="Calibri" w:hAnsi="Calibri"/>
          <w:sz w:val="22"/>
          <w:szCs w:val="22"/>
        </w:rPr>
        <w:t xml:space="preserve"> včetně DPH</w:t>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tab/>
      </w:r>
      <w:r w:rsidRPr="001C2F90">
        <w:rPr>
          <w:rFonts w:ascii="Calibri" w:hAnsi="Calibri"/>
          <w:sz w:val="22"/>
          <w:szCs w:val="22"/>
        </w:rPr>
        <w:fldChar w:fldCharType="begin">
          <w:ffData>
            <w:name w:val="Text27"/>
            <w:enabled/>
            <w:calcOnExit w:val="0"/>
            <w:textInput/>
          </w:ffData>
        </w:fldChar>
      </w:r>
      <w:bookmarkStart w:id="16" w:name="Text27"/>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6"/>
      <w:r w:rsidRPr="001C2F90">
        <w:rPr>
          <w:rFonts w:ascii="Calibri" w:hAnsi="Calibri"/>
          <w:sz w:val="22"/>
          <w:szCs w:val="22"/>
        </w:rPr>
        <w:t xml:space="preserve"> Kč </w:t>
      </w:r>
    </w:p>
    <w:p w14:paraId="3643CC0D" w14:textId="61F7F140" w:rsidR="000C6150" w:rsidRDefault="000C6150"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lastRenderedPageBreak/>
        <w:t>Ke sjednané smluvní ceně bez DPH se připočítává procentní sazba daně z přidané hodnoty dle platného zákona č. 235/2004 Sb., o dani z přidané hodnoty</w:t>
      </w:r>
      <w:r>
        <w:rPr>
          <w:rFonts w:ascii="Calibri" w:hAnsi="Calibri"/>
          <w:sz w:val="22"/>
          <w:szCs w:val="22"/>
        </w:rPr>
        <w:t xml:space="preserve"> (dále jen „zákon o </w:t>
      </w:r>
      <w:r w:rsidRPr="0034315C">
        <w:rPr>
          <w:rFonts w:ascii="Calibri" w:hAnsi="Calibri"/>
          <w:sz w:val="22"/>
          <w:szCs w:val="22"/>
        </w:rPr>
        <w:t>DPH“</w:t>
      </w:r>
      <w:r w:rsidRPr="004528FF">
        <w:rPr>
          <w:rFonts w:ascii="Calibri" w:hAnsi="Calibri"/>
          <w:sz w:val="22"/>
          <w:szCs w:val="22"/>
        </w:rPr>
        <w:t>)</w:t>
      </w:r>
      <w:r w:rsidRPr="001C2F90">
        <w:rPr>
          <w:rFonts w:ascii="Calibri" w:hAnsi="Calibri"/>
          <w:sz w:val="22"/>
          <w:szCs w:val="22"/>
        </w:rPr>
        <w:t>, platná ke dni uskutečnění zdanitelného plnění. Zhotovitel odpovídá za to, že sazba daně z přidané hodnoty bude stanovena v souladu s daňovými předpisy platnými ke dni zdanitelného plnění</w:t>
      </w:r>
    </w:p>
    <w:p w14:paraId="6917FDDB" w14:textId="67DDFF39" w:rsidR="000723BE" w:rsidRPr="001C2F90" w:rsidRDefault="000C035C" w:rsidP="00FE47F7">
      <w:pPr>
        <w:numPr>
          <w:ilvl w:val="0"/>
          <w:numId w:val="5"/>
        </w:numPr>
        <w:tabs>
          <w:tab w:val="num" w:pos="360"/>
        </w:tabs>
        <w:spacing w:after="120"/>
        <w:ind w:left="360" w:hanging="360"/>
        <w:jc w:val="both"/>
        <w:rPr>
          <w:rFonts w:ascii="Calibri" w:hAnsi="Calibri"/>
          <w:sz w:val="22"/>
          <w:szCs w:val="22"/>
        </w:rPr>
      </w:pPr>
      <w:r w:rsidRPr="001C2F90">
        <w:rPr>
          <w:rFonts w:ascii="Calibri" w:hAnsi="Calibri"/>
          <w:sz w:val="22"/>
          <w:szCs w:val="22"/>
        </w:rPr>
        <w:t xml:space="preserve">Cena </w:t>
      </w:r>
      <w:r w:rsidR="00B504EE" w:rsidRPr="001C2F90">
        <w:rPr>
          <w:rFonts w:ascii="Calibri" w:hAnsi="Calibri"/>
          <w:sz w:val="22"/>
          <w:szCs w:val="22"/>
        </w:rPr>
        <w:t xml:space="preserve">díla </w:t>
      </w:r>
      <w:r w:rsidRPr="001C2F90">
        <w:rPr>
          <w:rFonts w:ascii="Calibri" w:hAnsi="Calibri"/>
          <w:sz w:val="22"/>
          <w:szCs w:val="22"/>
        </w:rPr>
        <w:t xml:space="preserve">sjednaná dle odst. 1 tohoto článku je stanovena jako nejvýše přípustná, překročitelná pouze za podmínek dohodnutých </w:t>
      </w:r>
      <w:r w:rsidR="00B504EE" w:rsidRPr="001C2F90">
        <w:rPr>
          <w:rFonts w:ascii="Calibri" w:hAnsi="Calibri"/>
          <w:sz w:val="22"/>
          <w:szCs w:val="22"/>
        </w:rPr>
        <w:t xml:space="preserve">dále </w:t>
      </w:r>
      <w:r w:rsidRPr="001C2F90">
        <w:rPr>
          <w:rFonts w:ascii="Calibri" w:hAnsi="Calibri"/>
          <w:sz w:val="22"/>
          <w:szCs w:val="22"/>
        </w:rPr>
        <w:t xml:space="preserve">v této smlouvě. Cena </w:t>
      </w:r>
      <w:r w:rsidR="00B504EE" w:rsidRPr="001C2F90">
        <w:rPr>
          <w:rFonts w:ascii="Calibri" w:hAnsi="Calibri"/>
          <w:sz w:val="22"/>
          <w:szCs w:val="22"/>
        </w:rPr>
        <w:t xml:space="preserve">díla </w:t>
      </w:r>
      <w:r w:rsidRPr="001C2F90">
        <w:rPr>
          <w:rFonts w:ascii="Calibri" w:hAnsi="Calibri"/>
          <w:sz w:val="22"/>
          <w:szCs w:val="22"/>
        </w:rPr>
        <w:t xml:space="preserve">zahrnuje veškeré náklady zhotovitele spojené s </w:t>
      </w:r>
      <w:r w:rsidR="003C22D5" w:rsidRPr="001C2F90">
        <w:rPr>
          <w:rFonts w:ascii="Calibri" w:hAnsi="Calibri"/>
          <w:sz w:val="22"/>
          <w:szCs w:val="22"/>
        </w:rPr>
        <w:t>provedením</w:t>
      </w:r>
      <w:r w:rsidRPr="001C2F90">
        <w:rPr>
          <w:rFonts w:ascii="Calibri" w:hAnsi="Calibri"/>
          <w:sz w:val="22"/>
          <w:szCs w:val="22"/>
        </w:rPr>
        <w:t xml:space="preserve"> díla</w:t>
      </w:r>
      <w:r w:rsidR="00B504EE" w:rsidRPr="001C2F90">
        <w:rPr>
          <w:rFonts w:ascii="Calibri" w:hAnsi="Calibri"/>
          <w:sz w:val="22"/>
          <w:szCs w:val="22"/>
        </w:rPr>
        <w:t xml:space="preserve"> a zisk zhotovitele</w:t>
      </w:r>
      <w:r w:rsidR="000723BE" w:rsidRPr="001C2F90">
        <w:rPr>
          <w:rFonts w:ascii="Calibri" w:hAnsi="Calibri"/>
          <w:sz w:val="22"/>
          <w:szCs w:val="22"/>
        </w:rPr>
        <w:t xml:space="preserve">. Sjednaná cena obsahuje i předpokládané náklady vzniklé vývojem cen v národním hospodářství, </w:t>
      </w:r>
      <w:r w:rsidR="000C6150" w:rsidRPr="001C2F90">
        <w:rPr>
          <w:rFonts w:ascii="Calibri" w:hAnsi="Calibri"/>
          <w:sz w:val="22"/>
          <w:szCs w:val="22"/>
        </w:rPr>
        <w:t>a to až do termínu provedení díla sjednaného touto smlouvou</w:t>
      </w:r>
      <w:r w:rsidR="000723BE" w:rsidRPr="001C2F90">
        <w:rPr>
          <w:rFonts w:ascii="Calibri" w:hAnsi="Calibri"/>
          <w:sz w:val="22"/>
          <w:szCs w:val="22"/>
        </w:rPr>
        <w:t xml:space="preserve">. </w:t>
      </w:r>
    </w:p>
    <w:p w14:paraId="44B5B98A" w14:textId="10DF13E6" w:rsidR="005554DC" w:rsidRPr="001C2F90" w:rsidRDefault="00142A07"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B71902">
        <w:rPr>
          <w:rFonts w:ascii="Calibri" w:hAnsi="Calibri"/>
          <w:sz w:val="22"/>
          <w:szCs w:val="22"/>
        </w:rPr>
        <w:t xml:space="preserve">Cenu díla je možné měnit pouze písemným dodatkem k této smlouvě navrženým účastníkem smlouvy a za podmínek </w:t>
      </w:r>
      <w:r w:rsidR="002944CC">
        <w:rPr>
          <w:rFonts w:ascii="Calibri" w:hAnsi="Calibri"/>
          <w:sz w:val="22"/>
          <w:szCs w:val="22"/>
        </w:rPr>
        <w:t>dodržení zákona č. 134/2016 Sb., o zadávání veřejných zakázek, ve znění pozdějších předpisů</w:t>
      </w:r>
      <w:r w:rsidRPr="00B71902">
        <w:rPr>
          <w:rFonts w:ascii="Calibri" w:hAnsi="Calibri"/>
          <w:sz w:val="22"/>
          <w:szCs w:val="22"/>
        </w:rPr>
        <w:t>, a to</w:t>
      </w:r>
      <w:r w:rsidR="005554DC" w:rsidRPr="001C2F90">
        <w:rPr>
          <w:rFonts w:ascii="Calibri" w:hAnsi="Calibri"/>
          <w:sz w:val="22"/>
          <w:szCs w:val="22"/>
        </w:rPr>
        <w:t>:</w:t>
      </w:r>
    </w:p>
    <w:p w14:paraId="0A9BAA78" w14:textId="7DA5C578" w:rsidR="005554DC" w:rsidRPr="001C2F90" w:rsidRDefault="00142A07" w:rsidP="00FE47F7">
      <w:pPr>
        <w:pStyle w:val="Smlouva-slo"/>
        <w:numPr>
          <w:ilvl w:val="0"/>
          <w:numId w:val="18"/>
        </w:numPr>
        <w:spacing w:before="0" w:after="120"/>
        <w:rPr>
          <w:rFonts w:ascii="Calibri" w:hAnsi="Calibri"/>
          <w:sz w:val="22"/>
          <w:szCs w:val="22"/>
        </w:rPr>
      </w:pPr>
      <w:r w:rsidRPr="00B71902">
        <w:rPr>
          <w:rFonts w:ascii="Calibri" w:hAnsi="Calibri"/>
          <w:sz w:val="22"/>
          <w:szCs w:val="22"/>
        </w:rPr>
        <w:t xml:space="preserve">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 rámci </w:t>
      </w:r>
      <w:r w:rsidR="002944CC">
        <w:rPr>
          <w:rFonts w:ascii="Calibri" w:hAnsi="Calibri"/>
          <w:sz w:val="22"/>
          <w:szCs w:val="22"/>
        </w:rPr>
        <w:t>zadávacího</w:t>
      </w:r>
      <w:r w:rsidRPr="00B71902">
        <w:rPr>
          <w:rFonts w:ascii="Calibri" w:hAnsi="Calibri"/>
          <w:sz w:val="22"/>
          <w:szCs w:val="22"/>
        </w:rPr>
        <w:t xml:space="preserve"> řízení na předmět plnění</w:t>
      </w:r>
      <w:r w:rsidR="005554DC" w:rsidRPr="001C2F90">
        <w:rPr>
          <w:rFonts w:ascii="Calibri" w:hAnsi="Calibri"/>
          <w:sz w:val="22"/>
          <w:szCs w:val="22"/>
        </w:rPr>
        <w:t xml:space="preserve">, </w:t>
      </w:r>
    </w:p>
    <w:p w14:paraId="10E76E13" w14:textId="05E3919E" w:rsidR="005554DC" w:rsidRPr="001C2F90" w:rsidRDefault="00142A07" w:rsidP="00FE47F7">
      <w:pPr>
        <w:pStyle w:val="Smlouva-slo"/>
        <w:widowControl/>
        <w:numPr>
          <w:ilvl w:val="0"/>
          <w:numId w:val="18"/>
        </w:numPr>
        <w:tabs>
          <w:tab w:val="left" w:pos="1080"/>
        </w:tabs>
        <w:suppressAutoHyphens/>
        <w:snapToGrid/>
        <w:spacing w:before="0" w:after="120"/>
        <w:rPr>
          <w:rFonts w:ascii="Calibri" w:hAnsi="Calibri"/>
          <w:sz w:val="22"/>
          <w:szCs w:val="22"/>
        </w:rPr>
      </w:pPr>
      <w:r w:rsidRPr="00B71902">
        <w:rPr>
          <w:rFonts w:ascii="Calibri" w:hAnsi="Calibri"/>
          <w:sz w:val="22"/>
          <w:szCs w:val="22"/>
        </w:rPr>
        <w:t>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ÚRS Praha a.s.</w:t>
      </w:r>
    </w:p>
    <w:p w14:paraId="75741261" w14:textId="77777777" w:rsidR="00443FE0" w:rsidRPr="00E11151"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E11151">
        <w:rPr>
          <w:rFonts w:ascii="Calibri" w:hAnsi="Calibri"/>
          <w:sz w:val="22"/>
          <w:szCs w:val="22"/>
        </w:rPr>
        <w:t>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Přístup k těmto médiím zajistí objednatel.</w:t>
      </w:r>
    </w:p>
    <w:p w14:paraId="00F1F8D8" w14:textId="3A779942" w:rsidR="000C035C" w:rsidRPr="001C2F90"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případě, že během provádění díla objednatel omezí rozsah požadovaných prací</w:t>
      </w:r>
      <w:r w:rsidR="0041748F">
        <w:rPr>
          <w:rFonts w:ascii="Calibri" w:hAnsi="Calibri"/>
          <w:sz w:val="22"/>
          <w:szCs w:val="22"/>
        </w:rPr>
        <w:t>, dodávek či služeb</w:t>
      </w:r>
      <w:r w:rsidRPr="001C2F90">
        <w:rPr>
          <w:rFonts w:ascii="Calibri" w:hAnsi="Calibri"/>
          <w:sz w:val="22"/>
          <w:szCs w:val="22"/>
        </w:rPr>
        <w:t xml:space="preserve"> zápisem </w:t>
      </w:r>
      <w:r w:rsidR="0041748F">
        <w:rPr>
          <w:rFonts w:ascii="Calibri" w:hAnsi="Calibri"/>
          <w:sz w:val="22"/>
          <w:szCs w:val="22"/>
        </w:rPr>
        <w:t>v deníku o provádění díla dle čl. IX. této smlouvy (dále jen „deník“)</w:t>
      </w:r>
      <w:r w:rsidRPr="001C2F90">
        <w:rPr>
          <w:rFonts w:ascii="Calibri" w:hAnsi="Calibri"/>
          <w:sz w:val="22"/>
          <w:szCs w:val="22"/>
        </w:rPr>
        <w:t xml:space="preserve"> </w:t>
      </w:r>
      <w:r w:rsidR="0041748F">
        <w:rPr>
          <w:rFonts w:ascii="Calibri" w:hAnsi="Calibri"/>
          <w:sz w:val="22"/>
          <w:szCs w:val="22"/>
        </w:rPr>
        <w:t xml:space="preserve"> - požaduje tzv. méněpráce</w:t>
      </w:r>
      <w:r w:rsidRPr="001C2F90">
        <w:rPr>
          <w:rFonts w:ascii="Calibri" w:hAnsi="Calibri"/>
          <w:sz w:val="22"/>
          <w:szCs w:val="22"/>
        </w:rPr>
        <w:t xml:space="preserve">, je zhotovitel povinen požadovanou změnu rozsahu díla respektovat okamžikem, kdy se o ní dozví (kdy se seznámí s daným zápisem </w:t>
      </w:r>
      <w:r w:rsidR="0041748F">
        <w:rPr>
          <w:rFonts w:ascii="Calibri" w:hAnsi="Calibri"/>
          <w:sz w:val="22"/>
          <w:szCs w:val="22"/>
        </w:rPr>
        <w:t>v</w:t>
      </w:r>
      <w:r w:rsidRPr="001C2F90">
        <w:rPr>
          <w:rFonts w:ascii="Calibri" w:hAnsi="Calibri"/>
          <w:sz w:val="22"/>
          <w:szCs w:val="22"/>
        </w:rPr>
        <w:t xml:space="preserve"> deníku). Celková cena díla se v takovém případě sníží o cenu dle jednotkových cen uvedených v </w:t>
      </w:r>
      <w:r w:rsidR="003C22D5" w:rsidRPr="001C2F90">
        <w:rPr>
          <w:rFonts w:ascii="Calibri" w:hAnsi="Calibri"/>
          <w:sz w:val="22"/>
          <w:szCs w:val="22"/>
        </w:rPr>
        <w:t>p</w:t>
      </w:r>
      <w:r w:rsidRPr="001C2F90">
        <w:rPr>
          <w:rFonts w:ascii="Calibri" w:hAnsi="Calibri"/>
          <w:sz w:val="22"/>
          <w:szCs w:val="22"/>
        </w:rPr>
        <w:t xml:space="preserve">říloze č. </w:t>
      </w:r>
      <w:r w:rsidR="00C5295E" w:rsidRPr="001C2F90">
        <w:rPr>
          <w:rFonts w:ascii="Calibri" w:hAnsi="Calibri"/>
          <w:sz w:val="22"/>
          <w:szCs w:val="22"/>
        </w:rPr>
        <w:t>1</w:t>
      </w:r>
      <w:r w:rsidRPr="001C2F90">
        <w:rPr>
          <w:rFonts w:ascii="Calibri" w:hAnsi="Calibri"/>
          <w:sz w:val="22"/>
          <w:szCs w:val="22"/>
        </w:rPr>
        <w:t xml:space="preserve"> odpovídající rozsahu a typu neprovedených prací</w:t>
      </w:r>
      <w:r w:rsidR="0041748F">
        <w:rPr>
          <w:rFonts w:ascii="Calibri" w:hAnsi="Calibri"/>
          <w:sz w:val="22"/>
          <w:szCs w:val="22"/>
        </w:rPr>
        <w:t>, dodávek či služeb</w:t>
      </w:r>
      <w:r w:rsidR="001032B1" w:rsidRPr="001C2F90">
        <w:rPr>
          <w:rFonts w:ascii="Calibri" w:hAnsi="Calibri"/>
          <w:sz w:val="22"/>
          <w:szCs w:val="22"/>
        </w:rPr>
        <w:t>.</w:t>
      </w:r>
    </w:p>
    <w:p w14:paraId="3967B84A" w14:textId="65A847CA" w:rsidR="000C035C" w:rsidRPr="00BF2755" w:rsidRDefault="006F43E1" w:rsidP="00BF2755">
      <w:pPr>
        <w:numPr>
          <w:ilvl w:val="0"/>
          <w:numId w:val="5"/>
        </w:numPr>
        <w:tabs>
          <w:tab w:val="clear" w:pos="705"/>
          <w:tab w:val="num" w:pos="360"/>
        </w:tabs>
        <w:spacing w:after="120"/>
        <w:ind w:left="360" w:hanging="360"/>
        <w:jc w:val="both"/>
        <w:rPr>
          <w:rFonts w:ascii="Calibri" w:hAnsi="Calibri"/>
          <w:sz w:val="22"/>
          <w:szCs w:val="22"/>
        </w:rPr>
      </w:pPr>
      <w:r w:rsidRPr="001C2F90">
        <w:rPr>
          <w:rFonts w:ascii="Calibri" w:hAnsi="Calibri"/>
          <w:sz w:val="22"/>
          <w:szCs w:val="22"/>
        </w:rPr>
        <w:t>V </w:t>
      </w:r>
      <w:r w:rsidRPr="0088040A">
        <w:rPr>
          <w:rFonts w:ascii="Calibri" w:hAnsi="Calibri"/>
          <w:sz w:val="22"/>
          <w:szCs w:val="22"/>
        </w:rPr>
        <w:t>případě zjištění potřeby</w:t>
      </w:r>
      <w:r w:rsidRPr="001C2F90">
        <w:rPr>
          <w:rFonts w:ascii="Calibri" w:hAnsi="Calibri"/>
          <w:sz w:val="22"/>
          <w:szCs w:val="22"/>
        </w:rPr>
        <w:t xml:space="preserve"> provést práce</w:t>
      </w:r>
      <w:r w:rsidR="0041748F">
        <w:rPr>
          <w:rFonts w:ascii="Calibri" w:hAnsi="Calibri"/>
          <w:sz w:val="22"/>
          <w:szCs w:val="22"/>
        </w:rPr>
        <w:t>, dodávky či služby</w:t>
      </w:r>
      <w:r w:rsidRPr="001C2F90">
        <w:rPr>
          <w:rFonts w:ascii="Calibri" w:hAnsi="Calibri"/>
          <w:sz w:val="22"/>
          <w:szCs w:val="22"/>
        </w:rPr>
        <w:t xml:space="preserve"> nad rozsah díla sjednaný dle této smlouvy (tzv. vícepráce), je zhotovitel takovou skutečnost povinen neprodleně písemně objednate</w:t>
      </w:r>
      <w:r w:rsidR="0041748F">
        <w:rPr>
          <w:rFonts w:ascii="Calibri" w:hAnsi="Calibri"/>
          <w:sz w:val="22"/>
          <w:szCs w:val="22"/>
        </w:rPr>
        <w:t>li oznámit zápisem do</w:t>
      </w:r>
      <w:r w:rsidRPr="001C2F90">
        <w:rPr>
          <w:rFonts w:ascii="Calibri" w:hAnsi="Calibri"/>
          <w:sz w:val="22"/>
          <w:szCs w:val="22"/>
        </w:rPr>
        <w:t xml:space="preserve"> deníku a současně je povinen jej informovat prostřednictvím </w:t>
      </w:r>
      <w:r w:rsidR="00BF2755">
        <w:rPr>
          <w:rFonts w:ascii="Calibri" w:hAnsi="Calibri"/>
          <w:sz w:val="22"/>
          <w:szCs w:val="22"/>
        </w:rPr>
        <w:t>zástupce objednatele ve věcech technických</w:t>
      </w:r>
      <w:r w:rsidRPr="001C2F90">
        <w:rPr>
          <w:rFonts w:ascii="Calibri" w:hAnsi="Calibri"/>
          <w:sz w:val="22"/>
          <w:szCs w:val="22"/>
        </w:rPr>
        <w:t>. Zhotovitel v takovém případě předloží objednateli nový soupis prací</w:t>
      </w:r>
      <w:r w:rsidR="00BF2755">
        <w:rPr>
          <w:rFonts w:ascii="Calibri" w:hAnsi="Calibri"/>
          <w:sz w:val="22"/>
          <w:szCs w:val="22"/>
        </w:rPr>
        <w:t>, dodávek či služeb</w:t>
      </w:r>
      <w:r w:rsidRPr="001C2F90">
        <w:rPr>
          <w:rFonts w:ascii="Calibri" w:hAnsi="Calibri"/>
          <w:sz w:val="22"/>
          <w:szCs w:val="22"/>
        </w:rPr>
        <w:t xml:space="preserve">. </w:t>
      </w:r>
      <w:r w:rsidR="00BF2755">
        <w:rPr>
          <w:rFonts w:ascii="Calibri" w:hAnsi="Calibri"/>
          <w:sz w:val="22"/>
          <w:szCs w:val="22"/>
        </w:rPr>
        <w:t>Nárok na zaplacení víceprací</w:t>
      </w:r>
      <w:r w:rsidR="000C035C" w:rsidRPr="00BF2755">
        <w:rPr>
          <w:rFonts w:ascii="Calibri" w:hAnsi="Calibri"/>
          <w:sz w:val="22"/>
          <w:szCs w:val="22"/>
        </w:rPr>
        <w:t xml:space="preserve"> vzniká zhotoviteli pouze za předpokla</w:t>
      </w:r>
      <w:r w:rsidR="00224285" w:rsidRPr="00BF2755">
        <w:rPr>
          <w:rFonts w:ascii="Calibri" w:hAnsi="Calibri"/>
          <w:sz w:val="22"/>
          <w:szCs w:val="22"/>
        </w:rPr>
        <w:t>du, že na jejich provedení bude</w:t>
      </w:r>
      <w:r w:rsidR="000C035C" w:rsidRPr="00BF2755">
        <w:rPr>
          <w:rFonts w:ascii="Calibri" w:hAnsi="Calibri"/>
          <w:sz w:val="22"/>
          <w:szCs w:val="22"/>
        </w:rPr>
        <w:t xml:space="preserve"> mezi smluvními stranami uzavřen dodatek k</w:t>
      </w:r>
      <w:r w:rsidR="00485599" w:rsidRPr="00BF2755">
        <w:rPr>
          <w:rFonts w:ascii="Calibri" w:hAnsi="Calibri"/>
          <w:sz w:val="22"/>
          <w:szCs w:val="22"/>
        </w:rPr>
        <w:t xml:space="preserve"> této</w:t>
      </w:r>
      <w:r w:rsidR="000C035C" w:rsidRPr="00BF2755">
        <w:rPr>
          <w:rFonts w:ascii="Calibri" w:hAnsi="Calibri"/>
          <w:sz w:val="22"/>
          <w:szCs w:val="22"/>
        </w:rPr>
        <w:t xml:space="preserve"> sm</w:t>
      </w:r>
      <w:r w:rsidR="006D541D" w:rsidRPr="00BF2755">
        <w:rPr>
          <w:rFonts w:ascii="Calibri" w:hAnsi="Calibri"/>
          <w:sz w:val="22"/>
          <w:szCs w:val="22"/>
        </w:rPr>
        <w:t>louvě.</w:t>
      </w:r>
    </w:p>
    <w:p w14:paraId="5B15C92C" w14:textId="16ECBC53" w:rsidR="00C54530" w:rsidRPr="001C2F90" w:rsidRDefault="006F43E1" w:rsidP="00FE47F7">
      <w:pPr>
        <w:numPr>
          <w:ilvl w:val="0"/>
          <w:numId w:val="5"/>
        </w:numPr>
        <w:tabs>
          <w:tab w:val="clear" w:pos="705"/>
          <w:tab w:val="num" w:pos="360"/>
        </w:tabs>
        <w:spacing w:after="120"/>
        <w:ind w:left="360" w:hanging="360"/>
        <w:jc w:val="both"/>
        <w:rPr>
          <w:rFonts w:ascii="Calibri" w:hAnsi="Calibri"/>
          <w:sz w:val="22"/>
          <w:szCs w:val="22"/>
        </w:rPr>
      </w:pPr>
      <w:r w:rsidRPr="006F4E94">
        <w:rPr>
          <w:rFonts w:ascii="Calibri" w:hAnsi="Calibri"/>
          <w:sz w:val="22"/>
          <w:szCs w:val="22"/>
        </w:rPr>
        <w:t>Pro účely stanovení ceny požadovaných víceprací při uzavírání dodatku k této smlouvě budou tyto vícepráce zhotovitelem oceňovány maximálně podle jednotkových cen uvedených v příloze č. 1 pro daný typ práce</w:t>
      </w:r>
      <w:r w:rsidR="00BF2755">
        <w:rPr>
          <w:rFonts w:ascii="Calibri" w:hAnsi="Calibri"/>
          <w:sz w:val="22"/>
          <w:szCs w:val="22"/>
        </w:rPr>
        <w:t>, dodávky či služby</w:t>
      </w:r>
      <w:r w:rsidRPr="006F4E94">
        <w:rPr>
          <w:rFonts w:ascii="Calibri" w:hAnsi="Calibri"/>
          <w:sz w:val="22"/>
          <w:szCs w:val="22"/>
        </w:rPr>
        <w:t xml:space="preserve">, a pokud v něm </w:t>
      </w:r>
      <w:r w:rsidRPr="00181E95">
        <w:rPr>
          <w:rFonts w:ascii="Calibri" w:hAnsi="Calibri"/>
          <w:sz w:val="22"/>
          <w:szCs w:val="22"/>
        </w:rPr>
        <w:t>nejsou odpovídající položky oceněny, zhotovitel tyto ocení pro daný rozsah a typ prací</w:t>
      </w:r>
      <w:r w:rsidR="00BF2755">
        <w:rPr>
          <w:rFonts w:ascii="Calibri" w:hAnsi="Calibri"/>
          <w:sz w:val="22"/>
          <w:szCs w:val="22"/>
        </w:rPr>
        <w:t>, dodávek či služeb</w:t>
      </w:r>
      <w:r w:rsidRPr="00181E95">
        <w:rPr>
          <w:rFonts w:ascii="Calibri" w:hAnsi="Calibri"/>
          <w:sz w:val="22"/>
          <w:szCs w:val="22"/>
        </w:rPr>
        <w:t xml:space="preserve"> maximálně ve výši </w:t>
      </w:r>
      <w:r w:rsidR="000C6150">
        <w:rPr>
          <w:rFonts w:ascii="Calibri" w:hAnsi="Calibri"/>
          <w:sz w:val="22"/>
          <w:szCs w:val="22"/>
        </w:rPr>
        <w:t>100</w:t>
      </w:r>
      <w:r w:rsidRPr="00181E95">
        <w:rPr>
          <w:rFonts w:ascii="Calibri" w:hAnsi="Calibri"/>
          <w:sz w:val="22"/>
          <w:szCs w:val="22"/>
        </w:rPr>
        <w:t xml:space="preserve"> % doporučených cen z cenové soustavy </w:t>
      </w:r>
      <w:r w:rsidR="00BF2755" w:rsidRPr="00B71902">
        <w:rPr>
          <w:rFonts w:ascii="Calibri" w:hAnsi="Calibri"/>
          <w:sz w:val="22"/>
          <w:szCs w:val="22"/>
        </w:rPr>
        <w:t>ÚRS Praha a.s</w:t>
      </w:r>
      <w:r w:rsidRPr="00181E95">
        <w:rPr>
          <w:rFonts w:ascii="Calibri" w:hAnsi="Calibri"/>
          <w:sz w:val="22"/>
          <w:szCs w:val="22"/>
        </w:rPr>
        <w:t xml:space="preserve">. Nebude-li možné stanovit cenu ani tímto způsobem, bude cena stanovena na základě individuální kalkulace dohodnuté mezi smluvními stranami. </w:t>
      </w:r>
    </w:p>
    <w:p w14:paraId="6DD3721A" w14:textId="614289DA" w:rsidR="003F28B5" w:rsidRDefault="006F43E1" w:rsidP="00443FE0">
      <w:pPr>
        <w:numPr>
          <w:ilvl w:val="0"/>
          <w:numId w:val="5"/>
        </w:numPr>
        <w:tabs>
          <w:tab w:val="clear" w:pos="705"/>
          <w:tab w:val="num" w:pos="360"/>
        </w:tabs>
        <w:ind w:left="357" w:hanging="357"/>
        <w:jc w:val="both"/>
        <w:rPr>
          <w:rFonts w:ascii="Calibri" w:hAnsi="Calibri"/>
          <w:sz w:val="22"/>
          <w:szCs w:val="22"/>
        </w:rPr>
      </w:pPr>
      <w:r w:rsidRPr="001C2F90">
        <w:rPr>
          <w:rFonts w:ascii="Calibri" w:hAnsi="Calibri"/>
          <w:sz w:val="22"/>
          <w:szCs w:val="22"/>
        </w:rPr>
        <w:t>Zhotovitel není oprávněn provést vícepráce bez písemného potvrzení těchto víceprací ze strany objednatele.</w:t>
      </w:r>
      <w:r>
        <w:rPr>
          <w:rFonts w:ascii="Calibri" w:hAnsi="Calibri"/>
          <w:sz w:val="22"/>
          <w:szCs w:val="22"/>
        </w:rPr>
        <w:t xml:space="preserve"> </w:t>
      </w:r>
      <w:r w:rsidRPr="00463C7A">
        <w:rPr>
          <w:rFonts w:ascii="Calibri" w:hAnsi="Calibri" w:cs="Arial"/>
          <w:sz w:val="22"/>
          <w:szCs w:val="22"/>
        </w:rPr>
        <w:t>Veškeré práce,</w:t>
      </w:r>
      <w:r w:rsidR="00BF2755">
        <w:rPr>
          <w:rFonts w:ascii="Calibri" w:hAnsi="Calibri" w:cs="Arial"/>
          <w:sz w:val="22"/>
          <w:szCs w:val="22"/>
        </w:rPr>
        <w:t xml:space="preserve"> dodávky či služby,</w:t>
      </w:r>
      <w:r w:rsidRPr="00463C7A">
        <w:rPr>
          <w:rFonts w:ascii="Calibri" w:hAnsi="Calibri" w:cs="Arial"/>
          <w:sz w:val="22"/>
          <w:szCs w:val="22"/>
        </w:rPr>
        <w:t xml:space="preserve"> které zhotovitel provede nad rozsah předmětu této smlouvy bez předchozího písemného souhlasu objednatele, hradí zhotovitel a nemá nárok na změnu termínu či ceny díl</w:t>
      </w:r>
      <w:r>
        <w:rPr>
          <w:rFonts w:ascii="Calibri" w:hAnsi="Calibri" w:cs="Arial"/>
          <w:sz w:val="22"/>
          <w:szCs w:val="22"/>
        </w:rPr>
        <w:t>a</w:t>
      </w:r>
      <w:r w:rsidRPr="00463C7A">
        <w:rPr>
          <w:rFonts w:ascii="Calibri" w:hAnsi="Calibri" w:cs="Arial"/>
          <w:sz w:val="22"/>
          <w:szCs w:val="22"/>
        </w:rPr>
        <w:t xml:space="preserve">. Navíc je v případě požadavku objednatele povinen takové práce v </w:t>
      </w:r>
      <w:r w:rsidRPr="00463C7A">
        <w:rPr>
          <w:rFonts w:ascii="Calibri" w:hAnsi="Calibri" w:cs="Arial"/>
          <w:sz w:val="22"/>
          <w:szCs w:val="22"/>
        </w:rPr>
        <w:lastRenderedPageBreak/>
        <w:t>určené lhůtě, jinak bez zbytečného odkladu, odstranit a nahradit objednateli veškerou škodu, která mu tím vznikla</w:t>
      </w:r>
      <w:r w:rsidR="008C35D4" w:rsidRPr="001C2F90">
        <w:rPr>
          <w:rFonts w:ascii="Calibri" w:hAnsi="Calibri"/>
          <w:sz w:val="22"/>
          <w:szCs w:val="22"/>
        </w:rPr>
        <w:t>.</w:t>
      </w:r>
    </w:p>
    <w:p w14:paraId="63CD3678" w14:textId="77777777" w:rsidR="009D623A" w:rsidRPr="001C2F90" w:rsidRDefault="009D623A" w:rsidP="0088040A">
      <w:pPr>
        <w:jc w:val="center"/>
        <w:rPr>
          <w:rFonts w:ascii="Calibri" w:hAnsi="Calibri"/>
          <w:b/>
          <w:sz w:val="22"/>
          <w:szCs w:val="22"/>
        </w:rPr>
      </w:pPr>
    </w:p>
    <w:p w14:paraId="52AF9081" w14:textId="77777777" w:rsidR="000C035C" w:rsidRPr="001C2F90" w:rsidRDefault="000C035C" w:rsidP="00FE47F7">
      <w:pPr>
        <w:spacing w:after="120"/>
        <w:jc w:val="center"/>
        <w:rPr>
          <w:rFonts w:ascii="Calibri" w:hAnsi="Calibri"/>
          <w:b/>
          <w:sz w:val="22"/>
          <w:szCs w:val="22"/>
        </w:rPr>
      </w:pPr>
      <w:r w:rsidRPr="001C2F90">
        <w:rPr>
          <w:rFonts w:ascii="Calibri" w:hAnsi="Calibri"/>
          <w:b/>
          <w:sz w:val="22"/>
          <w:szCs w:val="22"/>
        </w:rPr>
        <w:t>V.</w:t>
      </w:r>
      <w:r w:rsidR="00106CC8">
        <w:rPr>
          <w:rFonts w:ascii="Calibri" w:hAnsi="Calibri"/>
          <w:b/>
          <w:sz w:val="22"/>
          <w:szCs w:val="22"/>
        </w:rPr>
        <w:t xml:space="preserve"> </w:t>
      </w:r>
      <w:r w:rsidRPr="00A437AF">
        <w:rPr>
          <w:rFonts w:ascii="Calibri" w:hAnsi="Calibri"/>
          <w:b/>
          <w:sz w:val="22"/>
          <w:szCs w:val="22"/>
        </w:rPr>
        <w:t>Platební podmínky</w:t>
      </w:r>
    </w:p>
    <w:p w14:paraId="344788D2" w14:textId="77777777" w:rsidR="00485599" w:rsidRPr="001C2F90" w:rsidRDefault="00485599" w:rsidP="00FE47F7">
      <w:pPr>
        <w:numPr>
          <w:ilvl w:val="0"/>
          <w:numId w:val="6"/>
        </w:numPr>
        <w:tabs>
          <w:tab w:val="num" w:pos="360"/>
        </w:tabs>
        <w:spacing w:after="120"/>
        <w:ind w:left="360" w:hanging="360"/>
        <w:jc w:val="both"/>
        <w:rPr>
          <w:rFonts w:ascii="Calibri" w:hAnsi="Calibri"/>
          <w:sz w:val="22"/>
          <w:szCs w:val="22"/>
        </w:rPr>
      </w:pPr>
      <w:r w:rsidRPr="001C2F90">
        <w:rPr>
          <w:rFonts w:ascii="Calibri" w:hAnsi="Calibri"/>
          <w:sz w:val="22"/>
          <w:szCs w:val="22"/>
        </w:rPr>
        <w:t>Objednatel neposkytuje zálohu na cenu</w:t>
      </w:r>
      <w:r w:rsidR="00106CC8">
        <w:rPr>
          <w:rFonts w:ascii="Calibri" w:hAnsi="Calibri"/>
          <w:sz w:val="22"/>
          <w:szCs w:val="22"/>
        </w:rPr>
        <w:t xml:space="preserve"> díla</w:t>
      </w:r>
      <w:r w:rsidRPr="001C2F90">
        <w:rPr>
          <w:rFonts w:ascii="Calibri" w:hAnsi="Calibri"/>
          <w:sz w:val="22"/>
          <w:szCs w:val="22"/>
        </w:rPr>
        <w:t>.</w:t>
      </w:r>
    </w:p>
    <w:p w14:paraId="15CD0BD9" w14:textId="46B1AE17" w:rsidR="00A437AF" w:rsidRDefault="00106CC8" w:rsidP="00FD5C24">
      <w:pPr>
        <w:numPr>
          <w:ilvl w:val="0"/>
          <w:numId w:val="6"/>
        </w:numPr>
        <w:tabs>
          <w:tab w:val="num" w:pos="360"/>
        </w:tabs>
        <w:spacing w:after="120"/>
        <w:ind w:left="360" w:hanging="360"/>
        <w:jc w:val="both"/>
        <w:rPr>
          <w:rFonts w:ascii="Calibri" w:hAnsi="Calibri"/>
          <w:sz w:val="22"/>
          <w:szCs w:val="22"/>
        </w:rPr>
      </w:pPr>
      <w:r w:rsidRPr="0034315C">
        <w:rPr>
          <w:rFonts w:ascii="Calibri" w:hAnsi="Calibri"/>
          <w:sz w:val="22"/>
          <w:szCs w:val="22"/>
        </w:rPr>
        <w:t>Smluvní strany sjednávají, že úhrada ceny díla bude uskuteč</w:t>
      </w:r>
      <w:r w:rsidR="00A437AF">
        <w:rPr>
          <w:rFonts w:ascii="Calibri" w:hAnsi="Calibri"/>
          <w:sz w:val="22"/>
          <w:szCs w:val="22"/>
        </w:rPr>
        <w:t>něna</w:t>
      </w:r>
      <w:r w:rsidRPr="0034315C">
        <w:rPr>
          <w:rFonts w:ascii="Calibri" w:hAnsi="Calibri"/>
          <w:sz w:val="22"/>
          <w:szCs w:val="22"/>
        </w:rPr>
        <w:t xml:space="preserve"> </w:t>
      </w:r>
      <w:r w:rsidR="00A437AF">
        <w:rPr>
          <w:rFonts w:ascii="Calibri" w:hAnsi="Calibri"/>
          <w:sz w:val="22"/>
          <w:szCs w:val="22"/>
        </w:rPr>
        <w:t>po předání a převzetí provedeného díla</w:t>
      </w:r>
      <w:r w:rsidR="00A437AF" w:rsidRPr="00A437AF">
        <w:rPr>
          <w:rFonts w:ascii="Calibri" w:hAnsi="Calibri"/>
          <w:sz w:val="22"/>
          <w:szCs w:val="22"/>
        </w:rPr>
        <w:t xml:space="preserve"> </w:t>
      </w:r>
      <w:r w:rsidR="00A437AF" w:rsidRPr="0034315C">
        <w:rPr>
          <w:rFonts w:ascii="Calibri" w:hAnsi="Calibri"/>
          <w:sz w:val="22"/>
          <w:szCs w:val="22"/>
        </w:rPr>
        <w:t>v rozsahu skuteč</w:t>
      </w:r>
      <w:r w:rsidR="00A437AF">
        <w:rPr>
          <w:rFonts w:ascii="Calibri" w:hAnsi="Calibri"/>
          <w:sz w:val="22"/>
          <w:szCs w:val="22"/>
        </w:rPr>
        <w:t>ně provedených prací,</w:t>
      </w:r>
      <w:r w:rsidR="00A437AF" w:rsidRPr="0034315C">
        <w:rPr>
          <w:rFonts w:ascii="Calibri" w:hAnsi="Calibri"/>
          <w:sz w:val="22"/>
          <w:szCs w:val="22"/>
        </w:rPr>
        <w:t xml:space="preserve"> dodávek</w:t>
      </w:r>
      <w:r w:rsidR="00A437AF">
        <w:rPr>
          <w:rFonts w:ascii="Calibri" w:hAnsi="Calibri"/>
          <w:sz w:val="22"/>
          <w:szCs w:val="22"/>
        </w:rPr>
        <w:t xml:space="preserve"> a služeb a za cenu stanovenou </w:t>
      </w:r>
      <w:r w:rsidR="00A437AF" w:rsidRPr="0034315C">
        <w:rPr>
          <w:rFonts w:ascii="Calibri" w:hAnsi="Calibri"/>
          <w:sz w:val="22"/>
          <w:szCs w:val="22"/>
        </w:rPr>
        <w:t>na základě cen obsažených v rozpočtu zhotovitele, který je přílohou č. 1 této smlouvy</w:t>
      </w:r>
      <w:r w:rsidR="00A437AF">
        <w:rPr>
          <w:rFonts w:ascii="Calibri" w:hAnsi="Calibri"/>
          <w:sz w:val="22"/>
          <w:szCs w:val="22"/>
        </w:rPr>
        <w:t xml:space="preserve">. </w:t>
      </w:r>
      <w:r w:rsidR="00A437AF" w:rsidRPr="0034315C">
        <w:rPr>
          <w:rFonts w:ascii="Calibri" w:hAnsi="Calibri"/>
          <w:sz w:val="22"/>
          <w:szCs w:val="22"/>
        </w:rPr>
        <w:t>Podpisem soupisu provedených prací</w:t>
      </w:r>
      <w:r w:rsidR="00A437AF">
        <w:rPr>
          <w:rFonts w:ascii="Calibri" w:hAnsi="Calibri"/>
          <w:sz w:val="22"/>
          <w:szCs w:val="22"/>
        </w:rPr>
        <w:t>, dodávek či služeb</w:t>
      </w:r>
      <w:r w:rsidR="00A437AF" w:rsidRPr="0034315C">
        <w:rPr>
          <w:rFonts w:ascii="Calibri" w:hAnsi="Calibri"/>
          <w:sz w:val="22"/>
          <w:szCs w:val="22"/>
        </w:rPr>
        <w:t xml:space="preserve"> a zjišťovacího protokolu </w:t>
      </w:r>
      <w:r w:rsidR="00A437AF">
        <w:rPr>
          <w:rFonts w:ascii="Calibri" w:hAnsi="Calibri"/>
          <w:sz w:val="22"/>
          <w:szCs w:val="22"/>
        </w:rPr>
        <w:t xml:space="preserve">objednatelem </w:t>
      </w:r>
      <w:r w:rsidR="00A437AF" w:rsidRPr="0034315C">
        <w:rPr>
          <w:rFonts w:ascii="Calibri" w:hAnsi="Calibri"/>
          <w:sz w:val="22"/>
          <w:szCs w:val="22"/>
        </w:rPr>
        <w:t>vzniká zhotoviteli právo uplatnit vůči objednateli nárok na úhradu ceny plnění odsouhlaseného v</w:t>
      </w:r>
      <w:r w:rsidR="00A437AF">
        <w:rPr>
          <w:rFonts w:ascii="Calibri" w:hAnsi="Calibri"/>
          <w:sz w:val="22"/>
          <w:szCs w:val="22"/>
        </w:rPr>
        <w:t>e</w:t>
      </w:r>
      <w:r w:rsidR="00A437AF" w:rsidRPr="0034315C">
        <w:rPr>
          <w:rFonts w:ascii="Calibri" w:hAnsi="Calibri"/>
          <w:sz w:val="22"/>
          <w:szCs w:val="22"/>
        </w:rPr>
        <w:t xml:space="preserve"> zjišťovacím </w:t>
      </w:r>
      <w:r w:rsidR="00A437AF" w:rsidRPr="00920FC4">
        <w:rPr>
          <w:rFonts w:ascii="Calibri" w:hAnsi="Calibri"/>
          <w:sz w:val="22"/>
          <w:szCs w:val="22"/>
        </w:rPr>
        <w:t xml:space="preserve">protokolu daňovým dokladem – fakturou </w:t>
      </w:r>
      <w:r w:rsidR="00A437AF" w:rsidRPr="00920FC4">
        <w:rPr>
          <w:rFonts w:ascii="Calibri" w:hAnsi="Calibri"/>
          <w:i/>
          <w:sz w:val="22"/>
          <w:szCs w:val="22"/>
        </w:rPr>
        <w:t>(dále jen „faktura“)</w:t>
      </w:r>
      <w:r w:rsidR="00A437AF" w:rsidRPr="00920FC4">
        <w:rPr>
          <w:rFonts w:ascii="Calibri" w:hAnsi="Calibri"/>
          <w:sz w:val="22"/>
          <w:szCs w:val="22"/>
        </w:rPr>
        <w:t>, který musí mít náležitosti daňového dokladu podle zákona o DPH.</w:t>
      </w:r>
    </w:p>
    <w:p w14:paraId="5229A07D" w14:textId="3C1FA05B" w:rsidR="000C035C" w:rsidRPr="001C2F90" w:rsidRDefault="000C035C" w:rsidP="0016413B">
      <w:pPr>
        <w:numPr>
          <w:ilvl w:val="0"/>
          <w:numId w:val="6"/>
        </w:numPr>
        <w:tabs>
          <w:tab w:val="num" w:pos="360"/>
        </w:tabs>
        <w:ind w:left="360" w:hanging="360"/>
        <w:jc w:val="both"/>
        <w:rPr>
          <w:rFonts w:ascii="Calibri" w:hAnsi="Calibri"/>
          <w:sz w:val="22"/>
          <w:szCs w:val="22"/>
        </w:rPr>
      </w:pPr>
      <w:r w:rsidRPr="001C6EEB">
        <w:rPr>
          <w:rFonts w:ascii="Calibri" w:hAnsi="Calibri"/>
          <w:sz w:val="22"/>
          <w:szCs w:val="22"/>
        </w:rPr>
        <w:t xml:space="preserve">Splatnost </w:t>
      </w:r>
      <w:r w:rsidR="00934FC1" w:rsidRPr="001C6EEB">
        <w:rPr>
          <w:rFonts w:ascii="Calibri" w:hAnsi="Calibri"/>
          <w:sz w:val="22"/>
          <w:szCs w:val="22"/>
        </w:rPr>
        <w:t xml:space="preserve">faktury se sjednává na dobu </w:t>
      </w:r>
      <w:r w:rsidR="00BF2755">
        <w:rPr>
          <w:rFonts w:ascii="Calibri" w:hAnsi="Calibri"/>
          <w:sz w:val="22"/>
          <w:szCs w:val="22"/>
        </w:rPr>
        <w:t>3</w:t>
      </w:r>
      <w:r w:rsidR="00106CC8">
        <w:rPr>
          <w:rFonts w:ascii="Calibri" w:hAnsi="Calibri"/>
          <w:sz w:val="22"/>
          <w:szCs w:val="22"/>
        </w:rPr>
        <w:t>0</w:t>
      </w:r>
      <w:r w:rsidRPr="001C6EEB">
        <w:rPr>
          <w:rFonts w:ascii="Calibri" w:hAnsi="Calibri"/>
          <w:sz w:val="22"/>
          <w:szCs w:val="22"/>
        </w:rPr>
        <w:t xml:space="preserve"> dnů ode dne jejího</w:t>
      </w:r>
      <w:r w:rsidR="003419D1" w:rsidRPr="001C6EEB">
        <w:rPr>
          <w:rFonts w:ascii="Calibri" w:hAnsi="Calibri"/>
          <w:sz w:val="22"/>
          <w:szCs w:val="22"/>
        </w:rPr>
        <w:t xml:space="preserve"> prokazatelného</w:t>
      </w:r>
      <w:r w:rsidRPr="001C6EEB">
        <w:rPr>
          <w:rFonts w:ascii="Calibri" w:hAnsi="Calibri"/>
          <w:sz w:val="22"/>
          <w:szCs w:val="22"/>
        </w:rPr>
        <w:t xml:space="preserve"> doručení</w:t>
      </w:r>
      <w:r w:rsidRPr="001C2F90">
        <w:rPr>
          <w:rFonts w:ascii="Calibri" w:hAnsi="Calibri"/>
          <w:sz w:val="22"/>
          <w:szCs w:val="22"/>
        </w:rPr>
        <w:t xml:space="preserve"> objednateli. Kromě náležitostí stanovených právními předpisy je zhotovitel povinen uvést ve faktuře i tyto údaje: </w:t>
      </w:r>
    </w:p>
    <w:p w14:paraId="21FEBE78" w14:textId="77777777" w:rsidR="000C035C" w:rsidRPr="001C2F90" w:rsidRDefault="000C035C" w:rsidP="0016413B">
      <w:pPr>
        <w:numPr>
          <w:ilvl w:val="0"/>
          <w:numId w:val="7"/>
        </w:numPr>
        <w:tabs>
          <w:tab w:val="left" w:pos="630"/>
        </w:tabs>
        <w:ind w:left="566" w:hanging="206"/>
        <w:jc w:val="both"/>
        <w:rPr>
          <w:rFonts w:ascii="Calibri" w:hAnsi="Calibri"/>
          <w:sz w:val="22"/>
          <w:szCs w:val="22"/>
        </w:rPr>
      </w:pPr>
      <w:r w:rsidRPr="001C2F90">
        <w:rPr>
          <w:rFonts w:ascii="Calibri" w:hAnsi="Calibri"/>
          <w:sz w:val="22"/>
          <w:szCs w:val="22"/>
        </w:rPr>
        <w:t>číslo a datum vystavení faktury,</w:t>
      </w:r>
    </w:p>
    <w:p w14:paraId="44DDBA04" w14:textId="77777777" w:rsidR="000C035C" w:rsidRDefault="000C035C" w:rsidP="0016413B">
      <w:pPr>
        <w:numPr>
          <w:ilvl w:val="0"/>
          <w:numId w:val="7"/>
        </w:numPr>
        <w:tabs>
          <w:tab w:val="left" w:pos="630"/>
        </w:tabs>
        <w:ind w:left="566" w:hanging="206"/>
        <w:jc w:val="both"/>
        <w:rPr>
          <w:rFonts w:ascii="Calibri" w:hAnsi="Calibri"/>
          <w:sz w:val="22"/>
          <w:szCs w:val="22"/>
        </w:rPr>
      </w:pPr>
      <w:r w:rsidRPr="004528FF">
        <w:rPr>
          <w:rFonts w:ascii="Calibri" w:hAnsi="Calibri"/>
          <w:sz w:val="22"/>
          <w:szCs w:val="22"/>
        </w:rPr>
        <w:t xml:space="preserve">číslo smlouvy a datum jejího uzavření, </w:t>
      </w:r>
    </w:p>
    <w:p w14:paraId="0935FCAE" w14:textId="289079F2" w:rsidR="0016413B" w:rsidRPr="004528FF" w:rsidRDefault="00A437AF" w:rsidP="0016413B">
      <w:pPr>
        <w:numPr>
          <w:ilvl w:val="0"/>
          <w:numId w:val="7"/>
        </w:numPr>
        <w:tabs>
          <w:tab w:val="left" w:pos="630"/>
        </w:tabs>
        <w:ind w:left="566" w:hanging="206"/>
        <w:jc w:val="both"/>
        <w:rPr>
          <w:rFonts w:ascii="Calibri" w:hAnsi="Calibri"/>
          <w:sz w:val="22"/>
          <w:szCs w:val="22"/>
        </w:rPr>
      </w:pPr>
      <w:r w:rsidRPr="00652C40">
        <w:rPr>
          <w:rFonts w:ascii="Calibri" w:hAnsi="Calibri"/>
          <w:sz w:val="22"/>
          <w:szCs w:val="22"/>
        </w:rPr>
        <w:t>název a číslo projektu, z něhož má být předmět smlouvy spolufinancován (</w:t>
      </w:r>
      <w:r w:rsidRPr="00A437AF">
        <w:rPr>
          <w:rFonts w:ascii="Calibri" w:hAnsi="Calibri"/>
          <w:sz w:val="22"/>
          <w:szCs w:val="22"/>
        </w:rPr>
        <w:t>Revitalizace náměstí a hřbitova v obci Těrlicko</w:t>
      </w:r>
      <w:r w:rsidRPr="00AB0724">
        <w:rPr>
          <w:rFonts w:ascii="Calibri" w:hAnsi="Calibri"/>
          <w:sz w:val="22"/>
          <w:szCs w:val="22"/>
        </w:rPr>
        <w:t xml:space="preserve">, </w:t>
      </w:r>
      <w:r w:rsidRPr="00A437AF">
        <w:rPr>
          <w:rFonts w:ascii="Calibri" w:hAnsi="Calibri"/>
          <w:sz w:val="22"/>
          <w:szCs w:val="22"/>
        </w:rPr>
        <w:t>CZ.06.05.01/00/23_073/0005093</w:t>
      </w:r>
      <w:r w:rsidRPr="00652C40">
        <w:rPr>
          <w:rFonts w:ascii="Calibri" w:hAnsi="Calibri"/>
          <w:sz w:val="22"/>
          <w:szCs w:val="22"/>
        </w:rPr>
        <w:t>)</w:t>
      </w:r>
      <w:r w:rsidR="0016413B">
        <w:rPr>
          <w:rFonts w:ascii="Calibri" w:hAnsi="Calibri"/>
          <w:sz w:val="22"/>
          <w:szCs w:val="22"/>
        </w:rPr>
        <w:t>,</w:t>
      </w:r>
    </w:p>
    <w:p w14:paraId="772B4ECA" w14:textId="77777777" w:rsidR="000C035C" w:rsidRPr="001C2F90" w:rsidRDefault="000C035C" w:rsidP="0016413B">
      <w:pPr>
        <w:numPr>
          <w:ilvl w:val="0"/>
          <w:numId w:val="7"/>
        </w:numPr>
        <w:tabs>
          <w:tab w:val="left" w:pos="630"/>
          <w:tab w:val="left" w:pos="7920"/>
        </w:tabs>
        <w:ind w:left="566" w:hanging="206"/>
        <w:jc w:val="both"/>
        <w:rPr>
          <w:rFonts w:ascii="Calibri" w:hAnsi="Calibri"/>
          <w:sz w:val="22"/>
          <w:szCs w:val="22"/>
        </w:rPr>
      </w:pPr>
      <w:r w:rsidRPr="001C2F90">
        <w:rPr>
          <w:rFonts w:ascii="Calibri" w:hAnsi="Calibri"/>
          <w:sz w:val="22"/>
          <w:szCs w:val="22"/>
        </w:rPr>
        <w:t>vlastnoruční podpis osoby, která fakturu vyhotovila, včetně kontaktního telefonu,</w:t>
      </w:r>
    </w:p>
    <w:p w14:paraId="537A8255" w14:textId="77777777" w:rsidR="000C035C" w:rsidRPr="001C2F90" w:rsidRDefault="000C035C" w:rsidP="0016413B">
      <w:pPr>
        <w:numPr>
          <w:ilvl w:val="0"/>
          <w:numId w:val="7"/>
        </w:numPr>
        <w:tabs>
          <w:tab w:val="left" w:pos="630"/>
          <w:tab w:val="left" w:pos="7920"/>
        </w:tabs>
        <w:ind w:left="630" w:hanging="270"/>
        <w:rPr>
          <w:rFonts w:ascii="Calibri" w:hAnsi="Calibri"/>
          <w:sz w:val="22"/>
          <w:szCs w:val="22"/>
        </w:rPr>
      </w:pPr>
      <w:r w:rsidRPr="001C2F90">
        <w:rPr>
          <w:rFonts w:ascii="Calibri" w:hAnsi="Calibri"/>
          <w:sz w:val="22"/>
          <w:szCs w:val="22"/>
        </w:rPr>
        <w:t>předmět smlouvy, jeho přesnou specifikaci ve slovním vyjádření (nestačí odkaz na číslo smlouvy),</w:t>
      </w:r>
    </w:p>
    <w:p w14:paraId="1DE6E6E6" w14:textId="77777777" w:rsidR="000C035C" w:rsidRPr="001C2F90" w:rsidRDefault="000C035C" w:rsidP="0016413B">
      <w:pPr>
        <w:numPr>
          <w:ilvl w:val="0"/>
          <w:numId w:val="7"/>
        </w:numPr>
        <w:tabs>
          <w:tab w:val="left" w:pos="630"/>
          <w:tab w:val="left" w:pos="7920"/>
        </w:tabs>
        <w:ind w:left="566" w:hanging="206"/>
        <w:jc w:val="both"/>
        <w:rPr>
          <w:rFonts w:ascii="Calibri" w:hAnsi="Calibri"/>
          <w:sz w:val="22"/>
          <w:szCs w:val="22"/>
        </w:rPr>
      </w:pPr>
      <w:r w:rsidRPr="001C2F90">
        <w:rPr>
          <w:rFonts w:ascii="Calibri" w:hAnsi="Calibri"/>
          <w:sz w:val="22"/>
          <w:szCs w:val="22"/>
        </w:rPr>
        <w:t>označení banky a číslo účtu, na který musí být zaplaceno,</w:t>
      </w:r>
    </w:p>
    <w:p w14:paraId="3E34CE3C" w14:textId="77777777" w:rsidR="000C035C" w:rsidRPr="001C2F90" w:rsidRDefault="000C035C" w:rsidP="0016413B">
      <w:pPr>
        <w:numPr>
          <w:ilvl w:val="0"/>
          <w:numId w:val="7"/>
        </w:numPr>
        <w:tabs>
          <w:tab w:val="left" w:pos="630"/>
          <w:tab w:val="left" w:pos="7920"/>
        </w:tabs>
        <w:ind w:left="566" w:hanging="206"/>
        <w:jc w:val="both"/>
        <w:rPr>
          <w:rFonts w:ascii="Calibri" w:hAnsi="Calibri"/>
          <w:sz w:val="22"/>
          <w:szCs w:val="22"/>
        </w:rPr>
      </w:pPr>
      <w:r w:rsidRPr="001C2F90">
        <w:rPr>
          <w:rFonts w:ascii="Calibri" w:hAnsi="Calibri"/>
          <w:sz w:val="22"/>
          <w:szCs w:val="22"/>
        </w:rPr>
        <w:t>lhůta splatnosti faktury,</w:t>
      </w:r>
    </w:p>
    <w:p w14:paraId="0AD8B4FC" w14:textId="50445B07" w:rsidR="000C035C" w:rsidRPr="001C2F90" w:rsidRDefault="000C035C" w:rsidP="0016413B">
      <w:pPr>
        <w:numPr>
          <w:ilvl w:val="0"/>
          <w:numId w:val="7"/>
        </w:numPr>
        <w:tabs>
          <w:tab w:val="left" w:pos="630"/>
          <w:tab w:val="left" w:pos="7920"/>
        </w:tabs>
        <w:ind w:left="566" w:hanging="206"/>
        <w:jc w:val="both"/>
        <w:rPr>
          <w:rFonts w:ascii="Calibri" w:hAnsi="Calibri"/>
          <w:sz w:val="22"/>
          <w:szCs w:val="22"/>
        </w:rPr>
      </w:pPr>
      <w:r w:rsidRPr="001C2F90">
        <w:rPr>
          <w:rFonts w:ascii="Calibri" w:hAnsi="Calibri"/>
          <w:sz w:val="22"/>
          <w:szCs w:val="22"/>
        </w:rPr>
        <w:t>IČ</w:t>
      </w:r>
      <w:r w:rsidR="00D5301D">
        <w:rPr>
          <w:rFonts w:ascii="Calibri" w:hAnsi="Calibri"/>
          <w:sz w:val="22"/>
          <w:szCs w:val="22"/>
        </w:rPr>
        <w:t>O</w:t>
      </w:r>
      <w:r w:rsidRPr="001C2F90">
        <w:rPr>
          <w:rFonts w:ascii="Calibri" w:hAnsi="Calibri"/>
          <w:sz w:val="22"/>
          <w:szCs w:val="22"/>
        </w:rPr>
        <w:t xml:space="preserve"> a DIČ objednatele a zhotovitele, jejich přesné názvy a sídlo, </w:t>
      </w:r>
    </w:p>
    <w:p w14:paraId="36A3CB37" w14:textId="42F17538" w:rsidR="006D541D" w:rsidRPr="00A0050C"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1C2F90">
        <w:rPr>
          <w:rFonts w:ascii="Calibri" w:hAnsi="Calibri"/>
          <w:sz w:val="22"/>
          <w:szCs w:val="22"/>
        </w:rPr>
        <w:t xml:space="preserve">přílohou faktury musí být soupis </w:t>
      </w:r>
      <w:r w:rsidRPr="00A0050C">
        <w:rPr>
          <w:rFonts w:ascii="Calibri" w:hAnsi="Calibri"/>
          <w:sz w:val="22"/>
          <w:szCs w:val="22"/>
        </w:rPr>
        <w:t>skutečně provedených prací</w:t>
      </w:r>
      <w:r w:rsidR="00BF2755" w:rsidRPr="00A0050C">
        <w:rPr>
          <w:rFonts w:ascii="Calibri" w:hAnsi="Calibri"/>
          <w:sz w:val="22"/>
          <w:szCs w:val="22"/>
        </w:rPr>
        <w:t>, dodávek či služeb</w:t>
      </w:r>
      <w:r w:rsidR="003F3826" w:rsidRPr="00A0050C">
        <w:rPr>
          <w:rFonts w:ascii="Calibri" w:hAnsi="Calibri"/>
          <w:sz w:val="22"/>
          <w:szCs w:val="22"/>
        </w:rPr>
        <w:t xml:space="preserve"> (ve formátu Excel a také ve </w:t>
      </w:r>
      <w:proofErr w:type="gramStart"/>
      <w:r w:rsidR="003F3826" w:rsidRPr="00A0050C">
        <w:rPr>
          <w:rFonts w:ascii="Calibri" w:hAnsi="Calibri"/>
          <w:sz w:val="22"/>
          <w:szCs w:val="22"/>
        </w:rPr>
        <w:t>formátu</w:t>
      </w:r>
      <w:r w:rsidR="00A0050C">
        <w:rPr>
          <w:rFonts w:ascii="Calibri" w:hAnsi="Calibri"/>
          <w:sz w:val="22"/>
          <w:szCs w:val="22"/>
        </w:rPr>
        <w:t xml:space="preserve"> </w:t>
      </w:r>
      <w:r w:rsidR="003F3826" w:rsidRPr="00A0050C">
        <w:rPr>
          <w:rFonts w:ascii="Calibri" w:hAnsi="Calibri"/>
          <w:sz w:val="22"/>
          <w:szCs w:val="22"/>
        </w:rPr>
        <w:t>.</w:t>
      </w:r>
      <w:proofErr w:type="spellStart"/>
      <w:r w:rsidR="003F3826" w:rsidRPr="00A0050C">
        <w:rPr>
          <w:rFonts w:ascii="Calibri" w:hAnsi="Calibri"/>
          <w:sz w:val="22"/>
          <w:szCs w:val="22"/>
        </w:rPr>
        <w:t>esoupis</w:t>
      </w:r>
      <w:proofErr w:type="spellEnd"/>
      <w:r w:rsidR="003F3826" w:rsidRPr="00A0050C">
        <w:rPr>
          <w:rFonts w:ascii="Calibri" w:hAnsi="Calibri"/>
          <w:sz w:val="22"/>
          <w:szCs w:val="22"/>
        </w:rPr>
        <w:t>, .xc</w:t>
      </w:r>
      <w:proofErr w:type="gramEnd"/>
      <w:r w:rsidR="003F3826" w:rsidRPr="00A0050C">
        <w:rPr>
          <w:rFonts w:ascii="Calibri" w:hAnsi="Calibri"/>
          <w:sz w:val="22"/>
          <w:szCs w:val="22"/>
        </w:rPr>
        <w:t>4</w:t>
      </w:r>
      <w:proofErr w:type="gramStart"/>
      <w:r w:rsidR="003F3826" w:rsidRPr="00A0050C">
        <w:rPr>
          <w:rFonts w:ascii="Calibri" w:hAnsi="Calibri"/>
          <w:sz w:val="22"/>
          <w:szCs w:val="22"/>
        </w:rPr>
        <w:t>, .</w:t>
      </w:r>
      <w:proofErr w:type="spellStart"/>
      <w:r w:rsidR="003F3826" w:rsidRPr="00A0050C">
        <w:rPr>
          <w:rFonts w:ascii="Calibri" w:hAnsi="Calibri"/>
          <w:sz w:val="22"/>
          <w:szCs w:val="22"/>
        </w:rPr>
        <w:t>unixml</w:t>
      </w:r>
      <w:proofErr w:type="spellEnd"/>
      <w:proofErr w:type="gramEnd"/>
      <w:r w:rsidR="003F3826" w:rsidRPr="00A0050C">
        <w:rPr>
          <w:rFonts w:ascii="Calibri" w:hAnsi="Calibri"/>
          <w:sz w:val="22"/>
          <w:szCs w:val="22"/>
        </w:rPr>
        <w:t>, Excel VZ nebo v obdobném výstupu z rozpočtového softwaru)</w:t>
      </w:r>
      <w:r w:rsidRPr="00A0050C">
        <w:rPr>
          <w:rFonts w:ascii="Calibri" w:hAnsi="Calibri"/>
          <w:sz w:val="22"/>
          <w:szCs w:val="22"/>
        </w:rPr>
        <w:t xml:space="preserve"> podepsaný </w:t>
      </w:r>
      <w:r w:rsidR="003F3826" w:rsidRPr="00A0050C">
        <w:rPr>
          <w:rFonts w:ascii="Calibri" w:hAnsi="Calibri"/>
          <w:sz w:val="22"/>
          <w:szCs w:val="22"/>
        </w:rPr>
        <w:t>objednatelem</w:t>
      </w:r>
      <w:r w:rsidRPr="00A0050C">
        <w:rPr>
          <w:rFonts w:ascii="Calibri" w:hAnsi="Calibri"/>
          <w:sz w:val="22"/>
          <w:szCs w:val="22"/>
        </w:rPr>
        <w:t xml:space="preserve"> včetně zjišťovacího protokolu</w:t>
      </w:r>
      <w:r w:rsidR="00880F6D" w:rsidRPr="00A0050C">
        <w:rPr>
          <w:rFonts w:ascii="Calibri" w:hAnsi="Calibri"/>
          <w:sz w:val="22"/>
          <w:szCs w:val="22"/>
        </w:rPr>
        <w:t xml:space="preserve">, podepsaného </w:t>
      </w:r>
      <w:r w:rsidR="00BF2755" w:rsidRPr="00A0050C">
        <w:rPr>
          <w:rFonts w:ascii="Calibri" w:hAnsi="Calibri"/>
          <w:sz w:val="22"/>
          <w:szCs w:val="22"/>
        </w:rPr>
        <w:t>zástupcem objednatele ve věcech technických</w:t>
      </w:r>
      <w:r w:rsidRPr="00A0050C">
        <w:rPr>
          <w:rFonts w:ascii="Calibri" w:hAnsi="Calibri"/>
          <w:sz w:val="22"/>
          <w:szCs w:val="22"/>
        </w:rPr>
        <w:t>.</w:t>
      </w:r>
    </w:p>
    <w:p w14:paraId="589FABA7" w14:textId="503E7F8F" w:rsidR="000C035C" w:rsidRDefault="009720DE" w:rsidP="00FE47F7">
      <w:pPr>
        <w:numPr>
          <w:ilvl w:val="0"/>
          <w:numId w:val="6"/>
        </w:numPr>
        <w:tabs>
          <w:tab w:val="num" w:pos="360"/>
        </w:tabs>
        <w:spacing w:after="120"/>
        <w:ind w:left="360" w:hanging="360"/>
        <w:jc w:val="both"/>
        <w:rPr>
          <w:rFonts w:ascii="Calibri" w:hAnsi="Calibri"/>
          <w:sz w:val="22"/>
          <w:szCs w:val="22"/>
        </w:rPr>
      </w:pPr>
      <w:r w:rsidRPr="00A0050C">
        <w:rPr>
          <w:rFonts w:ascii="Calibri" w:hAnsi="Calibri"/>
          <w:sz w:val="22"/>
          <w:szCs w:val="22"/>
        </w:rPr>
        <w:t>Zhotovitel je povinen doručit fakturu vždy osobně na podatelnu</w:t>
      </w:r>
      <w:r w:rsidRPr="001C2F90">
        <w:rPr>
          <w:rFonts w:ascii="Calibri" w:hAnsi="Calibri"/>
          <w:sz w:val="22"/>
          <w:szCs w:val="22"/>
        </w:rPr>
        <w:t xml:space="preserve"> objednatele</w:t>
      </w:r>
      <w:r>
        <w:rPr>
          <w:rFonts w:ascii="Calibri" w:hAnsi="Calibri"/>
          <w:sz w:val="22"/>
          <w:szCs w:val="22"/>
        </w:rPr>
        <w:t>,</w:t>
      </w:r>
      <w:r w:rsidRPr="001C2F90">
        <w:rPr>
          <w:rFonts w:ascii="Calibri" w:hAnsi="Calibri"/>
          <w:sz w:val="22"/>
          <w:szCs w:val="22"/>
        </w:rPr>
        <w:t xml:space="preserve"> nebo </w:t>
      </w:r>
      <w:r w:rsidRPr="00FF79C0">
        <w:rPr>
          <w:rFonts w:ascii="Calibri" w:hAnsi="Calibri"/>
          <w:sz w:val="22"/>
          <w:szCs w:val="22"/>
        </w:rPr>
        <w:t>zaslat do datové schránky objednatel</w:t>
      </w:r>
      <w:r>
        <w:rPr>
          <w:rFonts w:ascii="Calibri" w:hAnsi="Calibri"/>
          <w:sz w:val="22"/>
          <w:szCs w:val="22"/>
        </w:rPr>
        <w:t>e</w:t>
      </w:r>
      <w:r w:rsidR="000C035C" w:rsidRPr="001C2F90">
        <w:rPr>
          <w:rFonts w:ascii="Calibri" w:hAnsi="Calibri"/>
          <w:sz w:val="22"/>
          <w:szCs w:val="22"/>
        </w:rPr>
        <w:t>.</w:t>
      </w:r>
    </w:p>
    <w:p w14:paraId="008917F0" w14:textId="07E04664" w:rsidR="00A54FE7" w:rsidRPr="001C2F90" w:rsidRDefault="00A54FE7" w:rsidP="00FE47F7">
      <w:pPr>
        <w:numPr>
          <w:ilvl w:val="0"/>
          <w:numId w:val="6"/>
        </w:numPr>
        <w:tabs>
          <w:tab w:val="num" w:pos="360"/>
        </w:tabs>
        <w:spacing w:after="120"/>
        <w:ind w:left="360" w:hanging="360"/>
        <w:jc w:val="both"/>
        <w:rPr>
          <w:rFonts w:ascii="Calibri" w:hAnsi="Calibri"/>
          <w:sz w:val="22"/>
          <w:szCs w:val="22"/>
        </w:rPr>
      </w:pPr>
      <w:r>
        <w:rPr>
          <w:rFonts w:ascii="Calibri" w:hAnsi="Calibri"/>
          <w:sz w:val="22"/>
          <w:szCs w:val="22"/>
        </w:rPr>
        <w:t>Úhrada faktur</w:t>
      </w:r>
      <w:r w:rsidR="009720DE">
        <w:rPr>
          <w:rFonts w:ascii="Calibri" w:hAnsi="Calibri"/>
          <w:sz w:val="22"/>
          <w:szCs w:val="22"/>
        </w:rPr>
        <w:t>y</w:t>
      </w:r>
      <w:r>
        <w:rPr>
          <w:rFonts w:ascii="Calibri" w:hAnsi="Calibri"/>
          <w:sz w:val="22"/>
          <w:szCs w:val="22"/>
        </w:rPr>
        <w:t xml:space="preserve"> bude </w:t>
      </w:r>
      <w:r w:rsidRPr="007C3A6C">
        <w:rPr>
          <w:rFonts w:ascii="Calibri" w:hAnsi="Calibri"/>
          <w:sz w:val="22"/>
          <w:szCs w:val="22"/>
        </w:rPr>
        <w:t>uskuteč</w:t>
      </w:r>
      <w:r w:rsidR="009720DE">
        <w:rPr>
          <w:rFonts w:ascii="Calibri" w:hAnsi="Calibri"/>
          <w:sz w:val="22"/>
          <w:szCs w:val="22"/>
        </w:rPr>
        <w:t xml:space="preserve">něna </w:t>
      </w:r>
      <w:r w:rsidRPr="007C3A6C">
        <w:rPr>
          <w:rFonts w:ascii="Calibri" w:hAnsi="Calibri"/>
          <w:sz w:val="22"/>
          <w:szCs w:val="22"/>
        </w:rPr>
        <w:t xml:space="preserve">bezhotovostním převodem finančních prostředků na účet oprávněné smluvní strany. </w:t>
      </w:r>
      <w:r w:rsidRPr="007C3A6C">
        <w:rPr>
          <w:rFonts w:ascii="Calibri" w:hAnsi="Calibri"/>
          <w:sz w:val="22"/>
        </w:rPr>
        <w:t>Datem úhrady peněžních závazků je datum odepsání finančních prostředků z účtu objednatele ve prospěch účtu zhotovitele uvedeného v </w:t>
      </w:r>
      <w:r>
        <w:rPr>
          <w:rFonts w:ascii="Calibri" w:hAnsi="Calibri"/>
          <w:sz w:val="22"/>
        </w:rPr>
        <w:t>záhlaví</w:t>
      </w:r>
      <w:r w:rsidRPr="007C3A6C">
        <w:rPr>
          <w:rFonts w:ascii="Calibri" w:hAnsi="Calibri"/>
          <w:sz w:val="22"/>
        </w:rPr>
        <w:t xml:space="preserve"> této smlouvy</w:t>
      </w:r>
      <w:r>
        <w:rPr>
          <w:rFonts w:ascii="Calibri" w:hAnsi="Calibri"/>
          <w:sz w:val="22"/>
        </w:rPr>
        <w:t>.</w:t>
      </w:r>
    </w:p>
    <w:p w14:paraId="266805BD" w14:textId="0DD80F3B" w:rsidR="000C035C"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1C2F90">
        <w:rPr>
          <w:rFonts w:ascii="Calibri" w:hAnsi="Calibri"/>
          <w:sz w:val="22"/>
          <w:szCs w:val="22"/>
        </w:rPr>
        <w:t xml:space="preserve">V případě, že zhotovitel fakturou </w:t>
      </w:r>
      <w:r w:rsidR="00E3056C">
        <w:rPr>
          <w:rFonts w:ascii="Calibri" w:hAnsi="Calibri"/>
          <w:sz w:val="22"/>
          <w:szCs w:val="22"/>
        </w:rPr>
        <w:t>bude požadovat úhradu prací,</w:t>
      </w:r>
      <w:r w:rsidRPr="001C2F90">
        <w:rPr>
          <w:rFonts w:ascii="Calibri" w:hAnsi="Calibri"/>
          <w:sz w:val="22"/>
          <w:szCs w:val="22"/>
        </w:rPr>
        <w:t xml:space="preserve"> dodávek</w:t>
      </w:r>
      <w:r w:rsidR="00E3056C">
        <w:rPr>
          <w:rFonts w:ascii="Calibri" w:hAnsi="Calibri"/>
          <w:sz w:val="22"/>
          <w:szCs w:val="22"/>
        </w:rPr>
        <w:t xml:space="preserve"> či služeb</w:t>
      </w:r>
      <w:r w:rsidRPr="001C2F90">
        <w:rPr>
          <w:rFonts w:ascii="Calibri" w:hAnsi="Calibri"/>
          <w:sz w:val="22"/>
          <w:szCs w:val="22"/>
        </w:rPr>
        <w:t>,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p>
    <w:p w14:paraId="02C5B450" w14:textId="41F90D9F" w:rsidR="00F45143" w:rsidRDefault="000C035C" w:rsidP="00E3056C">
      <w:pPr>
        <w:pStyle w:val="Smlouva-slo"/>
        <w:numPr>
          <w:ilvl w:val="0"/>
          <w:numId w:val="6"/>
        </w:numPr>
        <w:tabs>
          <w:tab w:val="clear" w:pos="705"/>
          <w:tab w:val="num" w:pos="360"/>
          <w:tab w:val="left" w:pos="7920"/>
        </w:tabs>
        <w:spacing w:before="0"/>
        <w:ind w:left="357" w:hanging="357"/>
        <w:rPr>
          <w:rFonts w:ascii="Calibri" w:hAnsi="Calibri"/>
          <w:sz w:val="22"/>
          <w:szCs w:val="22"/>
        </w:rPr>
      </w:pPr>
      <w:r w:rsidRPr="001C2F90">
        <w:rPr>
          <w:rFonts w:ascii="Calibri" w:hAnsi="Calibri"/>
          <w:sz w:val="22"/>
          <w:szCs w:val="22"/>
        </w:rPr>
        <w:t>Vrátí-li objednatel vadnou fakturu z oprávněných důvodů dle předchozího odstavce zhotoviteli, přestává běžet původní lhůta splatnosti k úhradě plnění. Celá lhůta splatnosti běží opět od</w:t>
      </w:r>
      <w:r w:rsidR="008B0B58">
        <w:rPr>
          <w:rFonts w:ascii="Calibri" w:hAnsi="Calibri"/>
          <w:sz w:val="22"/>
          <w:szCs w:val="22"/>
        </w:rPr>
        <w:t>e dne doručení opravené faktury.</w:t>
      </w:r>
    </w:p>
    <w:p w14:paraId="79E7110B" w14:textId="77777777" w:rsidR="00E3056C" w:rsidRPr="00E3056C" w:rsidRDefault="00E3056C" w:rsidP="00E3056C">
      <w:pPr>
        <w:pStyle w:val="Smlouva-slo"/>
        <w:tabs>
          <w:tab w:val="left" w:pos="7920"/>
        </w:tabs>
        <w:spacing w:before="0" w:line="0" w:lineRule="atLeast"/>
        <w:ind w:left="357"/>
        <w:rPr>
          <w:rFonts w:ascii="Calibri" w:hAnsi="Calibri"/>
          <w:sz w:val="22"/>
          <w:szCs w:val="22"/>
        </w:rPr>
      </w:pPr>
    </w:p>
    <w:p w14:paraId="75A31A01" w14:textId="0488E938" w:rsidR="001D73B8" w:rsidRPr="001C2F90" w:rsidRDefault="001D73B8" w:rsidP="001D73B8">
      <w:pPr>
        <w:spacing w:after="120"/>
        <w:jc w:val="center"/>
        <w:rPr>
          <w:rFonts w:ascii="Calibri" w:hAnsi="Calibri"/>
          <w:b/>
          <w:sz w:val="22"/>
          <w:szCs w:val="22"/>
        </w:rPr>
      </w:pPr>
      <w:r w:rsidRPr="00224DEB">
        <w:rPr>
          <w:rFonts w:ascii="Calibri" w:hAnsi="Calibri"/>
          <w:b/>
          <w:sz w:val="22"/>
          <w:szCs w:val="22"/>
        </w:rPr>
        <w:t>VI</w:t>
      </w:r>
      <w:r w:rsidRPr="00FC6097">
        <w:rPr>
          <w:rFonts w:ascii="Calibri" w:hAnsi="Calibri"/>
          <w:b/>
          <w:sz w:val="22"/>
          <w:szCs w:val="22"/>
        </w:rPr>
        <w:t>. Způsob provádění díla</w:t>
      </w:r>
    </w:p>
    <w:p w14:paraId="645BC964" w14:textId="423F54DD" w:rsidR="00B207B6" w:rsidRPr="00E241D3" w:rsidRDefault="00B207B6" w:rsidP="001D73B8">
      <w:pPr>
        <w:numPr>
          <w:ilvl w:val="0"/>
          <w:numId w:val="11"/>
        </w:numPr>
        <w:spacing w:after="120"/>
        <w:ind w:left="426" w:hanging="426"/>
        <w:jc w:val="both"/>
        <w:rPr>
          <w:rFonts w:ascii="Calibri" w:hAnsi="Calibri"/>
          <w:sz w:val="22"/>
          <w:szCs w:val="22"/>
        </w:rPr>
      </w:pPr>
      <w:r w:rsidRPr="00B207B6">
        <w:rPr>
          <w:rFonts w:ascii="Calibri" w:hAnsi="Calibri"/>
          <w:sz w:val="22"/>
          <w:szCs w:val="22"/>
        </w:rPr>
        <w:t xml:space="preserve">Zhotovitel je povinen umožnit </w:t>
      </w:r>
      <w:r w:rsidR="00477A8A">
        <w:rPr>
          <w:rFonts w:ascii="Calibri" w:hAnsi="Calibri"/>
          <w:sz w:val="22"/>
          <w:szCs w:val="22"/>
        </w:rPr>
        <w:t xml:space="preserve">kontrolu </w:t>
      </w:r>
      <w:r w:rsidR="00477A8A" w:rsidRPr="003F3826">
        <w:rPr>
          <w:rFonts w:ascii="Calibri" w:hAnsi="Calibri"/>
          <w:sz w:val="22"/>
          <w:szCs w:val="22"/>
        </w:rPr>
        <w:t>provádění díla zástupcem objednatele ve věcech technických</w:t>
      </w:r>
      <w:r w:rsidRPr="003F3826">
        <w:rPr>
          <w:rFonts w:ascii="Calibri" w:hAnsi="Calibri"/>
          <w:sz w:val="22"/>
          <w:szCs w:val="22"/>
        </w:rPr>
        <w:t>.</w:t>
      </w:r>
      <w:r w:rsidR="00477A8A" w:rsidRPr="003F3826">
        <w:rPr>
          <w:rFonts w:ascii="Calibri" w:hAnsi="Calibri"/>
          <w:sz w:val="22"/>
          <w:szCs w:val="22"/>
        </w:rPr>
        <w:t xml:space="preserve"> Zhotovitel je povinen provedení takové kontroly nejen umožnit, ale také poskytnout k ní veškerou potřebnou součinnost.</w:t>
      </w:r>
      <w:r w:rsidR="007A043C" w:rsidRPr="003F3826">
        <w:rPr>
          <w:rFonts w:ascii="Calibri" w:hAnsi="Calibri"/>
          <w:sz w:val="22"/>
          <w:szCs w:val="22"/>
        </w:rPr>
        <w:t xml:space="preserve"> Zhotovitel musí zástupci objednatele ve věcech technických umožnit zejména provedení kontroly stromů a keřů před samotnou výsadbou, tzn. zda jsou v balech, zda se jedné o požadované typy a velikosti atd, a dále provedení kontroly způsobu sázení, tzn. zda jsou dostatečně hluboké jámy na sázení, zda je použito hnojivo a odpovídající zemina.</w:t>
      </w:r>
    </w:p>
    <w:p w14:paraId="3049FFBC" w14:textId="77777777" w:rsidR="001D73B8" w:rsidRPr="00E241D3"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lastRenderedPageBreak/>
        <w:t xml:space="preserve">Veškeré náklady vzniklé v souvislosti s odstraňováním škod vzniklých při provádění díla nese zhotovitel a tyto náklady nemají vliv na sjednanou cenu díla. </w:t>
      </w:r>
    </w:p>
    <w:p w14:paraId="1749794D" w14:textId="77777777" w:rsidR="001D73B8" w:rsidRPr="001C2F90"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Zjistí-li zhotovitel při provádění díla skryté překážky bránící řádnému provedení díla, je povinen to bez odkladu oznámit objednateli a navrhnout mu další postup.</w:t>
      </w:r>
    </w:p>
    <w:p w14:paraId="78BF4002" w14:textId="77777777" w:rsidR="001D73B8" w:rsidRPr="00FD5C24" w:rsidRDefault="001D73B8" w:rsidP="001D73B8">
      <w:pPr>
        <w:numPr>
          <w:ilvl w:val="0"/>
          <w:numId w:val="11"/>
        </w:numPr>
        <w:spacing w:after="120"/>
        <w:ind w:left="426" w:hanging="426"/>
        <w:jc w:val="both"/>
        <w:rPr>
          <w:rFonts w:ascii="Calibri" w:hAnsi="Calibri"/>
          <w:sz w:val="22"/>
          <w:szCs w:val="22"/>
        </w:rPr>
      </w:pPr>
      <w:r w:rsidRPr="001C2F90">
        <w:rPr>
          <w:rFonts w:ascii="Calibri" w:hAnsi="Calibri"/>
          <w:sz w:val="22"/>
          <w:szCs w:val="22"/>
        </w:rPr>
        <w:t xml:space="preserve">Zhotovitel je povinen bez odkladu upozornit objednatele na případnou nevhodnost jeho pokynů či nevhodnost realizace </w:t>
      </w:r>
      <w:r w:rsidRPr="00246CF7">
        <w:rPr>
          <w:rFonts w:ascii="Calibri" w:hAnsi="Calibri"/>
          <w:sz w:val="22"/>
          <w:szCs w:val="22"/>
        </w:rPr>
        <w:t xml:space="preserve">vyžadovaných </w:t>
      </w:r>
      <w:r w:rsidRPr="00FD5C24">
        <w:rPr>
          <w:rFonts w:ascii="Calibri" w:hAnsi="Calibri"/>
          <w:sz w:val="22"/>
          <w:szCs w:val="22"/>
        </w:rPr>
        <w:t xml:space="preserve">prací či navrhovaných postupů. </w:t>
      </w:r>
    </w:p>
    <w:p w14:paraId="26C7EE74" w14:textId="10A21DD2" w:rsidR="001D73B8" w:rsidRDefault="0099286C" w:rsidP="001D73B8">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Věci, které jsou potřebné k provedení díla je povinen opatřit zhotovitel, pokud v této smlouvě není výslovně uvedeno, že je opatří objednatel. Zhotovitel </w:t>
      </w:r>
      <w:r w:rsidR="008E06E0">
        <w:rPr>
          <w:rFonts w:ascii="Calibri" w:hAnsi="Calibri" w:cs="Calibri"/>
          <w:sz w:val="22"/>
          <w:szCs w:val="22"/>
        </w:rPr>
        <w:t xml:space="preserve">se </w:t>
      </w:r>
      <w:r w:rsidRPr="00D10D4F">
        <w:rPr>
          <w:rFonts w:ascii="Calibri" w:hAnsi="Calibri" w:cs="Calibri"/>
          <w:sz w:val="22"/>
          <w:szCs w:val="22"/>
        </w:rPr>
        <w:t xml:space="preserve">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0F977344" w14:textId="5A41757B" w:rsidR="00BD3B76" w:rsidRPr="00477A8A" w:rsidRDefault="0099286C" w:rsidP="00477A8A">
      <w:pPr>
        <w:numPr>
          <w:ilvl w:val="0"/>
          <w:numId w:val="11"/>
        </w:numPr>
        <w:spacing w:after="120"/>
        <w:ind w:left="426" w:hanging="426"/>
        <w:jc w:val="both"/>
        <w:rPr>
          <w:rFonts w:ascii="Calibri" w:hAnsi="Calibri"/>
          <w:sz w:val="22"/>
          <w:szCs w:val="22"/>
        </w:rPr>
      </w:pPr>
      <w:r w:rsidRPr="00D10D4F">
        <w:rPr>
          <w:rFonts w:ascii="Calibri" w:hAnsi="Calibri" w:cs="Calibri"/>
          <w:sz w:val="22"/>
          <w:szCs w:val="22"/>
        </w:rPr>
        <w:t xml:space="preserve">Zhotovitel v plné míře zodpovídá za bezpečnost a ochranu zdraví všech osob, které se s jeho vědomím zdržují </w:t>
      </w:r>
      <w:r w:rsidR="00477A8A">
        <w:rPr>
          <w:rFonts w:ascii="Calibri" w:hAnsi="Calibri" w:cs="Calibri"/>
          <w:sz w:val="22"/>
          <w:szCs w:val="22"/>
        </w:rPr>
        <w:t>na místě plnění</w:t>
      </w:r>
      <w:r w:rsidRPr="00D10D4F">
        <w:rPr>
          <w:rFonts w:ascii="Calibri" w:hAnsi="Calibri" w:cs="Calibri"/>
          <w:sz w:val="22"/>
          <w:szCs w:val="22"/>
        </w:rPr>
        <w:t xml:space="preserve"> a je povinen zabezpečit jejich vybavení ochrannými pracovními </w:t>
      </w:r>
      <w:r w:rsidRPr="00E241D3">
        <w:rPr>
          <w:rFonts w:ascii="Calibri" w:hAnsi="Calibri" w:cs="Calibri"/>
          <w:sz w:val="22"/>
          <w:szCs w:val="22"/>
        </w:rPr>
        <w:t>pomůckami.</w:t>
      </w:r>
    </w:p>
    <w:p w14:paraId="358818CD" w14:textId="464519E1" w:rsidR="001D73B8" w:rsidRPr="001C2F90" w:rsidRDefault="001D73B8" w:rsidP="001D73B8">
      <w:pPr>
        <w:numPr>
          <w:ilvl w:val="0"/>
          <w:numId w:val="11"/>
        </w:numPr>
        <w:spacing w:after="120"/>
        <w:ind w:left="426" w:hanging="426"/>
        <w:jc w:val="both"/>
        <w:rPr>
          <w:rFonts w:ascii="Calibri" w:hAnsi="Calibri"/>
          <w:sz w:val="22"/>
          <w:szCs w:val="22"/>
        </w:rPr>
      </w:pPr>
      <w:r w:rsidRPr="00E241D3">
        <w:rPr>
          <w:rFonts w:ascii="Calibri" w:hAnsi="Calibri"/>
          <w:sz w:val="22"/>
          <w:szCs w:val="22"/>
        </w:rPr>
        <w:t xml:space="preserve">Zhotovitel je povinen zajistit a financovat veškeré </w:t>
      </w:r>
      <w:r w:rsidR="00354C25">
        <w:rPr>
          <w:rFonts w:ascii="Calibri" w:hAnsi="Calibri"/>
          <w:sz w:val="22"/>
          <w:szCs w:val="22"/>
        </w:rPr>
        <w:t>pod</w:t>
      </w:r>
      <w:r w:rsidRPr="00E241D3">
        <w:rPr>
          <w:rFonts w:ascii="Calibri" w:hAnsi="Calibri"/>
          <w:sz w:val="22"/>
          <w:szCs w:val="22"/>
        </w:rPr>
        <w:t>dodavatelské práce</w:t>
      </w:r>
      <w:r w:rsidR="00477A8A">
        <w:rPr>
          <w:rFonts w:ascii="Calibri" w:hAnsi="Calibri"/>
          <w:sz w:val="22"/>
          <w:szCs w:val="22"/>
        </w:rPr>
        <w:t>, dodávky či služby</w:t>
      </w:r>
      <w:r w:rsidRPr="00E241D3">
        <w:rPr>
          <w:rFonts w:ascii="Calibri" w:hAnsi="Calibri"/>
          <w:sz w:val="22"/>
          <w:szCs w:val="22"/>
        </w:rPr>
        <w:t xml:space="preserve"> a nese za ně odpovědnost, jako by je prováděl</w:t>
      </w:r>
      <w:r w:rsidRPr="001C2F90">
        <w:rPr>
          <w:rFonts w:ascii="Calibri" w:hAnsi="Calibri"/>
          <w:sz w:val="22"/>
          <w:szCs w:val="22"/>
        </w:rPr>
        <w:t xml:space="preserve"> sám.</w:t>
      </w:r>
      <w:r w:rsidR="00767D4E" w:rsidRPr="001C2F90">
        <w:rPr>
          <w:rFonts w:ascii="Calibri" w:hAnsi="Calibri"/>
          <w:sz w:val="22"/>
          <w:szCs w:val="22"/>
        </w:rPr>
        <w:t xml:space="preserve"> Zhotovitel je povinen na písemnou výzvu objednatele předložit objednateli kdykoli v průběhu provádění díl</w:t>
      </w:r>
      <w:r w:rsidR="00354C25">
        <w:rPr>
          <w:rFonts w:ascii="Calibri" w:hAnsi="Calibri"/>
          <w:sz w:val="22"/>
          <w:szCs w:val="22"/>
        </w:rPr>
        <w:t>a písemný seznam všech svých pod</w:t>
      </w:r>
      <w:r w:rsidR="00767D4E" w:rsidRPr="001C2F90">
        <w:rPr>
          <w:rFonts w:ascii="Calibri" w:hAnsi="Calibri"/>
          <w:sz w:val="22"/>
          <w:szCs w:val="22"/>
        </w:rPr>
        <w:t>dodavatelů. Zhotovitel není oprávněn pověřit provedením díla ani jeho části jinou osobu, než uvedl v</w:t>
      </w:r>
      <w:r w:rsidR="00056F3F">
        <w:rPr>
          <w:rFonts w:ascii="Calibri" w:hAnsi="Calibri"/>
          <w:sz w:val="22"/>
          <w:szCs w:val="22"/>
        </w:rPr>
        <w:t> </w:t>
      </w:r>
      <w:r w:rsidR="00767D4E" w:rsidRPr="001C2F90">
        <w:rPr>
          <w:rFonts w:ascii="Calibri" w:hAnsi="Calibri"/>
          <w:sz w:val="22"/>
          <w:szCs w:val="22"/>
        </w:rPr>
        <w:t>nabídce</w:t>
      </w:r>
      <w:r w:rsidR="00056F3F">
        <w:rPr>
          <w:rFonts w:ascii="Calibri" w:hAnsi="Calibri"/>
          <w:sz w:val="22"/>
          <w:szCs w:val="22"/>
        </w:rPr>
        <w:t xml:space="preserve"> pro veřejnou zakázku</w:t>
      </w:r>
      <w:r w:rsidR="00767D4E" w:rsidRPr="001C2F90">
        <w:rPr>
          <w:rFonts w:ascii="Calibri" w:hAnsi="Calibri"/>
          <w:sz w:val="22"/>
          <w:szCs w:val="22"/>
        </w:rPr>
        <w:t>, bez písemného souhlasu objednatele.</w:t>
      </w:r>
    </w:p>
    <w:p w14:paraId="412C53D4" w14:textId="2A4A9EA9" w:rsidR="00AA3584" w:rsidRDefault="00AC1B6C" w:rsidP="00354C25">
      <w:pPr>
        <w:numPr>
          <w:ilvl w:val="0"/>
          <w:numId w:val="11"/>
        </w:numPr>
        <w:ind w:left="425" w:hanging="425"/>
        <w:jc w:val="both"/>
        <w:rPr>
          <w:rFonts w:ascii="Calibri" w:hAnsi="Calibri"/>
          <w:sz w:val="22"/>
          <w:szCs w:val="22"/>
        </w:rPr>
      </w:pPr>
      <w:r w:rsidRPr="001C2F90">
        <w:rPr>
          <w:rFonts w:ascii="Calibri" w:hAnsi="Calibri"/>
          <w:sz w:val="22"/>
          <w:szCs w:val="22"/>
        </w:rPr>
        <w:t>Zhotovitel na sebe přejímá odpovědnost a ručení za škody způsobené všemi osobami zúčastněnými na provádění díla na zhotovovaném díle po celou dobu provádění díla, tzn. do převzetí díla o</w:t>
      </w:r>
      <w:r w:rsidR="00477A8A">
        <w:rPr>
          <w:rFonts w:ascii="Calibri" w:hAnsi="Calibri"/>
          <w:sz w:val="22"/>
          <w:szCs w:val="22"/>
        </w:rPr>
        <w:t>bjednatelem bez vad a nedodělků</w:t>
      </w:r>
      <w:r w:rsidR="001032B1" w:rsidRPr="00E241D3">
        <w:rPr>
          <w:rFonts w:ascii="Calibri" w:hAnsi="Calibri"/>
          <w:sz w:val="22"/>
          <w:szCs w:val="22"/>
        </w:rPr>
        <w:t>.</w:t>
      </w:r>
    </w:p>
    <w:p w14:paraId="5C98C04F" w14:textId="77777777" w:rsidR="00FE4436" w:rsidRDefault="00FE4436" w:rsidP="00354C25">
      <w:pPr>
        <w:ind w:left="425"/>
        <w:jc w:val="both"/>
        <w:rPr>
          <w:rFonts w:ascii="Calibri" w:hAnsi="Calibri"/>
          <w:sz w:val="22"/>
          <w:szCs w:val="22"/>
        </w:rPr>
      </w:pPr>
    </w:p>
    <w:p w14:paraId="6B167DCC" w14:textId="77777777" w:rsidR="000C035C" w:rsidRPr="001C2F90" w:rsidRDefault="000C035C" w:rsidP="00B41D3A">
      <w:pPr>
        <w:tabs>
          <w:tab w:val="left" w:pos="7920"/>
        </w:tabs>
        <w:spacing w:after="120"/>
        <w:jc w:val="center"/>
        <w:rPr>
          <w:rFonts w:ascii="Calibri" w:hAnsi="Calibri"/>
          <w:sz w:val="22"/>
          <w:szCs w:val="22"/>
        </w:rPr>
      </w:pPr>
      <w:r w:rsidRPr="00572D5A">
        <w:rPr>
          <w:rFonts w:ascii="Calibri" w:hAnsi="Calibri"/>
          <w:b/>
          <w:sz w:val="22"/>
          <w:szCs w:val="22"/>
        </w:rPr>
        <w:t>VI</w:t>
      </w:r>
      <w:r w:rsidR="001D73B8" w:rsidRPr="00572D5A">
        <w:rPr>
          <w:rFonts w:ascii="Calibri" w:hAnsi="Calibri"/>
          <w:b/>
          <w:sz w:val="22"/>
          <w:szCs w:val="22"/>
        </w:rPr>
        <w:t>I</w:t>
      </w:r>
      <w:r w:rsidRPr="00572D5A">
        <w:rPr>
          <w:rFonts w:ascii="Calibri" w:hAnsi="Calibri"/>
          <w:b/>
          <w:sz w:val="22"/>
          <w:szCs w:val="22"/>
        </w:rPr>
        <w:t>.</w:t>
      </w:r>
      <w:r w:rsidR="007E1BD2" w:rsidRPr="00572D5A">
        <w:rPr>
          <w:rFonts w:ascii="Calibri" w:hAnsi="Calibri"/>
          <w:b/>
          <w:sz w:val="22"/>
          <w:szCs w:val="22"/>
        </w:rPr>
        <w:t xml:space="preserve"> </w:t>
      </w:r>
      <w:r w:rsidR="001B2D7B" w:rsidRPr="00926B5C">
        <w:rPr>
          <w:rFonts w:ascii="Calibri" w:hAnsi="Calibri"/>
          <w:b/>
          <w:sz w:val="22"/>
          <w:szCs w:val="22"/>
        </w:rPr>
        <w:t>Způsob p</w:t>
      </w:r>
      <w:r w:rsidRPr="00926B5C">
        <w:rPr>
          <w:rFonts w:ascii="Calibri" w:hAnsi="Calibri"/>
          <w:b/>
          <w:sz w:val="22"/>
          <w:szCs w:val="22"/>
        </w:rPr>
        <w:t xml:space="preserve">ředání </w:t>
      </w:r>
      <w:r w:rsidR="001B2D7B" w:rsidRPr="00926B5C">
        <w:rPr>
          <w:rFonts w:ascii="Calibri" w:hAnsi="Calibri"/>
          <w:b/>
          <w:sz w:val="22"/>
          <w:szCs w:val="22"/>
        </w:rPr>
        <w:t xml:space="preserve">a převzetí </w:t>
      </w:r>
      <w:r w:rsidRPr="00926B5C">
        <w:rPr>
          <w:rFonts w:ascii="Calibri" w:hAnsi="Calibri"/>
          <w:b/>
          <w:sz w:val="22"/>
          <w:szCs w:val="22"/>
        </w:rPr>
        <w:t>díla</w:t>
      </w:r>
    </w:p>
    <w:p w14:paraId="632E01F2" w14:textId="25B8EE24" w:rsidR="00796175" w:rsidRPr="00926B5C" w:rsidRDefault="000C035C" w:rsidP="00926B5C">
      <w:pPr>
        <w:pStyle w:val="Smlouva-slo"/>
        <w:numPr>
          <w:ilvl w:val="0"/>
          <w:numId w:val="8"/>
        </w:numPr>
        <w:tabs>
          <w:tab w:val="left" w:pos="7920"/>
        </w:tabs>
        <w:spacing w:before="0" w:after="120"/>
        <w:rPr>
          <w:rFonts w:ascii="Calibri" w:hAnsi="Calibri"/>
          <w:sz w:val="22"/>
          <w:szCs w:val="22"/>
        </w:rPr>
      </w:pPr>
      <w:r w:rsidRPr="001C2F90">
        <w:rPr>
          <w:rFonts w:ascii="Calibri" w:hAnsi="Calibri"/>
          <w:sz w:val="22"/>
          <w:szCs w:val="22"/>
        </w:rPr>
        <w:t xml:space="preserve">Zhotovitel splní svou povinnost provést dílo jeho řádným </w:t>
      </w:r>
      <w:r w:rsidR="00224285" w:rsidRPr="001C2F90">
        <w:rPr>
          <w:rFonts w:ascii="Calibri" w:hAnsi="Calibri"/>
          <w:sz w:val="22"/>
          <w:szCs w:val="22"/>
        </w:rPr>
        <w:t>dokončením</w:t>
      </w:r>
      <w:r w:rsidRPr="001C2F90">
        <w:rPr>
          <w:rFonts w:ascii="Calibri" w:hAnsi="Calibri"/>
          <w:sz w:val="22"/>
          <w:szCs w:val="22"/>
        </w:rPr>
        <w:t xml:space="preserve"> a předáním objednateli bez vad. O přejímacím řízení jsou objednatel a zhotovitel povinni sepsat a podepsat protokol, v jehož závěru objednatel prohlásí, zda dílo př</w:t>
      </w:r>
      <w:r w:rsidR="005A259F">
        <w:rPr>
          <w:rFonts w:ascii="Calibri" w:hAnsi="Calibri"/>
          <w:sz w:val="22"/>
          <w:szCs w:val="22"/>
        </w:rPr>
        <w:t>e</w:t>
      </w:r>
      <w:r w:rsidRPr="001C2F90">
        <w:rPr>
          <w:rFonts w:ascii="Calibri" w:hAnsi="Calibri"/>
          <w:sz w:val="22"/>
          <w:szCs w:val="22"/>
        </w:rPr>
        <w:t xml:space="preserve">jímá </w:t>
      </w:r>
      <w:r w:rsidR="005A259F" w:rsidRPr="001C2F90">
        <w:rPr>
          <w:rFonts w:ascii="Calibri" w:hAnsi="Calibri"/>
          <w:sz w:val="22"/>
          <w:szCs w:val="22"/>
        </w:rPr>
        <w:t>bez výhrad či s</w:t>
      </w:r>
      <w:r w:rsidR="005A259F">
        <w:rPr>
          <w:rFonts w:ascii="Calibri" w:hAnsi="Calibri"/>
          <w:sz w:val="22"/>
          <w:szCs w:val="22"/>
        </w:rPr>
        <w:t> </w:t>
      </w:r>
      <w:r w:rsidR="005A259F" w:rsidRPr="001C2F90">
        <w:rPr>
          <w:rFonts w:ascii="Calibri" w:hAnsi="Calibri"/>
          <w:sz w:val="22"/>
          <w:szCs w:val="22"/>
        </w:rPr>
        <w:t>výhradami</w:t>
      </w:r>
      <w:r w:rsidR="005A259F">
        <w:rPr>
          <w:rFonts w:ascii="Calibri" w:hAnsi="Calibri"/>
          <w:sz w:val="22"/>
          <w:szCs w:val="22"/>
        </w:rPr>
        <w:t>,</w:t>
      </w:r>
      <w:r w:rsidR="005A259F" w:rsidRPr="001C2F90">
        <w:rPr>
          <w:rFonts w:ascii="Calibri" w:hAnsi="Calibri"/>
          <w:sz w:val="22"/>
          <w:szCs w:val="22"/>
        </w:rPr>
        <w:t xml:space="preserve"> </w:t>
      </w:r>
      <w:r w:rsidRPr="001C2F90">
        <w:rPr>
          <w:rFonts w:ascii="Calibri" w:hAnsi="Calibri"/>
          <w:sz w:val="22"/>
          <w:szCs w:val="22"/>
        </w:rPr>
        <w:t>nebo nepř</w:t>
      </w:r>
      <w:r w:rsidR="005A259F">
        <w:rPr>
          <w:rFonts w:ascii="Calibri" w:hAnsi="Calibri"/>
          <w:sz w:val="22"/>
          <w:szCs w:val="22"/>
        </w:rPr>
        <w:t>e</w:t>
      </w:r>
      <w:r w:rsidRPr="001C2F90">
        <w:rPr>
          <w:rFonts w:ascii="Calibri" w:hAnsi="Calibri"/>
          <w:sz w:val="22"/>
          <w:szCs w:val="22"/>
        </w:rPr>
        <w:t xml:space="preserve">jímá. </w:t>
      </w:r>
    </w:p>
    <w:p w14:paraId="770D920E" w14:textId="77777777" w:rsidR="000C035C" w:rsidRPr="001C2F90" w:rsidRDefault="000C035C" w:rsidP="008828AA">
      <w:pPr>
        <w:pStyle w:val="Smlouva-slo"/>
        <w:numPr>
          <w:ilvl w:val="0"/>
          <w:numId w:val="8"/>
        </w:numPr>
        <w:tabs>
          <w:tab w:val="left" w:pos="7920"/>
        </w:tabs>
        <w:spacing w:before="0"/>
        <w:ind w:right="-144"/>
        <w:rPr>
          <w:rFonts w:ascii="Calibri" w:hAnsi="Calibri"/>
          <w:sz w:val="22"/>
          <w:szCs w:val="22"/>
        </w:rPr>
      </w:pPr>
      <w:r w:rsidRPr="001C2F90">
        <w:rPr>
          <w:rFonts w:ascii="Calibri" w:hAnsi="Calibri"/>
          <w:sz w:val="22"/>
          <w:szCs w:val="22"/>
        </w:rPr>
        <w:t xml:space="preserve">O předání díla nebo jeho části bude sepsán </w:t>
      </w:r>
      <w:r w:rsidR="00E32A2A" w:rsidRPr="001C2F90">
        <w:rPr>
          <w:rFonts w:ascii="Calibri" w:hAnsi="Calibri"/>
          <w:sz w:val="22"/>
          <w:szCs w:val="22"/>
        </w:rPr>
        <w:t>protokol</w:t>
      </w:r>
      <w:r w:rsidRPr="001C2F90">
        <w:rPr>
          <w:rFonts w:ascii="Calibri" w:hAnsi="Calibri"/>
          <w:sz w:val="22"/>
          <w:szCs w:val="22"/>
        </w:rPr>
        <w:t>, který sepíše zhotovitel a bude obsahovat:</w:t>
      </w:r>
    </w:p>
    <w:p w14:paraId="5EA90790"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označení díla</w:t>
      </w:r>
      <w:r w:rsidR="00E32A2A" w:rsidRPr="001C2F90">
        <w:rPr>
          <w:rFonts w:ascii="Calibri" w:hAnsi="Calibri"/>
          <w:sz w:val="22"/>
          <w:szCs w:val="22"/>
        </w:rPr>
        <w:t xml:space="preserve"> nebo jeho části</w:t>
      </w:r>
      <w:r w:rsidRPr="001C2F90">
        <w:rPr>
          <w:rFonts w:ascii="Calibri" w:hAnsi="Calibri"/>
          <w:sz w:val="22"/>
          <w:szCs w:val="22"/>
        </w:rPr>
        <w:t>,</w:t>
      </w:r>
    </w:p>
    <w:p w14:paraId="15940F7C"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označení objednatele a zhotovitele díla,</w:t>
      </w:r>
    </w:p>
    <w:p w14:paraId="6C22B84C"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číslo a datum uzavření smlouvy o dílo, včetně čísel a dat uzavření jejích dodatků,</w:t>
      </w:r>
    </w:p>
    <w:p w14:paraId="0B053AEB" w14:textId="77777777" w:rsidR="00224285" w:rsidRPr="001C2F90" w:rsidRDefault="00224285" w:rsidP="008828AA">
      <w:pPr>
        <w:numPr>
          <w:ilvl w:val="0"/>
          <w:numId w:val="9"/>
        </w:numPr>
        <w:ind w:left="566" w:hanging="206"/>
        <w:jc w:val="both"/>
        <w:rPr>
          <w:rFonts w:ascii="Calibri" w:hAnsi="Calibri"/>
          <w:sz w:val="22"/>
          <w:szCs w:val="22"/>
        </w:rPr>
      </w:pPr>
      <w:r w:rsidRPr="001C2F90">
        <w:rPr>
          <w:rFonts w:ascii="Calibri" w:hAnsi="Calibri"/>
          <w:sz w:val="22"/>
          <w:szCs w:val="22"/>
        </w:rPr>
        <w:t>popis případných vad díla,</w:t>
      </w:r>
    </w:p>
    <w:p w14:paraId="62B1EDDC" w14:textId="77777777" w:rsidR="00224285" w:rsidRPr="001C2F90" w:rsidRDefault="00224285" w:rsidP="008828AA">
      <w:pPr>
        <w:numPr>
          <w:ilvl w:val="0"/>
          <w:numId w:val="9"/>
        </w:numPr>
        <w:ind w:left="566" w:hanging="206"/>
        <w:jc w:val="both"/>
        <w:rPr>
          <w:rFonts w:ascii="Calibri" w:hAnsi="Calibri"/>
          <w:sz w:val="22"/>
          <w:szCs w:val="22"/>
        </w:rPr>
      </w:pPr>
      <w:r w:rsidRPr="001C2F90">
        <w:rPr>
          <w:rFonts w:ascii="Calibri" w:hAnsi="Calibri"/>
          <w:sz w:val="22"/>
          <w:szCs w:val="22"/>
        </w:rPr>
        <w:t>termín pro odstranění zjištěných vad díla,</w:t>
      </w:r>
    </w:p>
    <w:p w14:paraId="5EFEFC5E"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prohlášení objednatele, že dílo přejímá,</w:t>
      </w:r>
      <w:r w:rsidR="00224285" w:rsidRPr="001C2F90">
        <w:rPr>
          <w:rFonts w:ascii="Calibri" w:hAnsi="Calibri"/>
          <w:sz w:val="22"/>
          <w:szCs w:val="22"/>
        </w:rPr>
        <w:t xml:space="preserve"> případně přejímá s výhradami, nebo nepřejímá a z jakého důvodu,</w:t>
      </w:r>
    </w:p>
    <w:p w14:paraId="77248E1E"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 xml:space="preserve">datum a místo sepsání </w:t>
      </w:r>
      <w:r w:rsidR="00E32A2A" w:rsidRPr="001C2F90">
        <w:rPr>
          <w:rFonts w:ascii="Calibri" w:hAnsi="Calibri"/>
          <w:sz w:val="22"/>
          <w:szCs w:val="22"/>
        </w:rPr>
        <w:t>protokolu</w:t>
      </w:r>
      <w:r w:rsidRPr="001C2F90">
        <w:rPr>
          <w:rFonts w:ascii="Calibri" w:hAnsi="Calibri"/>
          <w:sz w:val="22"/>
          <w:szCs w:val="22"/>
        </w:rPr>
        <w:t>,</w:t>
      </w:r>
    </w:p>
    <w:p w14:paraId="506D0B49"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jména a podpisy zástupců objednatele a zhotovitele,</w:t>
      </w:r>
    </w:p>
    <w:p w14:paraId="566C209C" w14:textId="77777777" w:rsidR="000C035C" w:rsidRPr="001C2F90" w:rsidRDefault="000C035C" w:rsidP="008828AA">
      <w:pPr>
        <w:numPr>
          <w:ilvl w:val="0"/>
          <w:numId w:val="9"/>
        </w:numPr>
        <w:ind w:left="566" w:hanging="206"/>
        <w:jc w:val="both"/>
        <w:rPr>
          <w:rFonts w:ascii="Calibri" w:hAnsi="Calibri"/>
          <w:sz w:val="22"/>
          <w:szCs w:val="22"/>
        </w:rPr>
      </w:pPr>
      <w:r w:rsidRPr="001C2F90">
        <w:rPr>
          <w:rFonts w:ascii="Calibri" w:hAnsi="Calibri"/>
          <w:sz w:val="22"/>
          <w:szCs w:val="22"/>
        </w:rPr>
        <w:t>soupis nákladů od zahájení po dokončení díla nebo jeho části,</w:t>
      </w:r>
    </w:p>
    <w:p w14:paraId="0D2BEA8D" w14:textId="42C114E2" w:rsidR="000C035C" w:rsidRPr="001C2F90" w:rsidRDefault="001B2D7B" w:rsidP="008828AA">
      <w:pPr>
        <w:numPr>
          <w:ilvl w:val="0"/>
          <w:numId w:val="9"/>
        </w:numPr>
        <w:ind w:left="566" w:hanging="206"/>
        <w:jc w:val="both"/>
        <w:rPr>
          <w:rFonts w:ascii="Calibri" w:hAnsi="Calibri"/>
          <w:sz w:val="22"/>
          <w:szCs w:val="22"/>
        </w:rPr>
      </w:pPr>
      <w:r w:rsidRPr="001C2F90">
        <w:rPr>
          <w:rFonts w:ascii="Calibri" w:hAnsi="Calibri"/>
          <w:sz w:val="22"/>
          <w:szCs w:val="22"/>
        </w:rPr>
        <w:t>datum</w:t>
      </w:r>
      <w:r w:rsidR="000C035C" w:rsidRPr="001C2F90">
        <w:rPr>
          <w:rFonts w:ascii="Calibri" w:hAnsi="Calibri"/>
          <w:sz w:val="22"/>
          <w:szCs w:val="22"/>
        </w:rPr>
        <w:t xml:space="preserve"> vyklizení </w:t>
      </w:r>
      <w:r w:rsidR="00926B5C">
        <w:rPr>
          <w:rFonts w:ascii="Calibri" w:hAnsi="Calibri"/>
          <w:sz w:val="22"/>
          <w:szCs w:val="22"/>
        </w:rPr>
        <w:t>místa plnění</w:t>
      </w:r>
      <w:r w:rsidR="000C035C" w:rsidRPr="001C2F90">
        <w:rPr>
          <w:rFonts w:ascii="Calibri" w:hAnsi="Calibri"/>
          <w:sz w:val="22"/>
          <w:szCs w:val="22"/>
        </w:rPr>
        <w:t>,</w:t>
      </w:r>
    </w:p>
    <w:p w14:paraId="36AFAC5F" w14:textId="6C1FF932" w:rsidR="003070D7" w:rsidRDefault="001B2D7B" w:rsidP="00476853">
      <w:pPr>
        <w:numPr>
          <w:ilvl w:val="0"/>
          <w:numId w:val="9"/>
        </w:numPr>
        <w:ind w:left="561" w:hanging="204"/>
        <w:jc w:val="both"/>
        <w:rPr>
          <w:rFonts w:ascii="Calibri" w:hAnsi="Calibri"/>
          <w:sz w:val="22"/>
          <w:szCs w:val="22"/>
        </w:rPr>
      </w:pPr>
      <w:r w:rsidRPr="001C2F90">
        <w:rPr>
          <w:rFonts w:ascii="Calibri" w:hAnsi="Calibri"/>
          <w:sz w:val="22"/>
          <w:szCs w:val="22"/>
        </w:rPr>
        <w:t>datum počátku</w:t>
      </w:r>
      <w:r w:rsidR="00926B5C">
        <w:rPr>
          <w:rFonts w:ascii="Calibri" w:hAnsi="Calibri"/>
          <w:sz w:val="22"/>
          <w:szCs w:val="22"/>
        </w:rPr>
        <w:t xml:space="preserve"> a ukončení</w:t>
      </w:r>
      <w:r w:rsidRPr="001C2F90">
        <w:rPr>
          <w:rFonts w:ascii="Calibri" w:hAnsi="Calibri"/>
          <w:sz w:val="22"/>
          <w:szCs w:val="22"/>
        </w:rPr>
        <w:t xml:space="preserve"> běhu záruční doby</w:t>
      </w:r>
      <w:r w:rsidR="000C035C" w:rsidRPr="00926B5C">
        <w:rPr>
          <w:rFonts w:ascii="Calibri" w:hAnsi="Calibri"/>
          <w:sz w:val="22"/>
          <w:szCs w:val="22"/>
        </w:rPr>
        <w:t>.</w:t>
      </w:r>
    </w:p>
    <w:p w14:paraId="21A7E2A9" w14:textId="77777777" w:rsidR="00476853" w:rsidRDefault="00476853" w:rsidP="00476853">
      <w:pPr>
        <w:ind w:left="561"/>
        <w:jc w:val="both"/>
        <w:rPr>
          <w:rFonts w:ascii="Calibri" w:hAnsi="Calibri"/>
          <w:sz w:val="22"/>
          <w:szCs w:val="22"/>
        </w:rPr>
      </w:pPr>
    </w:p>
    <w:p w14:paraId="6CFD30F0" w14:textId="1D5AB20F" w:rsidR="001D73B8" w:rsidRPr="0084475A" w:rsidRDefault="001D73B8" w:rsidP="005C7B9D">
      <w:pPr>
        <w:pStyle w:val="Nadpis1"/>
        <w:keepNext w:val="0"/>
        <w:widowControl w:val="0"/>
        <w:numPr>
          <w:ilvl w:val="0"/>
          <w:numId w:val="22"/>
        </w:numPr>
        <w:tabs>
          <w:tab w:val="left" w:pos="0"/>
        </w:tabs>
        <w:jc w:val="center"/>
        <w:rPr>
          <w:rFonts w:ascii="Calibri" w:hAnsi="Calibri"/>
          <w:sz w:val="22"/>
          <w:szCs w:val="22"/>
          <w:u w:val="none"/>
        </w:rPr>
      </w:pPr>
      <w:r w:rsidRPr="0084475A">
        <w:rPr>
          <w:rFonts w:ascii="Calibri" w:hAnsi="Calibri"/>
          <w:sz w:val="22"/>
          <w:szCs w:val="22"/>
          <w:u w:val="none"/>
        </w:rPr>
        <w:t xml:space="preserve">VIII. </w:t>
      </w:r>
      <w:r w:rsidR="00926B5C">
        <w:rPr>
          <w:rFonts w:ascii="Calibri" w:hAnsi="Calibri"/>
          <w:sz w:val="22"/>
          <w:szCs w:val="22"/>
          <w:u w:val="none"/>
        </w:rPr>
        <w:t>Místo plnění</w:t>
      </w:r>
    </w:p>
    <w:p w14:paraId="0C54E0E9" w14:textId="5A38D7B8" w:rsidR="001D73B8" w:rsidRPr="004E05C1" w:rsidRDefault="001D73B8" w:rsidP="005C7B9D">
      <w:pPr>
        <w:pStyle w:val="Smlouva-slo"/>
        <w:numPr>
          <w:ilvl w:val="0"/>
          <w:numId w:val="30"/>
        </w:numPr>
        <w:tabs>
          <w:tab w:val="left" w:pos="0"/>
        </w:tabs>
        <w:suppressAutoHyphens/>
        <w:snapToGrid/>
        <w:rPr>
          <w:rFonts w:ascii="Calibri" w:hAnsi="Calibri"/>
          <w:sz w:val="22"/>
          <w:szCs w:val="22"/>
        </w:rPr>
      </w:pPr>
      <w:r w:rsidRPr="001C2F90">
        <w:rPr>
          <w:rFonts w:ascii="Calibri" w:hAnsi="Calibri"/>
          <w:sz w:val="22"/>
          <w:szCs w:val="22"/>
        </w:rPr>
        <w:t>Objednatel př</w:t>
      </w:r>
      <w:r w:rsidR="00926B5C">
        <w:rPr>
          <w:rFonts w:ascii="Calibri" w:hAnsi="Calibri"/>
          <w:sz w:val="22"/>
          <w:szCs w:val="22"/>
        </w:rPr>
        <w:t xml:space="preserve">edá zhotoviteli místo plnění </w:t>
      </w:r>
      <w:r w:rsidR="000C0CA5" w:rsidRPr="001C2F90">
        <w:rPr>
          <w:rFonts w:ascii="Calibri" w:hAnsi="Calibri"/>
          <w:sz w:val="22"/>
          <w:szCs w:val="22"/>
        </w:rPr>
        <w:t>v te</w:t>
      </w:r>
      <w:r w:rsidR="00FF5A29">
        <w:rPr>
          <w:rFonts w:ascii="Calibri" w:hAnsi="Calibri"/>
          <w:sz w:val="22"/>
          <w:szCs w:val="22"/>
        </w:rPr>
        <w:t>rmínu uvedeném v čl. III odst. 1</w:t>
      </w:r>
      <w:r w:rsidR="00926B5C">
        <w:rPr>
          <w:rFonts w:ascii="Calibri" w:hAnsi="Calibri"/>
          <w:sz w:val="22"/>
          <w:szCs w:val="22"/>
        </w:rPr>
        <w:t xml:space="preserve"> písm. </w:t>
      </w:r>
      <w:r w:rsidR="00FC6097">
        <w:rPr>
          <w:rFonts w:ascii="Calibri" w:hAnsi="Calibri"/>
          <w:sz w:val="22"/>
          <w:szCs w:val="22"/>
        </w:rPr>
        <w:t>a</w:t>
      </w:r>
      <w:r w:rsidR="000C0CA5" w:rsidRPr="001C2F90">
        <w:rPr>
          <w:rFonts w:ascii="Calibri" w:hAnsi="Calibri"/>
          <w:sz w:val="22"/>
          <w:szCs w:val="22"/>
        </w:rPr>
        <w:t xml:space="preserve">) této smlouvy. </w:t>
      </w:r>
      <w:r w:rsidR="00AA3584" w:rsidRPr="001C2F90">
        <w:rPr>
          <w:rFonts w:ascii="Calibri" w:hAnsi="Calibri"/>
          <w:sz w:val="22"/>
          <w:szCs w:val="22"/>
        </w:rPr>
        <w:t xml:space="preserve">Zhotovitel je povinen převzít </w:t>
      </w:r>
      <w:r w:rsidR="00926B5C">
        <w:rPr>
          <w:rFonts w:ascii="Calibri" w:hAnsi="Calibri"/>
          <w:sz w:val="22"/>
          <w:szCs w:val="22"/>
        </w:rPr>
        <w:t>místo plnění</w:t>
      </w:r>
      <w:r w:rsidR="00AA3584" w:rsidRPr="001C2F90">
        <w:rPr>
          <w:rFonts w:ascii="Calibri" w:hAnsi="Calibri"/>
          <w:sz w:val="22"/>
          <w:szCs w:val="22"/>
        </w:rPr>
        <w:t xml:space="preserve"> ve </w:t>
      </w:r>
      <w:r w:rsidR="000C0CA5" w:rsidRPr="001C2F90">
        <w:rPr>
          <w:rFonts w:ascii="Calibri" w:hAnsi="Calibri"/>
          <w:sz w:val="22"/>
          <w:szCs w:val="22"/>
        </w:rPr>
        <w:t>stanoveném termínu</w:t>
      </w:r>
      <w:r w:rsidR="00AA3584" w:rsidRPr="001C2F90">
        <w:rPr>
          <w:rFonts w:ascii="Calibri" w:hAnsi="Calibri"/>
          <w:sz w:val="22"/>
          <w:szCs w:val="22"/>
        </w:rPr>
        <w:t>.</w:t>
      </w:r>
      <w:r w:rsidRPr="001C2F90">
        <w:rPr>
          <w:rFonts w:ascii="Calibri" w:hAnsi="Calibri"/>
          <w:sz w:val="22"/>
          <w:szCs w:val="22"/>
        </w:rPr>
        <w:t xml:space="preserve"> O předání a převzetí</w:t>
      </w:r>
      <w:r w:rsidR="00AA3584" w:rsidRPr="001C2F90">
        <w:rPr>
          <w:rFonts w:ascii="Calibri" w:hAnsi="Calibri"/>
          <w:sz w:val="22"/>
          <w:szCs w:val="22"/>
        </w:rPr>
        <w:t xml:space="preserve"> </w:t>
      </w:r>
      <w:r w:rsidR="00926B5C">
        <w:rPr>
          <w:rFonts w:ascii="Calibri" w:hAnsi="Calibri"/>
          <w:sz w:val="22"/>
          <w:szCs w:val="22"/>
        </w:rPr>
        <w:t>místa plnění</w:t>
      </w:r>
      <w:r w:rsidRPr="001C2F90">
        <w:rPr>
          <w:rFonts w:ascii="Calibri" w:hAnsi="Calibri"/>
          <w:sz w:val="22"/>
          <w:szCs w:val="22"/>
        </w:rPr>
        <w:t xml:space="preserve"> vyhotoví smluvní strany zápis.</w:t>
      </w:r>
      <w:r w:rsidR="004E05C1">
        <w:rPr>
          <w:rFonts w:ascii="Calibri" w:hAnsi="Calibri"/>
          <w:sz w:val="22"/>
          <w:szCs w:val="22"/>
        </w:rPr>
        <w:t xml:space="preserve"> </w:t>
      </w:r>
      <w:r w:rsidR="00926B5C" w:rsidRPr="004E05C1">
        <w:rPr>
          <w:rFonts w:ascii="Calibri" w:hAnsi="Calibri"/>
          <w:sz w:val="22"/>
          <w:szCs w:val="22"/>
        </w:rPr>
        <w:t>Místo plnění</w:t>
      </w:r>
      <w:r w:rsidRPr="004E05C1">
        <w:rPr>
          <w:rFonts w:ascii="Calibri" w:hAnsi="Calibri"/>
          <w:sz w:val="22"/>
          <w:szCs w:val="22"/>
        </w:rPr>
        <w:t xml:space="preserve"> je vymezen</w:t>
      </w:r>
      <w:r w:rsidR="000C0CA5" w:rsidRPr="004E05C1">
        <w:rPr>
          <w:rFonts w:ascii="Calibri" w:hAnsi="Calibri"/>
          <w:sz w:val="22"/>
          <w:szCs w:val="22"/>
        </w:rPr>
        <w:t>o</w:t>
      </w:r>
      <w:r w:rsidRPr="004E05C1">
        <w:rPr>
          <w:rFonts w:ascii="Calibri" w:hAnsi="Calibri"/>
          <w:sz w:val="22"/>
          <w:szCs w:val="22"/>
        </w:rPr>
        <w:t xml:space="preserve"> projektovou dokumentací. </w:t>
      </w:r>
    </w:p>
    <w:p w14:paraId="064E4BFF" w14:textId="62FE4047" w:rsidR="00B301CC" w:rsidRPr="001C2F90" w:rsidRDefault="001D73B8" w:rsidP="00B301CC">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 xml:space="preserve">Zhotovitel je povinen na převzatém </w:t>
      </w:r>
      <w:r w:rsidR="004E05C1">
        <w:rPr>
          <w:rFonts w:ascii="Calibri" w:hAnsi="Calibri"/>
          <w:sz w:val="22"/>
          <w:szCs w:val="22"/>
        </w:rPr>
        <w:t xml:space="preserve">místě plnění </w:t>
      </w:r>
      <w:r w:rsidRPr="001C2F90">
        <w:rPr>
          <w:rFonts w:ascii="Calibri" w:hAnsi="Calibri"/>
          <w:sz w:val="22"/>
          <w:szCs w:val="22"/>
        </w:rPr>
        <w:t xml:space="preserve">udržovat pořádek a čistotu, sám a na svůj náklad zajistit v souladu s právními předpisy bezpečné uložení </w:t>
      </w:r>
      <w:r w:rsidR="00B301CC" w:rsidRPr="001C2F90">
        <w:rPr>
          <w:rFonts w:ascii="Calibri" w:hAnsi="Calibri"/>
          <w:sz w:val="22"/>
          <w:szCs w:val="22"/>
        </w:rPr>
        <w:t>materiálů a odpadů, jakož i nezávadnou</w:t>
      </w:r>
      <w:r w:rsidRPr="001C2F90">
        <w:rPr>
          <w:rFonts w:ascii="Calibri" w:hAnsi="Calibri"/>
          <w:sz w:val="22"/>
          <w:szCs w:val="22"/>
        </w:rPr>
        <w:t xml:space="preserve"> likvidaci všech druhů odpadů vzniklých při provádění díla.</w:t>
      </w:r>
    </w:p>
    <w:p w14:paraId="40A874C5" w14:textId="5E223E65" w:rsidR="00E26326" w:rsidRPr="004E05C1" w:rsidRDefault="00B301CC" w:rsidP="004E05C1">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lastRenderedPageBreak/>
        <w:t xml:space="preserve">Zhotovitel v plné míře zodpovídá za bezpečnost a ochranu zdraví </w:t>
      </w:r>
      <w:r w:rsidR="004E05C1">
        <w:rPr>
          <w:rFonts w:ascii="Calibri" w:hAnsi="Calibri"/>
          <w:sz w:val="22"/>
          <w:szCs w:val="22"/>
        </w:rPr>
        <w:t>všech osob v prostoru místa plnění</w:t>
      </w:r>
      <w:r w:rsidRPr="001C2F90">
        <w:rPr>
          <w:rFonts w:ascii="Calibri" w:hAnsi="Calibri"/>
          <w:sz w:val="22"/>
          <w:szCs w:val="22"/>
        </w:rPr>
        <w:t>, za dodržování bezpečnostních, hygienických a požárních předpisů a za vybavení osob ochrannými pracovními pomůckami a prostředky k hašení požáru, pokud to povaha prováděných činností vyžaduje.</w:t>
      </w:r>
    </w:p>
    <w:p w14:paraId="0DC25D83" w14:textId="409670BA" w:rsidR="001D73B8" w:rsidRDefault="001D73B8" w:rsidP="001D73B8">
      <w:pPr>
        <w:pStyle w:val="Smlouva-slo"/>
        <w:widowControl/>
        <w:numPr>
          <w:ilvl w:val="0"/>
          <w:numId w:val="30"/>
        </w:numPr>
        <w:tabs>
          <w:tab w:val="left" w:pos="0"/>
        </w:tabs>
        <w:suppressAutoHyphens/>
        <w:snapToGrid/>
        <w:rPr>
          <w:rFonts w:ascii="Calibri" w:hAnsi="Calibri"/>
          <w:sz w:val="22"/>
          <w:szCs w:val="22"/>
        </w:rPr>
      </w:pPr>
      <w:r w:rsidRPr="001C2F90">
        <w:rPr>
          <w:rFonts w:ascii="Calibri" w:hAnsi="Calibri"/>
          <w:sz w:val="22"/>
          <w:szCs w:val="22"/>
        </w:rPr>
        <w:t>Zhotovitel se zavazuje vykl</w:t>
      </w:r>
      <w:r w:rsidR="00FF5A29">
        <w:rPr>
          <w:rFonts w:ascii="Calibri" w:hAnsi="Calibri"/>
          <w:sz w:val="22"/>
          <w:szCs w:val="22"/>
        </w:rPr>
        <w:t xml:space="preserve">idit a vyčistit </w:t>
      </w:r>
      <w:r w:rsidR="004E05C1">
        <w:rPr>
          <w:rFonts w:ascii="Calibri" w:hAnsi="Calibri"/>
          <w:sz w:val="22"/>
          <w:szCs w:val="22"/>
        </w:rPr>
        <w:t>místo plnění do 5 pracovních</w:t>
      </w:r>
      <w:r w:rsidRPr="001C2F90">
        <w:rPr>
          <w:rFonts w:ascii="Calibri" w:hAnsi="Calibri"/>
          <w:sz w:val="22"/>
          <w:szCs w:val="22"/>
        </w:rPr>
        <w:t xml:space="preserve"> dnů od</w:t>
      </w:r>
      <w:r w:rsidR="00BF1132" w:rsidRPr="001C2F90">
        <w:rPr>
          <w:rFonts w:ascii="Calibri" w:hAnsi="Calibri"/>
          <w:sz w:val="22"/>
          <w:szCs w:val="22"/>
        </w:rPr>
        <w:t>e dne převzetí díla bez vad objednatelem</w:t>
      </w:r>
      <w:r w:rsidR="00FC6097">
        <w:rPr>
          <w:rFonts w:ascii="Calibri" w:hAnsi="Calibri"/>
          <w:sz w:val="22"/>
          <w:szCs w:val="22"/>
        </w:rPr>
        <w:t>, případně ode dne odstranění poslední z vad díla</w:t>
      </w:r>
      <w:r w:rsidRPr="001C2F90">
        <w:rPr>
          <w:rFonts w:ascii="Calibri" w:hAnsi="Calibri"/>
          <w:sz w:val="22"/>
          <w:szCs w:val="22"/>
        </w:rPr>
        <w:t>. Při nedodržení této lhůty se zhotovitel zavazuje uhradi</w:t>
      </w:r>
      <w:r w:rsidR="00AC1B6C" w:rsidRPr="001C2F90">
        <w:rPr>
          <w:rFonts w:ascii="Calibri" w:hAnsi="Calibri"/>
          <w:sz w:val="22"/>
          <w:szCs w:val="22"/>
        </w:rPr>
        <w:t xml:space="preserve">t objednateli veškeré </w:t>
      </w:r>
      <w:r w:rsidR="001032B1" w:rsidRPr="001C2F90">
        <w:rPr>
          <w:rFonts w:ascii="Calibri" w:hAnsi="Calibri"/>
          <w:sz w:val="22"/>
          <w:szCs w:val="22"/>
        </w:rPr>
        <w:t>náklady a škody</w:t>
      </w:r>
      <w:r w:rsidRPr="001C2F90">
        <w:rPr>
          <w:rFonts w:ascii="Calibri" w:hAnsi="Calibri"/>
          <w:sz w:val="22"/>
          <w:szCs w:val="22"/>
        </w:rPr>
        <w:t xml:space="preserve">, které mu tím vznikly. </w:t>
      </w:r>
      <w:r w:rsidR="00BF1132" w:rsidRPr="001C2F90">
        <w:rPr>
          <w:rFonts w:ascii="Calibri" w:hAnsi="Calibri"/>
          <w:sz w:val="22"/>
          <w:szCs w:val="22"/>
        </w:rPr>
        <w:t xml:space="preserve">Objednatel je oprávněn zajistit si vyklizení a vyčištění </w:t>
      </w:r>
      <w:r w:rsidR="004E05C1">
        <w:rPr>
          <w:rFonts w:ascii="Calibri" w:hAnsi="Calibri"/>
          <w:sz w:val="22"/>
          <w:szCs w:val="22"/>
        </w:rPr>
        <w:t>místa plnění</w:t>
      </w:r>
      <w:r w:rsidR="00BF1132" w:rsidRPr="001C2F90">
        <w:rPr>
          <w:rFonts w:ascii="Calibri" w:hAnsi="Calibri"/>
          <w:sz w:val="22"/>
          <w:szCs w:val="22"/>
        </w:rPr>
        <w:t xml:space="preserve"> třetí osobou na náklady zhotovitele.</w:t>
      </w:r>
    </w:p>
    <w:p w14:paraId="31D5B448" w14:textId="6E720BAA" w:rsidR="001D23F0" w:rsidRDefault="001D23F0" w:rsidP="005C7B9D">
      <w:pPr>
        <w:pStyle w:val="Smlouva-slo"/>
        <w:widowControl/>
        <w:tabs>
          <w:tab w:val="left" w:pos="0"/>
        </w:tabs>
        <w:suppressAutoHyphens/>
        <w:snapToGrid/>
        <w:spacing w:before="0"/>
        <w:ind w:left="357"/>
        <w:rPr>
          <w:rFonts w:ascii="Calibri" w:hAnsi="Calibri"/>
          <w:sz w:val="22"/>
          <w:szCs w:val="22"/>
        </w:rPr>
      </w:pPr>
    </w:p>
    <w:p w14:paraId="7029556F" w14:textId="509DFCE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I</w:t>
      </w:r>
      <w:r w:rsidR="001D73B8" w:rsidRPr="001C2F90">
        <w:rPr>
          <w:rFonts w:ascii="Calibri" w:hAnsi="Calibri"/>
          <w:b/>
          <w:sz w:val="22"/>
          <w:szCs w:val="22"/>
        </w:rPr>
        <w:t>X</w:t>
      </w:r>
      <w:r w:rsidR="000C035C" w:rsidRPr="001C2F90">
        <w:rPr>
          <w:rFonts w:ascii="Calibri" w:hAnsi="Calibri"/>
          <w:b/>
          <w:sz w:val="22"/>
          <w:szCs w:val="22"/>
        </w:rPr>
        <w:t>.</w:t>
      </w:r>
      <w:r w:rsidR="00D50CCE">
        <w:rPr>
          <w:rFonts w:ascii="Calibri" w:hAnsi="Calibri"/>
          <w:b/>
          <w:sz w:val="22"/>
          <w:szCs w:val="22"/>
        </w:rPr>
        <w:t xml:space="preserve"> </w:t>
      </w:r>
      <w:r w:rsidR="008A0347" w:rsidRPr="009E57CC">
        <w:rPr>
          <w:rFonts w:ascii="Calibri" w:hAnsi="Calibri"/>
          <w:b/>
          <w:sz w:val="22"/>
          <w:szCs w:val="22"/>
        </w:rPr>
        <w:t>Deník o provádění díla</w:t>
      </w:r>
    </w:p>
    <w:p w14:paraId="7CBF743D" w14:textId="0EA29A65"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Zho</w:t>
      </w:r>
      <w:r w:rsidR="009E57CC">
        <w:rPr>
          <w:rFonts w:ascii="Calibri" w:hAnsi="Calibri"/>
          <w:sz w:val="22"/>
          <w:szCs w:val="22"/>
        </w:rPr>
        <w:t>tovitel je povinen vést</w:t>
      </w:r>
      <w:r w:rsidRPr="001C2F90">
        <w:rPr>
          <w:rFonts w:ascii="Calibri" w:hAnsi="Calibri"/>
          <w:sz w:val="22"/>
          <w:szCs w:val="22"/>
        </w:rPr>
        <w:t xml:space="preserve"> deník</w:t>
      </w:r>
      <w:r w:rsidR="009E57CC">
        <w:rPr>
          <w:rFonts w:ascii="Calibri" w:hAnsi="Calibri"/>
          <w:sz w:val="22"/>
          <w:szCs w:val="22"/>
        </w:rPr>
        <w:t xml:space="preserve"> o provádění díla (dále jen „deník“)</w:t>
      </w:r>
      <w:r w:rsidR="00BF1132" w:rsidRPr="001C2F90">
        <w:rPr>
          <w:rFonts w:ascii="Calibri" w:hAnsi="Calibri"/>
          <w:sz w:val="22"/>
          <w:szCs w:val="22"/>
        </w:rPr>
        <w:t xml:space="preserve"> v jednom originále a </w:t>
      </w:r>
      <w:r w:rsidR="009E57CC">
        <w:rPr>
          <w:rFonts w:ascii="Calibri" w:hAnsi="Calibri"/>
          <w:sz w:val="22"/>
          <w:szCs w:val="22"/>
        </w:rPr>
        <w:t>jedné</w:t>
      </w:r>
      <w:r w:rsidR="00A91422">
        <w:rPr>
          <w:rFonts w:ascii="Calibri" w:hAnsi="Calibri"/>
          <w:sz w:val="22"/>
          <w:szCs w:val="22"/>
        </w:rPr>
        <w:t xml:space="preserve"> </w:t>
      </w:r>
      <w:r w:rsidR="001032B1" w:rsidRPr="001C2F90">
        <w:rPr>
          <w:rFonts w:ascii="Calibri" w:hAnsi="Calibri"/>
          <w:sz w:val="22"/>
          <w:szCs w:val="22"/>
        </w:rPr>
        <w:t>kopi</w:t>
      </w:r>
      <w:r w:rsidR="009E57CC">
        <w:rPr>
          <w:rFonts w:ascii="Calibri" w:hAnsi="Calibri"/>
          <w:sz w:val="22"/>
          <w:szCs w:val="22"/>
        </w:rPr>
        <w:t>i</w:t>
      </w:r>
      <w:r w:rsidR="00D67C8F">
        <w:rPr>
          <w:rFonts w:ascii="Calibri" w:hAnsi="Calibri"/>
          <w:sz w:val="22"/>
          <w:szCs w:val="22"/>
        </w:rPr>
        <w:t>.</w:t>
      </w:r>
      <w:r w:rsidR="001032B1" w:rsidRPr="001C2F90">
        <w:rPr>
          <w:rFonts w:ascii="Calibri" w:hAnsi="Calibri"/>
          <w:sz w:val="22"/>
          <w:szCs w:val="22"/>
        </w:rPr>
        <w:t xml:space="preserve"> Zhotovitel</w:t>
      </w:r>
      <w:r w:rsidRPr="001C2F90">
        <w:rPr>
          <w:rFonts w:ascii="Calibri" w:hAnsi="Calibri"/>
          <w:sz w:val="22"/>
          <w:szCs w:val="22"/>
        </w:rPr>
        <w:t xml:space="preserve"> bude prostřednictvím pověřeného</w:t>
      </w:r>
      <w:r w:rsidR="009E57CC">
        <w:rPr>
          <w:rFonts w:ascii="Calibri" w:hAnsi="Calibri"/>
          <w:sz w:val="22"/>
          <w:szCs w:val="22"/>
        </w:rPr>
        <w:t xml:space="preserve"> pracovníka zapisovat denně do </w:t>
      </w:r>
      <w:r w:rsidRPr="001C2F90">
        <w:rPr>
          <w:rFonts w:ascii="Calibri" w:hAnsi="Calibri"/>
          <w:sz w:val="22"/>
          <w:szCs w:val="22"/>
        </w:rPr>
        <w:t>deníku všechny údaje</w:t>
      </w:r>
      <w:r w:rsidR="00485599" w:rsidRPr="001C2F90">
        <w:rPr>
          <w:rFonts w:ascii="Calibri" w:hAnsi="Calibri"/>
          <w:sz w:val="22"/>
          <w:szCs w:val="22"/>
        </w:rPr>
        <w:t xml:space="preserve"> rozhodné pro rozsah a kvalitu provedených prací</w:t>
      </w:r>
      <w:r w:rsidR="009E57CC">
        <w:rPr>
          <w:rFonts w:ascii="Calibri" w:hAnsi="Calibri"/>
          <w:sz w:val="22"/>
          <w:szCs w:val="22"/>
        </w:rPr>
        <w:t>, dodávek a služeb</w:t>
      </w:r>
      <w:r w:rsidRPr="001C2F90">
        <w:rPr>
          <w:rFonts w:ascii="Calibri" w:hAnsi="Calibri"/>
          <w:sz w:val="22"/>
          <w:szCs w:val="22"/>
        </w:rPr>
        <w:t xml:space="preserve">, </w:t>
      </w:r>
      <w:r w:rsidR="00485599" w:rsidRPr="001C2F90">
        <w:rPr>
          <w:rFonts w:ascii="Calibri" w:hAnsi="Calibri"/>
          <w:sz w:val="22"/>
          <w:szCs w:val="22"/>
        </w:rPr>
        <w:t xml:space="preserve">specifické údaje </w:t>
      </w:r>
      <w:r w:rsidRPr="001C2F90">
        <w:rPr>
          <w:rFonts w:ascii="Calibri" w:hAnsi="Calibri"/>
          <w:sz w:val="22"/>
          <w:szCs w:val="22"/>
        </w:rPr>
        <w:t>vyplývají</w:t>
      </w:r>
      <w:r w:rsidR="00485599" w:rsidRPr="001C2F90">
        <w:rPr>
          <w:rFonts w:ascii="Calibri" w:hAnsi="Calibri"/>
          <w:sz w:val="22"/>
          <w:szCs w:val="22"/>
        </w:rPr>
        <w:t>cí</w:t>
      </w:r>
      <w:r w:rsidRPr="001C2F90">
        <w:rPr>
          <w:rFonts w:ascii="Calibri" w:hAnsi="Calibri"/>
          <w:sz w:val="22"/>
          <w:szCs w:val="22"/>
        </w:rPr>
        <w:t xml:space="preserve"> z této smlouvy nebo které pokládá zhotovitel za důležité pro řádné provádění díla.</w:t>
      </w:r>
      <w:r w:rsidR="00485599" w:rsidRPr="001C2F90">
        <w:rPr>
          <w:rFonts w:ascii="Calibri" w:hAnsi="Calibri"/>
          <w:sz w:val="22"/>
          <w:szCs w:val="22"/>
        </w:rPr>
        <w:t xml:space="preserve"> Zhotovitel je povinen vyjádřit se do </w:t>
      </w:r>
      <w:r w:rsidR="008B20C0" w:rsidRPr="001C2F90">
        <w:rPr>
          <w:rFonts w:ascii="Calibri" w:hAnsi="Calibri"/>
          <w:sz w:val="22"/>
          <w:szCs w:val="22"/>
        </w:rPr>
        <w:t>3</w:t>
      </w:r>
      <w:r w:rsidR="00485599" w:rsidRPr="001C2F90">
        <w:rPr>
          <w:rFonts w:ascii="Calibri" w:hAnsi="Calibri"/>
          <w:sz w:val="22"/>
          <w:szCs w:val="22"/>
        </w:rPr>
        <w:t xml:space="preserve"> pracovních dnů k zápisům objednatele nebo jeh</w:t>
      </w:r>
      <w:r w:rsidR="008B20C0" w:rsidRPr="001C2F90">
        <w:rPr>
          <w:rFonts w:ascii="Calibri" w:hAnsi="Calibri"/>
          <w:sz w:val="22"/>
          <w:szCs w:val="22"/>
        </w:rPr>
        <w:t>o pověřeného zástupce provedený</w:t>
      </w:r>
      <w:r w:rsidR="003F3826">
        <w:rPr>
          <w:rFonts w:ascii="Calibri" w:hAnsi="Calibri"/>
          <w:sz w:val="22"/>
          <w:szCs w:val="22"/>
        </w:rPr>
        <w:t>m</w:t>
      </w:r>
      <w:r w:rsidR="00485599" w:rsidRPr="001C2F90">
        <w:rPr>
          <w:rFonts w:ascii="Calibri" w:hAnsi="Calibri"/>
          <w:sz w:val="22"/>
          <w:szCs w:val="22"/>
        </w:rPr>
        <w:t xml:space="preserve"> </w:t>
      </w:r>
      <w:r w:rsidR="009E57CC">
        <w:rPr>
          <w:rFonts w:ascii="Calibri" w:hAnsi="Calibri"/>
          <w:sz w:val="22"/>
          <w:szCs w:val="22"/>
        </w:rPr>
        <w:t>v deníku,</w:t>
      </w:r>
      <w:r w:rsidR="00485599" w:rsidRPr="001C2F90">
        <w:rPr>
          <w:rFonts w:ascii="Calibri" w:hAnsi="Calibri"/>
          <w:sz w:val="22"/>
          <w:szCs w:val="22"/>
        </w:rPr>
        <w:t xml:space="preserve"> </w:t>
      </w:r>
      <w:r w:rsidR="009E57CC">
        <w:rPr>
          <w:rFonts w:ascii="Calibri" w:hAnsi="Calibri"/>
          <w:sz w:val="22"/>
          <w:szCs w:val="22"/>
        </w:rPr>
        <w:t>j</w:t>
      </w:r>
      <w:r w:rsidR="00485599" w:rsidRPr="001C2F90">
        <w:rPr>
          <w:rFonts w:ascii="Calibri" w:hAnsi="Calibri"/>
          <w:sz w:val="22"/>
          <w:szCs w:val="22"/>
        </w:rPr>
        <w:t>inak se má za to, že s obsahem zápisu souhlasí (nemá k němu připomínky).</w:t>
      </w:r>
    </w:p>
    <w:p w14:paraId="57DB3E2C" w14:textId="476C3F6F" w:rsidR="00485599" w:rsidRPr="001C2F90" w:rsidRDefault="000C035C" w:rsidP="00FE47F7">
      <w:pPr>
        <w:pStyle w:val="Zkladntext2"/>
        <w:numPr>
          <w:ilvl w:val="0"/>
          <w:numId w:val="12"/>
        </w:numPr>
        <w:tabs>
          <w:tab w:val="left" w:pos="7920"/>
        </w:tabs>
        <w:spacing w:after="120"/>
        <w:rPr>
          <w:rFonts w:ascii="Calibri" w:hAnsi="Calibri"/>
          <w:sz w:val="22"/>
          <w:szCs w:val="22"/>
        </w:rPr>
      </w:pPr>
      <w:r w:rsidRPr="001C2F90">
        <w:rPr>
          <w:rFonts w:ascii="Calibri" w:hAnsi="Calibri"/>
          <w:sz w:val="22"/>
          <w:szCs w:val="22"/>
        </w:rPr>
        <w:t>Za objednatele je oprávněn do deníku nahlížet a provádět zápisy objednatel nebo pracovník k tomu objednatelem pověřený. Pověřený pracovník objednatele je povinen vyjádřit se k </w:t>
      </w:r>
      <w:r w:rsidR="009E57CC">
        <w:rPr>
          <w:rFonts w:ascii="Calibri" w:hAnsi="Calibri"/>
          <w:sz w:val="22"/>
          <w:szCs w:val="22"/>
        </w:rPr>
        <w:t xml:space="preserve">zápisu zhotovitele v </w:t>
      </w:r>
      <w:r w:rsidRPr="001C2F90">
        <w:rPr>
          <w:rFonts w:ascii="Calibri" w:hAnsi="Calibri"/>
          <w:sz w:val="22"/>
          <w:szCs w:val="22"/>
        </w:rPr>
        <w:t xml:space="preserve">deníku ve lhůtě tří pracovních dnů, jinak se má za to, že s obsahem zápisu souhlasí (nemá k němu připomínky). </w:t>
      </w:r>
    </w:p>
    <w:p w14:paraId="6E6AA5A2" w14:textId="6F685B8B" w:rsidR="000C035C" w:rsidRPr="009E57CC" w:rsidRDefault="009E57CC" w:rsidP="009E57CC">
      <w:pPr>
        <w:pStyle w:val="Zkladntext2"/>
        <w:numPr>
          <w:ilvl w:val="0"/>
          <w:numId w:val="12"/>
        </w:numPr>
        <w:tabs>
          <w:tab w:val="left" w:pos="7920"/>
        </w:tabs>
        <w:spacing w:after="120"/>
        <w:rPr>
          <w:rFonts w:ascii="Calibri" w:hAnsi="Calibri"/>
          <w:sz w:val="22"/>
          <w:szCs w:val="22"/>
        </w:rPr>
      </w:pPr>
      <w:r>
        <w:rPr>
          <w:rFonts w:ascii="Calibri" w:hAnsi="Calibri"/>
          <w:sz w:val="22"/>
          <w:szCs w:val="22"/>
        </w:rPr>
        <w:t>Žádným zápisem v</w:t>
      </w:r>
      <w:r w:rsidR="000C035C" w:rsidRPr="001C2F90">
        <w:rPr>
          <w:rFonts w:ascii="Calibri" w:hAnsi="Calibri"/>
          <w:sz w:val="22"/>
          <w:szCs w:val="22"/>
        </w:rPr>
        <w:t xml:space="preserve"> deníku není možné změnit tuto smlouvu. </w:t>
      </w:r>
      <w:r w:rsidR="000C035C" w:rsidRPr="009E57CC">
        <w:rPr>
          <w:rFonts w:ascii="Calibri" w:hAnsi="Calibri"/>
          <w:sz w:val="22"/>
          <w:szCs w:val="22"/>
        </w:rPr>
        <w:t>Smluvní strany se zavazují po</w:t>
      </w:r>
      <w:r w:rsidRPr="009E57CC">
        <w:rPr>
          <w:rFonts w:ascii="Calibri" w:hAnsi="Calibri"/>
          <w:sz w:val="22"/>
          <w:szCs w:val="22"/>
        </w:rPr>
        <w:t xml:space="preserve">važovat zápisy v </w:t>
      </w:r>
      <w:r w:rsidR="000C035C" w:rsidRPr="009E57CC">
        <w:rPr>
          <w:rFonts w:ascii="Calibri" w:hAnsi="Calibri"/>
          <w:sz w:val="22"/>
          <w:szCs w:val="22"/>
        </w:rPr>
        <w:t>deník</w:t>
      </w:r>
      <w:r>
        <w:rPr>
          <w:rFonts w:ascii="Calibri" w:hAnsi="Calibri"/>
          <w:sz w:val="22"/>
          <w:szCs w:val="22"/>
        </w:rPr>
        <w:t>u za podklad pro</w:t>
      </w:r>
      <w:r w:rsidR="000C035C" w:rsidRPr="009E57CC">
        <w:rPr>
          <w:rFonts w:ascii="Calibri" w:hAnsi="Calibri"/>
          <w:sz w:val="22"/>
          <w:szCs w:val="22"/>
        </w:rPr>
        <w:t xml:space="preserve"> úpravy smlouvy a jako důkazní prostředek pro případ sporu.</w:t>
      </w:r>
      <w:r w:rsidR="0091443B" w:rsidRPr="009E57CC">
        <w:rPr>
          <w:rFonts w:ascii="Calibri" w:hAnsi="Calibri"/>
          <w:sz w:val="22"/>
          <w:szCs w:val="22"/>
        </w:rPr>
        <w:t xml:space="preserve"> </w:t>
      </w:r>
      <w:r>
        <w:rPr>
          <w:rFonts w:ascii="Calibri" w:hAnsi="Calibri"/>
          <w:sz w:val="22"/>
          <w:szCs w:val="22"/>
        </w:rPr>
        <w:t>Zápisy v deníku musí být podepsány</w:t>
      </w:r>
      <w:r w:rsidR="0091443B" w:rsidRPr="009E57CC">
        <w:rPr>
          <w:rFonts w:ascii="Calibri" w:hAnsi="Calibri"/>
          <w:sz w:val="22"/>
          <w:szCs w:val="22"/>
        </w:rPr>
        <w:t xml:space="preserve"> oběma smluvními stranami.</w:t>
      </w:r>
    </w:p>
    <w:p w14:paraId="7FAD2ED9" w14:textId="46797F74" w:rsidR="000C035C" w:rsidRPr="001C2F90" w:rsidRDefault="000C035C" w:rsidP="00FE47F7">
      <w:pPr>
        <w:pStyle w:val="Zkladntext2"/>
        <w:numPr>
          <w:ilvl w:val="0"/>
          <w:numId w:val="12"/>
        </w:numPr>
        <w:tabs>
          <w:tab w:val="left" w:pos="0"/>
          <w:tab w:val="left" w:pos="7920"/>
        </w:tabs>
        <w:spacing w:after="120"/>
        <w:rPr>
          <w:rFonts w:ascii="Calibri" w:hAnsi="Calibri"/>
          <w:sz w:val="22"/>
          <w:szCs w:val="22"/>
        </w:rPr>
      </w:pPr>
      <w:r w:rsidRPr="001C2F90">
        <w:rPr>
          <w:rFonts w:ascii="Calibri" w:hAnsi="Calibri"/>
          <w:sz w:val="22"/>
          <w:szCs w:val="22"/>
        </w:rPr>
        <w:t>Denní záznamy o prováděných pracích</w:t>
      </w:r>
      <w:r w:rsidR="009E57CC">
        <w:rPr>
          <w:rFonts w:ascii="Calibri" w:hAnsi="Calibri"/>
          <w:sz w:val="22"/>
          <w:szCs w:val="22"/>
        </w:rPr>
        <w:t>, dodávkách či službách</w:t>
      </w:r>
      <w:r w:rsidRPr="001C2F90">
        <w:rPr>
          <w:rFonts w:ascii="Calibri" w:hAnsi="Calibri"/>
          <w:sz w:val="22"/>
          <w:szCs w:val="22"/>
        </w:rPr>
        <w:t xml:space="preserve"> se do deníku zapisují čitelně, vždy v den, kdy byly tyto práce</w:t>
      </w:r>
      <w:r w:rsidR="009E57CC">
        <w:rPr>
          <w:rFonts w:ascii="Calibri" w:hAnsi="Calibri"/>
          <w:sz w:val="22"/>
          <w:szCs w:val="22"/>
        </w:rPr>
        <w:t>, dodávky či služby</w:t>
      </w:r>
      <w:r w:rsidRPr="001C2F90">
        <w:rPr>
          <w:rFonts w:ascii="Calibri" w:hAnsi="Calibri"/>
          <w:sz w:val="22"/>
          <w:szCs w:val="22"/>
        </w:rPr>
        <w:t xml:space="preserve"> provedeny nebo kdy nastaly okolnosti, které jsou předmětem zápisu. </w:t>
      </w:r>
    </w:p>
    <w:p w14:paraId="5FCCA01E" w14:textId="6F7B4F91" w:rsidR="000C035C" w:rsidRPr="009E57CC" w:rsidRDefault="009E57CC" w:rsidP="009E57CC">
      <w:pPr>
        <w:pStyle w:val="Zkladntext2"/>
        <w:numPr>
          <w:ilvl w:val="0"/>
          <w:numId w:val="12"/>
        </w:numPr>
        <w:tabs>
          <w:tab w:val="left" w:pos="0"/>
          <w:tab w:val="num" w:pos="720"/>
          <w:tab w:val="left" w:pos="7920"/>
        </w:tabs>
        <w:spacing w:after="120"/>
        <w:rPr>
          <w:rFonts w:ascii="Calibri" w:hAnsi="Calibri"/>
          <w:sz w:val="22"/>
          <w:szCs w:val="22"/>
        </w:rPr>
      </w:pPr>
      <w:r w:rsidRPr="009E57CC">
        <w:rPr>
          <w:rFonts w:ascii="Calibri" w:hAnsi="Calibri"/>
          <w:sz w:val="22"/>
          <w:szCs w:val="22"/>
        </w:rPr>
        <w:t>Do</w:t>
      </w:r>
      <w:r w:rsidR="000C035C" w:rsidRPr="009E57CC">
        <w:rPr>
          <w:rFonts w:ascii="Calibri" w:hAnsi="Calibri"/>
          <w:sz w:val="22"/>
          <w:szCs w:val="22"/>
        </w:rPr>
        <w:t xml:space="preserve"> deníku budou zapsány všechny skutečnosti související s plněním smlouvy. Jedná se z</w:t>
      </w:r>
      <w:r w:rsidRPr="009E57CC">
        <w:rPr>
          <w:rFonts w:ascii="Calibri" w:hAnsi="Calibri"/>
          <w:sz w:val="22"/>
          <w:szCs w:val="22"/>
        </w:rPr>
        <w:t xml:space="preserve">ejména o </w:t>
      </w:r>
      <w:r w:rsidR="000C035C" w:rsidRPr="009E57CC">
        <w:rPr>
          <w:rFonts w:ascii="Calibri" w:hAnsi="Calibri"/>
          <w:sz w:val="22"/>
          <w:szCs w:val="22"/>
        </w:rPr>
        <w:t>časový postup prací</w:t>
      </w:r>
      <w:r w:rsidRPr="009E57CC">
        <w:rPr>
          <w:rFonts w:ascii="Calibri" w:hAnsi="Calibri"/>
          <w:sz w:val="22"/>
          <w:szCs w:val="22"/>
        </w:rPr>
        <w:t xml:space="preserve"> dodávek či služeb</w:t>
      </w:r>
      <w:r w:rsidR="000C035C" w:rsidRPr="009E57CC">
        <w:rPr>
          <w:rFonts w:ascii="Calibri" w:hAnsi="Calibri"/>
          <w:sz w:val="22"/>
          <w:szCs w:val="22"/>
        </w:rPr>
        <w:t xml:space="preserve"> a jejich kvalitu,</w:t>
      </w:r>
      <w:r w:rsidRPr="009E57CC">
        <w:rPr>
          <w:rFonts w:ascii="Calibri" w:hAnsi="Calibri"/>
          <w:sz w:val="22"/>
          <w:szCs w:val="22"/>
        </w:rPr>
        <w:t xml:space="preserve"> </w:t>
      </w:r>
      <w:r w:rsidR="000C035C" w:rsidRPr="009E57CC">
        <w:rPr>
          <w:rFonts w:ascii="Calibri" w:hAnsi="Calibri"/>
          <w:sz w:val="22"/>
          <w:szCs w:val="22"/>
        </w:rPr>
        <w:t>druh použitých materiálů</w:t>
      </w:r>
      <w:r w:rsidRPr="009E57CC">
        <w:rPr>
          <w:rFonts w:ascii="Calibri" w:hAnsi="Calibri"/>
          <w:sz w:val="22"/>
          <w:szCs w:val="22"/>
        </w:rPr>
        <w:t xml:space="preserve">, </w:t>
      </w:r>
      <w:r w:rsidR="000C035C" w:rsidRPr="009E57CC">
        <w:rPr>
          <w:rFonts w:ascii="Calibri" w:hAnsi="Calibri"/>
          <w:sz w:val="22"/>
          <w:szCs w:val="22"/>
        </w:rPr>
        <w:t xml:space="preserve">zdůvodnění odchylek v postupech prací a v použitých materiálech oproti projektové dokumentaci </w:t>
      </w:r>
      <w:r w:rsidRPr="009E57CC">
        <w:rPr>
          <w:rFonts w:ascii="Calibri" w:hAnsi="Calibri"/>
          <w:sz w:val="22"/>
          <w:szCs w:val="22"/>
        </w:rPr>
        <w:t>a</w:t>
      </w:r>
      <w:r>
        <w:rPr>
          <w:rFonts w:ascii="Calibri" w:hAnsi="Calibri"/>
          <w:sz w:val="22"/>
          <w:szCs w:val="22"/>
        </w:rPr>
        <w:t xml:space="preserve"> </w:t>
      </w:r>
      <w:r w:rsidR="000C035C" w:rsidRPr="009E57CC">
        <w:rPr>
          <w:rFonts w:ascii="Calibri" w:hAnsi="Calibri"/>
          <w:sz w:val="22"/>
          <w:szCs w:val="22"/>
        </w:rPr>
        <w:t xml:space="preserve">stanovení termínů k odstranění zjištěných </w:t>
      </w:r>
      <w:r w:rsidR="00BF1132" w:rsidRPr="009E57CC">
        <w:rPr>
          <w:rFonts w:ascii="Calibri" w:hAnsi="Calibri"/>
          <w:sz w:val="22"/>
          <w:szCs w:val="22"/>
        </w:rPr>
        <w:t>vad</w:t>
      </w:r>
      <w:r>
        <w:rPr>
          <w:rFonts w:ascii="Calibri" w:hAnsi="Calibri"/>
          <w:sz w:val="22"/>
          <w:szCs w:val="22"/>
        </w:rPr>
        <w:t xml:space="preserve"> v průběhu provádění díla</w:t>
      </w:r>
      <w:r w:rsidR="000C035C" w:rsidRPr="009E57CC">
        <w:rPr>
          <w:rFonts w:ascii="Calibri" w:hAnsi="Calibri"/>
          <w:sz w:val="22"/>
          <w:szCs w:val="22"/>
        </w:rPr>
        <w:t>.</w:t>
      </w:r>
    </w:p>
    <w:p w14:paraId="48277909" w14:textId="29D8A309" w:rsidR="000C035C" w:rsidRPr="001C2F90" w:rsidRDefault="009E57CC" w:rsidP="009E57CC">
      <w:pPr>
        <w:pStyle w:val="Zkladntext2"/>
        <w:numPr>
          <w:ilvl w:val="0"/>
          <w:numId w:val="12"/>
        </w:numPr>
        <w:tabs>
          <w:tab w:val="left" w:pos="0"/>
          <w:tab w:val="left" w:pos="7920"/>
        </w:tabs>
        <w:ind w:left="357" w:hanging="357"/>
        <w:rPr>
          <w:rFonts w:ascii="Calibri" w:hAnsi="Calibri"/>
          <w:sz w:val="22"/>
          <w:szCs w:val="22"/>
        </w:rPr>
      </w:pPr>
      <w:r>
        <w:rPr>
          <w:rFonts w:ascii="Calibri" w:hAnsi="Calibri"/>
          <w:sz w:val="22"/>
          <w:szCs w:val="22"/>
        </w:rPr>
        <w:t>Deník</w:t>
      </w:r>
      <w:r w:rsidR="000C035C" w:rsidRPr="001C2F90">
        <w:rPr>
          <w:rFonts w:ascii="Calibri" w:hAnsi="Calibri"/>
          <w:sz w:val="22"/>
          <w:szCs w:val="22"/>
        </w:rPr>
        <w:t xml:space="preserve"> vede a dokladuje zhotovitel ode dne převzetí </w:t>
      </w:r>
      <w:r>
        <w:rPr>
          <w:rFonts w:ascii="Calibri" w:hAnsi="Calibri"/>
          <w:sz w:val="22"/>
          <w:szCs w:val="22"/>
        </w:rPr>
        <w:t xml:space="preserve">místa plnění </w:t>
      </w:r>
      <w:r w:rsidR="000C035C" w:rsidRPr="001C2F90">
        <w:rPr>
          <w:rFonts w:ascii="Calibri" w:hAnsi="Calibri"/>
          <w:sz w:val="22"/>
          <w:szCs w:val="22"/>
        </w:rPr>
        <w:t>až do konce záruční doby sjednané v této smlouvě a odstranění poslední vady, reklamované objednatelem v záruční době. Provádění pravidelných denních záznamů končí dnem převzetí díla objednatelem bez vad</w:t>
      </w:r>
      <w:r>
        <w:rPr>
          <w:rFonts w:ascii="Calibri" w:hAnsi="Calibri"/>
          <w:sz w:val="22"/>
          <w:szCs w:val="22"/>
        </w:rPr>
        <w:t>,</w:t>
      </w:r>
      <w:r w:rsidR="00FC6097">
        <w:rPr>
          <w:rFonts w:ascii="Calibri" w:hAnsi="Calibri"/>
          <w:sz w:val="22"/>
          <w:szCs w:val="22"/>
        </w:rPr>
        <w:t xml:space="preserve"> resp. odstranění poslední vady díla</w:t>
      </w:r>
      <w:r w:rsidR="00BF1132" w:rsidRPr="001C2F90">
        <w:rPr>
          <w:rFonts w:ascii="Calibri" w:hAnsi="Calibri"/>
          <w:sz w:val="22"/>
          <w:szCs w:val="22"/>
        </w:rPr>
        <w:t>.</w:t>
      </w:r>
    </w:p>
    <w:p w14:paraId="173C0D6D" w14:textId="77777777" w:rsidR="00FD5C24" w:rsidRPr="001C2F90" w:rsidRDefault="00FD5C24" w:rsidP="008847B9">
      <w:pPr>
        <w:pStyle w:val="Zkladntext2"/>
        <w:tabs>
          <w:tab w:val="left" w:pos="0"/>
          <w:tab w:val="left" w:pos="7920"/>
        </w:tabs>
        <w:ind w:left="357"/>
        <w:rPr>
          <w:rFonts w:ascii="Calibri" w:hAnsi="Calibri"/>
          <w:sz w:val="22"/>
          <w:szCs w:val="22"/>
        </w:rPr>
      </w:pPr>
    </w:p>
    <w:p w14:paraId="55A0939B" w14:textId="77777777" w:rsidR="000C035C" w:rsidRPr="001C2F90" w:rsidRDefault="00D00055" w:rsidP="00FE47F7">
      <w:pPr>
        <w:spacing w:after="120"/>
        <w:jc w:val="center"/>
        <w:rPr>
          <w:rFonts w:ascii="Calibri" w:hAnsi="Calibri"/>
          <w:b/>
          <w:sz w:val="22"/>
          <w:szCs w:val="22"/>
        </w:rPr>
      </w:pPr>
      <w:r w:rsidRPr="001C2F90">
        <w:rPr>
          <w:rFonts w:ascii="Calibri" w:hAnsi="Calibri"/>
          <w:b/>
          <w:sz w:val="22"/>
          <w:szCs w:val="22"/>
        </w:rPr>
        <w:t>X</w:t>
      </w:r>
      <w:r w:rsidR="000C035C" w:rsidRPr="001C2F90">
        <w:rPr>
          <w:rFonts w:ascii="Calibri" w:hAnsi="Calibri"/>
          <w:b/>
          <w:sz w:val="22"/>
          <w:szCs w:val="22"/>
        </w:rPr>
        <w:t>.</w:t>
      </w:r>
      <w:r w:rsidR="009638FC">
        <w:rPr>
          <w:rFonts w:ascii="Calibri" w:hAnsi="Calibri"/>
          <w:b/>
          <w:sz w:val="22"/>
          <w:szCs w:val="22"/>
        </w:rPr>
        <w:t xml:space="preserve"> </w:t>
      </w:r>
      <w:r w:rsidR="00BF1132" w:rsidRPr="001C2F90">
        <w:rPr>
          <w:rFonts w:ascii="Calibri" w:hAnsi="Calibri"/>
          <w:b/>
          <w:sz w:val="22"/>
          <w:szCs w:val="22"/>
        </w:rPr>
        <w:t>O</w:t>
      </w:r>
      <w:r w:rsidR="000C035C" w:rsidRPr="001C2F90">
        <w:rPr>
          <w:rFonts w:ascii="Calibri" w:hAnsi="Calibri"/>
          <w:b/>
          <w:sz w:val="22"/>
          <w:szCs w:val="22"/>
        </w:rPr>
        <w:t>d</w:t>
      </w:r>
      <w:r w:rsidR="000C035C" w:rsidRPr="00EB0F14">
        <w:rPr>
          <w:rFonts w:ascii="Calibri" w:hAnsi="Calibri"/>
          <w:b/>
          <w:sz w:val="22"/>
          <w:szCs w:val="22"/>
        </w:rPr>
        <w:t>povědn</w:t>
      </w:r>
      <w:r w:rsidR="000C035C" w:rsidRPr="001C2F90">
        <w:rPr>
          <w:rFonts w:ascii="Calibri" w:hAnsi="Calibri"/>
          <w:b/>
          <w:sz w:val="22"/>
          <w:szCs w:val="22"/>
        </w:rPr>
        <w:t>ost za vady</w:t>
      </w:r>
      <w:r w:rsidR="005C2920" w:rsidRPr="001C2F90">
        <w:rPr>
          <w:rFonts w:ascii="Calibri" w:hAnsi="Calibri"/>
          <w:b/>
          <w:sz w:val="22"/>
          <w:szCs w:val="22"/>
        </w:rPr>
        <w:t>, záruka za jakost</w:t>
      </w:r>
    </w:p>
    <w:p w14:paraId="0C4B7A54" w14:textId="0F09DE59"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Zhotovitel se zavazuje, že předané dílo bude prosté jakýchkoli vad a bude mít vlastn</w:t>
      </w:r>
      <w:r w:rsidR="0098217F">
        <w:rPr>
          <w:rFonts w:ascii="Calibri" w:hAnsi="Calibri"/>
          <w:sz w:val="22"/>
          <w:szCs w:val="22"/>
        </w:rPr>
        <w:t>osti dle projektové dokumentace</w:t>
      </w:r>
      <w:r w:rsidRPr="001C2F90">
        <w:rPr>
          <w:rFonts w:ascii="Calibri" w:hAnsi="Calibri"/>
          <w:sz w:val="22"/>
          <w:szCs w:val="22"/>
        </w:rPr>
        <w:t xml:space="preserve"> a této smlouvy. </w:t>
      </w:r>
    </w:p>
    <w:p w14:paraId="46A093E6" w14:textId="39F49300"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Dílo má vady, jestliže jeho provedení neodpovídá </w:t>
      </w:r>
      <w:r w:rsidR="0098217F">
        <w:rPr>
          <w:rFonts w:ascii="Calibri" w:hAnsi="Calibri"/>
          <w:sz w:val="22"/>
          <w:szCs w:val="22"/>
        </w:rPr>
        <w:t>požadavkům uvedeným ve smlouvě a projektové dokumentaci</w:t>
      </w:r>
      <w:r w:rsidRPr="001C2F90">
        <w:rPr>
          <w:rFonts w:ascii="Calibri" w:hAnsi="Calibri"/>
          <w:sz w:val="22"/>
          <w:szCs w:val="22"/>
        </w:rPr>
        <w:t>, popř. pokud neumožňuje užívání, k němuž bylo určeno a zhotoveno.</w:t>
      </w:r>
    </w:p>
    <w:p w14:paraId="1956BEEA" w14:textId="52928629" w:rsidR="000C035C"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Zhotovitel odpovídá za vady, jež má dílo v průběhu </w:t>
      </w:r>
      <w:r w:rsidR="0098217F">
        <w:rPr>
          <w:rFonts w:ascii="Calibri" w:hAnsi="Calibri"/>
          <w:sz w:val="22"/>
          <w:szCs w:val="22"/>
        </w:rPr>
        <w:t>provádění díla</w:t>
      </w:r>
      <w:r w:rsidRPr="001C2F90">
        <w:rPr>
          <w:rFonts w:ascii="Calibri" w:hAnsi="Calibri"/>
          <w:sz w:val="22"/>
          <w:szCs w:val="22"/>
        </w:rPr>
        <w:t xml:space="preserve"> a za vady, které se projeví v záruční době. Za vady díla, které se projeví po záruční době, odpovídá jen tehdy, jestliže byly prokazatelně způsobeny porušením jeho povinností. </w:t>
      </w:r>
    </w:p>
    <w:p w14:paraId="2FE6E11D" w14:textId="77777777" w:rsidR="0091443B" w:rsidRPr="001C2F90" w:rsidRDefault="0091443B" w:rsidP="00FE47F7">
      <w:pPr>
        <w:pStyle w:val="Smlouva-slo"/>
        <w:numPr>
          <w:ilvl w:val="0"/>
          <w:numId w:val="13"/>
        </w:numPr>
        <w:tabs>
          <w:tab w:val="left" w:pos="7920"/>
        </w:tabs>
        <w:spacing w:before="0" w:after="120"/>
        <w:rPr>
          <w:rFonts w:ascii="Calibri" w:hAnsi="Calibri"/>
          <w:sz w:val="22"/>
          <w:szCs w:val="22"/>
        </w:rPr>
      </w:pPr>
      <w:r w:rsidRPr="0091443B">
        <w:rPr>
          <w:rFonts w:ascii="Calibri" w:hAnsi="Calibri"/>
          <w:sz w:val="22"/>
          <w:szCs w:val="22"/>
        </w:rPr>
        <w:t>Záruka se nevztahuje na vady, u kterých zhotovitel prokáže, že byly způsobeny vnějšími událostmi, zejména neodborným zacházením objednatele, nedostatečnou údržbou, násilným poškozením, či živelnými pohromami</w:t>
      </w:r>
      <w:r>
        <w:rPr>
          <w:rFonts w:ascii="Calibri" w:hAnsi="Calibri"/>
          <w:sz w:val="22"/>
          <w:szCs w:val="22"/>
        </w:rPr>
        <w:t>.</w:t>
      </w:r>
    </w:p>
    <w:p w14:paraId="4756E1AA" w14:textId="705D86D2" w:rsidR="00E548A6" w:rsidRPr="001C2F90" w:rsidRDefault="00E548A6" w:rsidP="00E548A6">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Objednatel je oprávněn reklamovat v záruční době vady díla u zhotovitele, a to písemnou formou. V reklamaci musí být popsána vada díla nebo dodávky, nebo alespoň způsob, jakým se projevuje a </w:t>
      </w:r>
      <w:r w:rsidRPr="001C2F90">
        <w:rPr>
          <w:rFonts w:ascii="Calibri" w:hAnsi="Calibri"/>
          <w:sz w:val="22"/>
          <w:szCs w:val="22"/>
        </w:rPr>
        <w:lastRenderedPageBreak/>
        <w:t>určen nárok objednatele z vady díla, případně požadavek na způsob odstranění vad díla, a to včetně termínu pro odstranění vad díla zhotovitelem. Objednatel má právo volby způsobu odstranění důsledku vadného plnění.</w:t>
      </w:r>
    </w:p>
    <w:p w14:paraId="6B1BFF36" w14:textId="591E7CCA" w:rsidR="000C035C" w:rsidRPr="00D7116A"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Vyskytne-li se vada na provedeném díle v průběhu záruční doby, objednatel písemně oznámí zhotoviteli její výskyt, vadu popíše a uvede, jak se projevuje. Jakmile objednatel odeslal bez dalšího určení způsobu odstranění </w:t>
      </w:r>
      <w:r w:rsidRPr="00D7116A">
        <w:rPr>
          <w:rFonts w:ascii="Calibri" w:hAnsi="Calibri"/>
          <w:sz w:val="22"/>
          <w:szCs w:val="22"/>
        </w:rPr>
        <w:t>uplatněné vady</w:t>
      </w:r>
      <w:r w:rsidR="0091443B" w:rsidRPr="00D7116A">
        <w:rPr>
          <w:rFonts w:ascii="Calibri" w:hAnsi="Calibri"/>
          <w:sz w:val="22"/>
          <w:szCs w:val="22"/>
        </w:rPr>
        <w:t xml:space="preserve"> </w:t>
      </w:r>
      <w:r w:rsidRPr="00D7116A">
        <w:rPr>
          <w:rFonts w:ascii="Calibri" w:hAnsi="Calibri"/>
          <w:sz w:val="22"/>
          <w:szCs w:val="22"/>
        </w:rPr>
        <w:t xml:space="preserve">toto písemné oznámení </w:t>
      </w:r>
      <w:r w:rsidRPr="00D7116A">
        <w:rPr>
          <w:rFonts w:ascii="Calibri" w:hAnsi="Calibri"/>
          <w:i/>
          <w:sz w:val="22"/>
          <w:szCs w:val="22"/>
        </w:rPr>
        <w:t>(dále jen „reklamaci“)</w:t>
      </w:r>
      <w:r w:rsidRPr="00D7116A">
        <w:rPr>
          <w:rFonts w:ascii="Calibri" w:hAnsi="Calibri"/>
          <w:sz w:val="22"/>
          <w:szCs w:val="22"/>
        </w:rPr>
        <w:t>, má se za to, že požaduje bezplatné odstranění vady.</w:t>
      </w:r>
    </w:p>
    <w:p w14:paraId="2C1AAD42" w14:textId="77777777" w:rsidR="000C035C" w:rsidRPr="00D7116A" w:rsidRDefault="000C035C" w:rsidP="00FE47F7">
      <w:pPr>
        <w:pStyle w:val="Smlouva-slo"/>
        <w:numPr>
          <w:ilvl w:val="0"/>
          <w:numId w:val="13"/>
        </w:numPr>
        <w:tabs>
          <w:tab w:val="left" w:pos="7920"/>
        </w:tabs>
        <w:spacing w:before="0" w:after="120"/>
        <w:rPr>
          <w:rFonts w:ascii="Calibri" w:hAnsi="Calibri"/>
          <w:sz w:val="22"/>
          <w:szCs w:val="22"/>
        </w:rPr>
      </w:pPr>
      <w:r w:rsidRPr="00D7116A">
        <w:rPr>
          <w:rFonts w:ascii="Calibri" w:hAnsi="Calibri"/>
          <w:sz w:val="22"/>
          <w:szCs w:val="22"/>
        </w:rPr>
        <w:t>Zhotovitel je povinen neprodleně</w:t>
      </w:r>
      <w:r w:rsidR="00F84372" w:rsidRPr="00D7116A">
        <w:rPr>
          <w:rFonts w:ascii="Calibri" w:hAnsi="Calibri"/>
          <w:sz w:val="22"/>
          <w:szCs w:val="22"/>
        </w:rPr>
        <w:t>, nejpozději však do 3 pracovních dnů</w:t>
      </w:r>
      <w:r w:rsidRPr="00D7116A">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7116A">
        <w:rPr>
          <w:rFonts w:ascii="Calibri" w:hAnsi="Calibri"/>
          <w:sz w:val="22"/>
          <w:szCs w:val="22"/>
        </w:rPr>
        <w:t>.</w:t>
      </w:r>
    </w:p>
    <w:p w14:paraId="16759386" w14:textId="77777777" w:rsidR="000C035C" w:rsidRPr="00D7116A" w:rsidRDefault="000C035C" w:rsidP="00FE47F7">
      <w:pPr>
        <w:pStyle w:val="Smlouva-slo"/>
        <w:numPr>
          <w:ilvl w:val="0"/>
          <w:numId w:val="13"/>
        </w:numPr>
        <w:tabs>
          <w:tab w:val="left" w:pos="7920"/>
        </w:tabs>
        <w:spacing w:before="0" w:after="120"/>
        <w:rPr>
          <w:rFonts w:ascii="Calibri" w:hAnsi="Calibri"/>
          <w:sz w:val="22"/>
          <w:szCs w:val="22"/>
        </w:rPr>
      </w:pPr>
      <w:r w:rsidRPr="00D7116A">
        <w:rPr>
          <w:rFonts w:ascii="Calibri" w:hAnsi="Calibri"/>
          <w:sz w:val="22"/>
          <w:szCs w:val="22"/>
        </w:rPr>
        <w:t>Zhotovitel je povinen nastoupit dle podmínek této smlouvy k odstranění reklamované vady a to i v případě, že reklamaci neuznává. Náklady na odstranění reklamované vady nese zhotovitel i ve sporných případech až do rozhodnutí soudu.</w:t>
      </w:r>
    </w:p>
    <w:p w14:paraId="37A9274A" w14:textId="3B97A4AF" w:rsidR="000C035C" w:rsidRPr="00D7116A" w:rsidRDefault="000C035C" w:rsidP="00FE47F7">
      <w:pPr>
        <w:pStyle w:val="Smlouva-slo"/>
        <w:numPr>
          <w:ilvl w:val="0"/>
          <w:numId w:val="13"/>
        </w:numPr>
        <w:tabs>
          <w:tab w:val="left" w:pos="7920"/>
        </w:tabs>
        <w:spacing w:before="0" w:after="120"/>
        <w:rPr>
          <w:rFonts w:ascii="Calibri" w:hAnsi="Calibri"/>
          <w:sz w:val="22"/>
          <w:szCs w:val="22"/>
        </w:rPr>
      </w:pPr>
      <w:r w:rsidRPr="00D7116A">
        <w:rPr>
          <w:rFonts w:ascii="Calibri" w:hAnsi="Calibri"/>
          <w:sz w:val="22"/>
          <w:szCs w:val="22"/>
        </w:rPr>
        <w:t xml:space="preserve">Zhotovitel je povinen započít s odstraněním vady do </w:t>
      </w:r>
      <w:r w:rsidR="0098217F" w:rsidRPr="00D7116A">
        <w:rPr>
          <w:rFonts w:ascii="Calibri" w:hAnsi="Calibri"/>
          <w:sz w:val="22"/>
          <w:szCs w:val="22"/>
        </w:rPr>
        <w:t>2 pracovních dnů</w:t>
      </w:r>
      <w:r w:rsidRPr="00D7116A">
        <w:rPr>
          <w:rFonts w:ascii="Calibri" w:hAnsi="Calibri"/>
          <w:sz w:val="22"/>
          <w:szCs w:val="22"/>
        </w:rPr>
        <w:t xml:space="preserve"> ode dne doručení písemného oznámení o vadě, pokud se smluvní strany nedohodnou jinak. V případě nesplnění povinnosti zhotovitele započít s odstraněním uplatněné vady v </w:t>
      </w:r>
      <w:r w:rsidR="0098217F" w:rsidRPr="00D7116A">
        <w:rPr>
          <w:rFonts w:ascii="Calibri" w:hAnsi="Calibri"/>
          <w:sz w:val="22"/>
          <w:szCs w:val="22"/>
        </w:rPr>
        <w:t>termínu stanoveném v předchozí</w:t>
      </w:r>
      <w:r w:rsidRPr="00D7116A">
        <w:rPr>
          <w:rFonts w:ascii="Calibri" w:hAnsi="Calibri"/>
          <w:sz w:val="22"/>
          <w:szCs w:val="22"/>
        </w:rPr>
        <w:t xml:space="preserve"> vět</w:t>
      </w:r>
      <w:r w:rsidR="0098217F" w:rsidRPr="00D7116A">
        <w:rPr>
          <w:rFonts w:ascii="Calibri" w:hAnsi="Calibri"/>
          <w:sz w:val="22"/>
          <w:szCs w:val="22"/>
        </w:rPr>
        <w:t>ě</w:t>
      </w:r>
      <w:r w:rsidRPr="00D7116A">
        <w:rPr>
          <w:rFonts w:ascii="Calibri" w:hAnsi="Calibri"/>
          <w:sz w:val="22"/>
          <w:szCs w:val="22"/>
        </w:rPr>
        <w:t>, je objednatel oprávněn odstranit vady na náklady zhotovitele u jiné odborné firmy. Zhotovitel je povinen vadu odstr</w:t>
      </w:r>
      <w:r w:rsidR="0098217F" w:rsidRPr="00D7116A">
        <w:rPr>
          <w:rFonts w:ascii="Calibri" w:hAnsi="Calibri"/>
          <w:sz w:val="22"/>
          <w:szCs w:val="22"/>
        </w:rPr>
        <w:t>anit nejpozději do 10</w:t>
      </w:r>
      <w:r w:rsidRPr="00D7116A">
        <w:rPr>
          <w:rFonts w:ascii="Calibri" w:hAnsi="Calibri"/>
          <w:sz w:val="22"/>
          <w:szCs w:val="22"/>
        </w:rPr>
        <w:t xml:space="preserve"> </w:t>
      </w:r>
      <w:r w:rsidR="0098217F" w:rsidRPr="00D7116A">
        <w:rPr>
          <w:rFonts w:ascii="Calibri" w:hAnsi="Calibri"/>
          <w:sz w:val="22"/>
          <w:szCs w:val="22"/>
        </w:rPr>
        <w:t>pracovních dní po započetí odstraňování vady</w:t>
      </w:r>
      <w:r w:rsidRPr="00D7116A">
        <w:rPr>
          <w:rFonts w:ascii="Calibri" w:hAnsi="Calibri"/>
          <w:sz w:val="22"/>
          <w:szCs w:val="22"/>
        </w:rPr>
        <w:t>, pokud se smluvní strany nedohodnou jinak. Pro termíny odstraňování vad dle tohoto ustanovení jsou smluvní strany povinny respektovat klimatick</w:t>
      </w:r>
      <w:r w:rsidR="007E6A9A" w:rsidRPr="00D7116A">
        <w:rPr>
          <w:rFonts w:ascii="Calibri" w:hAnsi="Calibri"/>
          <w:sz w:val="22"/>
          <w:szCs w:val="22"/>
        </w:rPr>
        <w:t>é podmínky pro provádění prací.</w:t>
      </w:r>
    </w:p>
    <w:p w14:paraId="6F5510C8" w14:textId="41257FA7" w:rsidR="00F84372" w:rsidRPr="001C2F90" w:rsidRDefault="00F84372" w:rsidP="00F84372">
      <w:pPr>
        <w:pStyle w:val="Smlouva-slo"/>
        <w:numPr>
          <w:ilvl w:val="0"/>
          <w:numId w:val="13"/>
        </w:numPr>
        <w:tabs>
          <w:tab w:val="left" w:pos="7920"/>
        </w:tabs>
        <w:spacing w:before="0" w:after="120"/>
        <w:rPr>
          <w:rFonts w:ascii="Calibri" w:hAnsi="Calibri"/>
          <w:sz w:val="22"/>
          <w:szCs w:val="22"/>
        </w:rPr>
      </w:pPr>
      <w:r w:rsidRPr="00D7116A">
        <w:rPr>
          <w:rFonts w:ascii="Calibri" w:hAnsi="Calibri"/>
          <w:sz w:val="22"/>
          <w:szCs w:val="22"/>
        </w:rPr>
        <w:t xml:space="preserve">V případě odstranění vady díla či jeho části dodáním náhradního plnění (nahrazením novou bezvadnou věcí), běží pro toto náhradní plnění (věc) nová záruční </w:t>
      </w:r>
      <w:r w:rsidR="005C2920" w:rsidRPr="00D7116A">
        <w:rPr>
          <w:rFonts w:ascii="Calibri" w:hAnsi="Calibri"/>
          <w:sz w:val="22"/>
          <w:szCs w:val="22"/>
        </w:rPr>
        <w:t>doba</w:t>
      </w:r>
      <w:r w:rsidRPr="00D7116A">
        <w:rPr>
          <w:rFonts w:ascii="Calibri" w:hAnsi="Calibri"/>
          <w:sz w:val="22"/>
          <w:szCs w:val="22"/>
        </w:rPr>
        <w:t>, a to ode dne řádného protokolárního dodání a převzetí nového plnění</w:t>
      </w:r>
      <w:r w:rsidRPr="001C2F90">
        <w:rPr>
          <w:rFonts w:ascii="Calibri" w:hAnsi="Calibri"/>
          <w:sz w:val="22"/>
          <w:szCs w:val="22"/>
        </w:rPr>
        <w:t xml:space="preserve"> (věci) objednatelem.</w:t>
      </w:r>
      <w:r w:rsidRPr="001C2F90">
        <w:rPr>
          <w:rFonts w:ascii="Calibri" w:hAnsi="Calibri"/>
          <w:color w:val="000000"/>
          <w:sz w:val="22"/>
          <w:szCs w:val="22"/>
        </w:rPr>
        <w:t xml:space="preserve"> Záruční </w:t>
      </w:r>
      <w:r w:rsidR="005C2920" w:rsidRPr="001C2F90">
        <w:rPr>
          <w:rFonts w:ascii="Calibri" w:hAnsi="Calibri"/>
          <w:color w:val="000000"/>
          <w:sz w:val="22"/>
          <w:szCs w:val="22"/>
        </w:rPr>
        <w:t>dob</w:t>
      </w:r>
      <w:r w:rsidR="0098217F">
        <w:rPr>
          <w:rFonts w:ascii="Calibri" w:hAnsi="Calibri"/>
          <w:color w:val="000000"/>
          <w:sz w:val="22"/>
          <w:szCs w:val="22"/>
        </w:rPr>
        <w:t>y</w:t>
      </w:r>
      <w:r w:rsidR="005C2920" w:rsidRPr="001C2F90">
        <w:rPr>
          <w:rFonts w:ascii="Calibri" w:hAnsi="Calibri"/>
          <w:color w:val="000000"/>
          <w:sz w:val="22"/>
          <w:szCs w:val="22"/>
        </w:rPr>
        <w:t xml:space="preserve"> </w:t>
      </w:r>
      <w:r w:rsidRPr="001C2F90">
        <w:rPr>
          <w:rFonts w:ascii="Calibri" w:hAnsi="Calibri"/>
          <w:color w:val="000000"/>
          <w:sz w:val="22"/>
          <w:szCs w:val="22"/>
        </w:rPr>
        <w:t xml:space="preserve">na reklamovanou část díla se prodlužují o dobu, která uplynula od doručení reklamace vady do doby jejího odstranění. </w:t>
      </w:r>
      <w:r w:rsidRPr="001C2F90">
        <w:rPr>
          <w:rFonts w:ascii="Calibri" w:hAnsi="Calibri"/>
          <w:sz w:val="22"/>
          <w:szCs w:val="22"/>
        </w:rPr>
        <w:t xml:space="preserve">Po dobu od nahlášení vady díla objednatelem zhotoviteli až do řádného odstranění vady díla zhotovitelem neběží záruční doba s tím, že doba přerušení běhu záruční </w:t>
      </w:r>
      <w:r w:rsidR="005C2920" w:rsidRPr="001C2F90">
        <w:rPr>
          <w:rFonts w:ascii="Calibri" w:hAnsi="Calibri"/>
          <w:sz w:val="22"/>
          <w:szCs w:val="22"/>
        </w:rPr>
        <w:t xml:space="preserve">doby </w:t>
      </w:r>
      <w:r w:rsidRPr="001C2F90">
        <w:rPr>
          <w:rFonts w:ascii="Calibri" w:hAnsi="Calibri"/>
          <w:sz w:val="22"/>
          <w:szCs w:val="22"/>
        </w:rPr>
        <w:t>bude počítána na celé dny a bude brán v úvahu každý započatý kalendářní den.</w:t>
      </w:r>
    </w:p>
    <w:p w14:paraId="2D71ACC3" w14:textId="77777777" w:rsidR="00F84372"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Provedenou opravu uplatněné vady zhotovitel objednateli předá písemným zápisem. </w:t>
      </w:r>
    </w:p>
    <w:p w14:paraId="7CFD8216" w14:textId="0844B5A6" w:rsidR="000C035C" w:rsidRPr="001C2F90"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Na provedenou opravu poskytuje zhotovitel záruku </w:t>
      </w:r>
      <w:r w:rsidR="0098217F">
        <w:rPr>
          <w:rFonts w:ascii="Calibri" w:hAnsi="Calibri"/>
          <w:sz w:val="22"/>
          <w:szCs w:val="22"/>
        </w:rPr>
        <w:t>v délce 12</w:t>
      </w:r>
      <w:r w:rsidRPr="001C2F90">
        <w:rPr>
          <w:rFonts w:ascii="Calibri" w:hAnsi="Calibri"/>
          <w:sz w:val="22"/>
          <w:szCs w:val="22"/>
        </w:rPr>
        <w:t xml:space="preserve"> měsíců, přičemž běh této záruční </w:t>
      </w:r>
      <w:r w:rsidR="005C2920" w:rsidRPr="001C2F90">
        <w:rPr>
          <w:rFonts w:ascii="Calibri" w:hAnsi="Calibri"/>
          <w:sz w:val="22"/>
          <w:szCs w:val="22"/>
        </w:rPr>
        <w:t xml:space="preserve">doby </w:t>
      </w:r>
      <w:r w:rsidR="001D23F0">
        <w:rPr>
          <w:rFonts w:ascii="Calibri" w:hAnsi="Calibri"/>
          <w:sz w:val="22"/>
          <w:szCs w:val="22"/>
        </w:rPr>
        <w:t xml:space="preserve">neskončí dříve, </w:t>
      </w:r>
      <w:r w:rsidRPr="001C2F90">
        <w:rPr>
          <w:rFonts w:ascii="Calibri" w:hAnsi="Calibri"/>
          <w:sz w:val="22"/>
          <w:szCs w:val="22"/>
        </w:rPr>
        <w:t xml:space="preserve">než záruka na celé dílo. </w:t>
      </w:r>
    </w:p>
    <w:p w14:paraId="2474909D" w14:textId="77777777" w:rsidR="00BA0CF2" w:rsidRDefault="000C035C" w:rsidP="00FE47F7">
      <w:pPr>
        <w:pStyle w:val="Smlouva-slo"/>
        <w:numPr>
          <w:ilvl w:val="0"/>
          <w:numId w:val="13"/>
        </w:numPr>
        <w:tabs>
          <w:tab w:val="left" w:pos="7920"/>
        </w:tabs>
        <w:spacing w:before="0" w:after="120"/>
        <w:rPr>
          <w:rFonts w:ascii="Calibri" w:hAnsi="Calibri"/>
          <w:sz w:val="22"/>
          <w:szCs w:val="22"/>
        </w:rPr>
      </w:pPr>
      <w:r w:rsidRPr="001C2F90">
        <w:rPr>
          <w:rFonts w:ascii="Calibri" w:hAnsi="Calibri"/>
          <w:sz w:val="22"/>
          <w:szCs w:val="22"/>
        </w:rPr>
        <w:t xml:space="preserve">Reklamaci lze uplatnit nejpozději do posledního dne záruční </w:t>
      </w:r>
      <w:r w:rsidR="008B20C0" w:rsidRPr="001C2F90">
        <w:rPr>
          <w:rFonts w:ascii="Calibri" w:hAnsi="Calibri"/>
          <w:sz w:val="22"/>
          <w:szCs w:val="22"/>
        </w:rPr>
        <w:t>doby</w:t>
      </w:r>
      <w:r w:rsidRPr="001C2F90">
        <w:rPr>
          <w:rFonts w:ascii="Calibri" w:hAnsi="Calibri"/>
          <w:sz w:val="22"/>
          <w:szCs w:val="22"/>
        </w:rPr>
        <w:t xml:space="preserve">, přičemž i reklamace odeslaná objednatelem v poslední den záruční </w:t>
      </w:r>
      <w:r w:rsidR="008B20C0" w:rsidRPr="001C2F90">
        <w:rPr>
          <w:rFonts w:ascii="Calibri" w:hAnsi="Calibri"/>
          <w:sz w:val="22"/>
          <w:szCs w:val="22"/>
        </w:rPr>
        <w:t>doby</w:t>
      </w:r>
      <w:r w:rsidRPr="001C2F90">
        <w:rPr>
          <w:rFonts w:ascii="Calibri" w:hAnsi="Calibri"/>
          <w:sz w:val="22"/>
          <w:szCs w:val="22"/>
        </w:rPr>
        <w:t xml:space="preserve"> se považuje za včas uplatněnou.</w:t>
      </w:r>
    </w:p>
    <w:p w14:paraId="26DC8C03" w14:textId="77777777" w:rsidR="00F84372" w:rsidRPr="001C2F90" w:rsidRDefault="00F84372" w:rsidP="00D67C8F">
      <w:pPr>
        <w:pStyle w:val="Smlouva-slo"/>
        <w:numPr>
          <w:ilvl w:val="0"/>
          <w:numId w:val="13"/>
        </w:numPr>
        <w:tabs>
          <w:tab w:val="left" w:pos="7920"/>
        </w:tabs>
        <w:spacing w:before="0"/>
        <w:ind w:hanging="357"/>
        <w:rPr>
          <w:rFonts w:ascii="Calibri" w:hAnsi="Calibri"/>
          <w:sz w:val="22"/>
          <w:szCs w:val="22"/>
        </w:rPr>
      </w:pPr>
      <w:r w:rsidRPr="001C2F90">
        <w:rPr>
          <w:rFonts w:ascii="Calibri" w:hAnsi="Calibri"/>
          <w:sz w:val="22"/>
          <w:szCs w:val="22"/>
        </w:rPr>
        <w:t>Smluvní strany se dohodly, že:</w:t>
      </w:r>
    </w:p>
    <w:p w14:paraId="75F412AC" w14:textId="77777777" w:rsidR="00F84372" w:rsidRPr="001C2F90" w:rsidRDefault="00F84372" w:rsidP="00D67C8F">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neodstraní-li zhotovitel reklamované vady díla či jeho části ve lhůtě dle článku X. odst. </w:t>
      </w:r>
      <w:r w:rsidR="0091443B">
        <w:rPr>
          <w:rFonts w:ascii="Calibri" w:hAnsi="Calibri"/>
          <w:sz w:val="22"/>
          <w:szCs w:val="22"/>
          <w:lang w:val="cs-CZ"/>
        </w:rPr>
        <w:t>9</w:t>
      </w:r>
      <w:r w:rsidRPr="001C2F90">
        <w:rPr>
          <w:rFonts w:ascii="Calibri" w:hAnsi="Calibri"/>
          <w:sz w:val="22"/>
          <w:szCs w:val="22"/>
          <w:lang w:val="cs-CZ"/>
        </w:rPr>
        <w:t xml:space="preserve"> této smlouvy; a/nebo </w:t>
      </w:r>
    </w:p>
    <w:p w14:paraId="2F7D4A8B" w14:textId="77777777" w:rsidR="00F84372" w:rsidRPr="001C2F90" w:rsidRDefault="00F84372" w:rsidP="00D67C8F">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nezahájí-li zhotovitel odstraňování vad díla v</w:t>
      </w:r>
      <w:r w:rsidR="0091443B">
        <w:rPr>
          <w:rFonts w:ascii="Calibri" w:hAnsi="Calibri"/>
          <w:sz w:val="22"/>
          <w:szCs w:val="22"/>
          <w:lang w:val="cs-CZ"/>
        </w:rPr>
        <w:t> termínech dle článku X. odst. 9</w:t>
      </w:r>
      <w:r w:rsidRPr="001C2F90">
        <w:rPr>
          <w:rFonts w:ascii="Calibri" w:hAnsi="Calibri"/>
          <w:sz w:val="22"/>
          <w:szCs w:val="22"/>
          <w:lang w:val="cs-CZ"/>
        </w:rPr>
        <w:t xml:space="preserve"> této smlouvy; a/nebo </w:t>
      </w:r>
    </w:p>
    <w:p w14:paraId="74A18C49" w14:textId="77777777" w:rsidR="00F84372" w:rsidRPr="001C2F90" w:rsidRDefault="00F84372" w:rsidP="00D67C8F">
      <w:pPr>
        <w:pStyle w:val="Zkladntextodsazen3"/>
        <w:numPr>
          <w:ilvl w:val="1"/>
          <w:numId w:val="34"/>
        </w:numPr>
        <w:spacing w:after="0"/>
        <w:ind w:hanging="357"/>
        <w:jc w:val="both"/>
        <w:rPr>
          <w:rFonts w:ascii="Calibri" w:hAnsi="Calibri"/>
          <w:sz w:val="22"/>
          <w:szCs w:val="22"/>
          <w:lang w:val="cs-CZ"/>
        </w:rPr>
      </w:pPr>
      <w:r w:rsidRPr="001C2F90">
        <w:rPr>
          <w:rFonts w:ascii="Calibri" w:hAnsi="Calibri"/>
          <w:sz w:val="22"/>
          <w:szCs w:val="22"/>
          <w:lang w:val="cs-CZ"/>
        </w:rPr>
        <w:t xml:space="preserve">oznámí-li zhotovitel objednateli před uplynutím doby k odstranění vad díla, že vadu neodstraní; a/nebo </w:t>
      </w:r>
    </w:p>
    <w:p w14:paraId="748FCBE5" w14:textId="77777777" w:rsidR="00F84372" w:rsidRPr="001C2F90" w:rsidRDefault="00F84372" w:rsidP="00F84372">
      <w:pPr>
        <w:pStyle w:val="Zkladntextodsazen3"/>
        <w:numPr>
          <w:ilvl w:val="1"/>
          <w:numId w:val="34"/>
        </w:numPr>
        <w:jc w:val="both"/>
        <w:rPr>
          <w:rFonts w:ascii="Calibri" w:hAnsi="Calibri"/>
          <w:sz w:val="22"/>
          <w:szCs w:val="22"/>
          <w:lang w:val="cs-CZ"/>
        </w:rPr>
      </w:pPr>
      <w:r w:rsidRPr="001C2F90">
        <w:rPr>
          <w:rFonts w:ascii="Calibri" w:hAnsi="Calibri"/>
          <w:sz w:val="22"/>
          <w:szCs w:val="22"/>
          <w:lang w:val="cs-CZ"/>
        </w:rPr>
        <w:t xml:space="preserve">je-li zřejmé, že zhotovitel reklamované vady díla či jeho části ve lhůtě stanovené objednatelem přiměřeně dle </w:t>
      </w:r>
      <w:r w:rsidR="002711EC" w:rsidRPr="001C2F90">
        <w:rPr>
          <w:rFonts w:ascii="Calibri" w:hAnsi="Calibri"/>
          <w:sz w:val="22"/>
          <w:szCs w:val="22"/>
          <w:lang w:val="cs-CZ"/>
        </w:rPr>
        <w:t>charakteru vad díla neodstraní</w:t>
      </w:r>
    </w:p>
    <w:p w14:paraId="4B8E084D" w14:textId="77777777" w:rsidR="00F84372" w:rsidRPr="001C2F90" w:rsidRDefault="00F84372" w:rsidP="00F84372">
      <w:pPr>
        <w:pStyle w:val="Zkladntextodsazen3"/>
        <w:ind w:left="360"/>
        <w:jc w:val="both"/>
        <w:rPr>
          <w:rFonts w:ascii="Calibri" w:hAnsi="Calibri"/>
          <w:sz w:val="22"/>
          <w:szCs w:val="22"/>
          <w:lang w:val="cs-CZ"/>
        </w:rPr>
      </w:pPr>
      <w:r w:rsidRPr="001C2F90">
        <w:rPr>
          <w:rFonts w:ascii="Calibri" w:hAnsi="Calibri"/>
          <w:sz w:val="22"/>
          <w:szCs w:val="22"/>
          <w:lang w:val="cs-CZ"/>
        </w:rPr>
        <w:t xml:space="preserve">má objednatel vedle výše uvedených oprávnění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 objednatele vzniklé vůči zhotoviteli v důsledku odpovědnosti za vady díla dle </w:t>
      </w:r>
      <w:r w:rsidR="005C2920" w:rsidRPr="001C2F90">
        <w:rPr>
          <w:rFonts w:ascii="Calibri" w:hAnsi="Calibri"/>
          <w:sz w:val="22"/>
          <w:szCs w:val="22"/>
          <w:lang w:val="cs-CZ"/>
        </w:rPr>
        <w:t>NOZ</w:t>
      </w:r>
      <w:r w:rsidRPr="001C2F90">
        <w:rPr>
          <w:rFonts w:ascii="Calibri" w:hAnsi="Calibri"/>
          <w:sz w:val="22"/>
          <w:szCs w:val="22"/>
          <w:lang w:val="cs-CZ"/>
        </w:rPr>
        <w:t xml:space="preserve">, nároky objednatele účtovat zhotoviteli smluvní pokutu zůstávají nedotčena. </w:t>
      </w:r>
    </w:p>
    <w:p w14:paraId="22E15268" w14:textId="7C6C65F9" w:rsidR="00F84372" w:rsidRPr="001C2F90" w:rsidRDefault="001D23F0" w:rsidP="00F84372">
      <w:pPr>
        <w:pStyle w:val="BodyText21"/>
        <w:widowControl/>
        <w:numPr>
          <w:ilvl w:val="0"/>
          <w:numId w:val="13"/>
        </w:numPr>
        <w:spacing w:after="120"/>
        <w:rPr>
          <w:rFonts w:ascii="Calibri" w:hAnsi="Calibri"/>
        </w:rPr>
      </w:pPr>
      <w:r>
        <w:rPr>
          <w:rFonts w:ascii="Calibri" w:hAnsi="Calibri"/>
        </w:rPr>
        <w:lastRenderedPageBreak/>
        <w:t xml:space="preserve">Práva a povinnosti </w:t>
      </w:r>
      <w:proofErr w:type="gramStart"/>
      <w:r>
        <w:rPr>
          <w:rFonts w:ascii="Calibri" w:hAnsi="Calibri"/>
        </w:rPr>
        <w:t>ze</w:t>
      </w:r>
      <w:proofErr w:type="gramEnd"/>
      <w:r>
        <w:rPr>
          <w:rFonts w:ascii="Calibri" w:hAnsi="Calibri"/>
        </w:rPr>
        <w:t xml:space="preserve"> </w:t>
      </w:r>
      <w:r w:rsidR="00F84372" w:rsidRPr="001C2F90">
        <w:rPr>
          <w:rFonts w:ascii="Calibri" w:hAnsi="Calibri"/>
        </w:rPr>
        <w:t>zhotovitelem poskytnuté záruky nezanikají ani odstoupením kterékoli</w:t>
      </w:r>
      <w:r w:rsidR="00373D04">
        <w:rPr>
          <w:rFonts w:ascii="Calibri" w:hAnsi="Calibri"/>
        </w:rPr>
        <w:t>v</w:t>
      </w:r>
      <w:r w:rsidR="00F84372" w:rsidRPr="001C2F90">
        <w:rPr>
          <w:rFonts w:ascii="Calibri" w:hAnsi="Calibri"/>
        </w:rPr>
        <w:t xml:space="preserve"> ze smluvních stran od smlouvy.</w:t>
      </w:r>
    </w:p>
    <w:p w14:paraId="392330DB" w14:textId="77777777" w:rsidR="00F84372" w:rsidRDefault="00F84372" w:rsidP="00F84372">
      <w:pPr>
        <w:pStyle w:val="BodyText21"/>
        <w:widowControl/>
        <w:numPr>
          <w:ilvl w:val="0"/>
          <w:numId w:val="13"/>
        </w:numPr>
        <w:spacing w:after="120"/>
        <w:rPr>
          <w:rFonts w:ascii="Calibri" w:hAnsi="Calibri"/>
        </w:rPr>
      </w:pPr>
      <w:r w:rsidRPr="001C2F90">
        <w:rPr>
          <w:rFonts w:ascii="Calibri" w:hAnsi="Calibri"/>
        </w:rPr>
        <w:t xml:space="preserve">O reklamačním řízení budou objednatelem pořizovány písemné zápisy ve dvojím vyhotovení, z nichž jeden stejnopis obdrží každá ze smluvních stran. </w:t>
      </w:r>
    </w:p>
    <w:p w14:paraId="16160991" w14:textId="18BA1516" w:rsidR="001D7717" w:rsidRPr="003F3826" w:rsidRDefault="001D7717" w:rsidP="00F84372">
      <w:pPr>
        <w:pStyle w:val="BodyText21"/>
        <w:widowControl/>
        <w:numPr>
          <w:ilvl w:val="0"/>
          <w:numId w:val="13"/>
        </w:numPr>
        <w:spacing w:after="120"/>
        <w:rPr>
          <w:rFonts w:ascii="Calibri" w:hAnsi="Calibri"/>
        </w:rPr>
      </w:pPr>
      <w:r w:rsidRPr="00373D04">
        <w:rPr>
          <w:rFonts w:ascii="Calibri" w:hAnsi="Calibri"/>
          <w:b/>
          <w:bCs/>
          <w:u w:val="single"/>
        </w:rPr>
        <w:t xml:space="preserve">Reklamaci lze uplatnit </w:t>
      </w:r>
      <w:r w:rsidR="0098217F" w:rsidRPr="00373D04">
        <w:rPr>
          <w:rFonts w:ascii="Calibri" w:hAnsi="Calibri"/>
          <w:b/>
          <w:bCs/>
          <w:u w:val="single"/>
        </w:rPr>
        <w:t>písemně na adrese:</w:t>
      </w:r>
      <w:r w:rsidRPr="00373D04">
        <w:rPr>
          <w:rFonts w:ascii="Calibri" w:hAnsi="Calibri"/>
          <w:b/>
          <w:bCs/>
          <w:u w:val="single"/>
        </w:rPr>
        <w:t xml:space="preserve"> </w:t>
      </w:r>
      <w:r w:rsidRPr="00373D04">
        <w:rPr>
          <w:rFonts w:ascii="Calibri" w:hAnsi="Calibri"/>
          <w:b/>
          <w:bCs/>
          <w:u w:val="single"/>
        </w:rPr>
        <w:fldChar w:fldCharType="begin">
          <w:ffData>
            <w:name w:val="Text39"/>
            <w:enabled/>
            <w:calcOnExit w:val="0"/>
            <w:textInput/>
          </w:ffData>
        </w:fldChar>
      </w:r>
      <w:bookmarkStart w:id="17" w:name="Text39"/>
      <w:r w:rsidRPr="00373D04">
        <w:rPr>
          <w:rFonts w:ascii="Calibri" w:hAnsi="Calibri"/>
          <w:b/>
          <w:bCs/>
          <w:u w:val="single"/>
        </w:rPr>
        <w:instrText xml:space="preserve"> FORMTEXT </w:instrText>
      </w:r>
      <w:r w:rsidRPr="00373D04">
        <w:rPr>
          <w:rFonts w:ascii="Calibri" w:hAnsi="Calibri"/>
          <w:b/>
          <w:bCs/>
          <w:u w:val="single"/>
        </w:rPr>
      </w:r>
      <w:r w:rsidRPr="00373D04">
        <w:rPr>
          <w:rFonts w:ascii="Calibri" w:hAnsi="Calibri"/>
          <w:b/>
          <w:bCs/>
          <w:u w:val="single"/>
        </w:rPr>
        <w:fldChar w:fldCharType="separate"/>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u w:val="single"/>
        </w:rPr>
        <w:fldChar w:fldCharType="end"/>
      </w:r>
      <w:bookmarkEnd w:id="17"/>
      <w:r w:rsidRPr="00373D04">
        <w:rPr>
          <w:rFonts w:ascii="Calibri" w:hAnsi="Calibri"/>
          <w:b/>
          <w:bCs/>
          <w:u w:val="single"/>
        </w:rPr>
        <w:t xml:space="preserve">, e-mailem na e-mailovou adresu: </w:t>
      </w:r>
      <w:r w:rsidRPr="00373D04">
        <w:rPr>
          <w:rFonts w:ascii="Calibri" w:hAnsi="Calibri"/>
          <w:b/>
          <w:bCs/>
          <w:u w:val="single"/>
        </w:rPr>
        <w:fldChar w:fldCharType="begin">
          <w:ffData>
            <w:name w:val="Text40"/>
            <w:enabled/>
            <w:calcOnExit w:val="0"/>
            <w:textInput/>
          </w:ffData>
        </w:fldChar>
      </w:r>
      <w:bookmarkStart w:id="18" w:name="Text40"/>
      <w:r w:rsidRPr="00373D04">
        <w:rPr>
          <w:rFonts w:ascii="Calibri" w:hAnsi="Calibri"/>
          <w:b/>
          <w:bCs/>
          <w:u w:val="single"/>
        </w:rPr>
        <w:instrText xml:space="preserve"> FORMTEXT </w:instrText>
      </w:r>
      <w:r w:rsidRPr="00373D04">
        <w:rPr>
          <w:rFonts w:ascii="Calibri" w:hAnsi="Calibri"/>
          <w:b/>
          <w:bCs/>
          <w:u w:val="single"/>
        </w:rPr>
      </w:r>
      <w:r w:rsidRPr="00373D04">
        <w:rPr>
          <w:rFonts w:ascii="Calibri" w:hAnsi="Calibri"/>
          <w:b/>
          <w:bCs/>
          <w:u w:val="single"/>
        </w:rPr>
        <w:fldChar w:fldCharType="separate"/>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noProof/>
          <w:u w:val="single"/>
        </w:rPr>
        <w:t> </w:t>
      </w:r>
      <w:r w:rsidRPr="00373D04">
        <w:rPr>
          <w:rFonts w:ascii="Calibri" w:hAnsi="Calibri"/>
          <w:b/>
          <w:bCs/>
          <w:u w:val="single"/>
        </w:rPr>
        <w:fldChar w:fldCharType="end"/>
      </w:r>
      <w:bookmarkEnd w:id="18"/>
      <w:r w:rsidR="00373D04">
        <w:rPr>
          <w:rFonts w:ascii="Calibri" w:hAnsi="Calibri"/>
          <w:b/>
          <w:bCs/>
          <w:u w:val="single"/>
        </w:rPr>
        <w:t xml:space="preserve">, nebo datovou zprávou do datové schránky zhotovitele: </w:t>
      </w:r>
      <w:r w:rsidR="00373D04" w:rsidRPr="00373D04">
        <w:rPr>
          <w:rFonts w:ascii="Calibri" w:hAnsi="Calibri"/>
          <w:b/>
          <w:bCs/>
          <w:u w:val="single"/>
        </w:rPr>
        <w:fldChar w:fldCharType="begin">
          <w:ffData>
            <w:name w:val="Text39"/>
            <w:enabled/>
            <w:calcOnExit w:val="0"/>
            <w:textInput/>
          </w:ffData>
        </w:fldChar>
      </w:r>
      <w:r w:rsidR="00373D04" w:rsidRPr="00373D04">
        <w:rPr>
          <w:rFonts w:ascii="Calibri" w:hAnsi="Calibri"/>
          <w:b/>
          <w:bCs/>
          <w:u w:val="single"/>
        </w:rPr>
        <w:instrText xml:space="preserve"> FORMTEXT </w:instrText>
      </w:r>
      <w:r w:rsidR="00373D04" w:rsidRPr="00373D04">
        <w:rPr>
          <w:rFonts w:ascii="Calibri" w:hAnsi="Calibri"/>
          <w:b/>
          <w:bCs/>
          <w:u w:val="single"/>
        </w:rPr>
      </w:r>
      <w:r w:rsidR="00373D04" w:rsidRPr="00373D04">
        <w:rPr>
          <w:rFonts w:ascii="Calibri" w:hAnsi="Calibri"/>
          <w:b/>
          <w:bCs/>
          <w:u w:val="single"/>
        </w:rPr>
        <w:fldChar w:fldCharType="separate"/>
      </w:r>
      <w:r w:rsidR="00373D04" w:rsidRPr="00373D04">
        <w:rPr>
          <w:rFonts w:ascii="Calibri" w:hAnsi="Calibri"/>
          <w:b/>
          <w:bCs/>
          <w:noProof/>
          <w:u w:val="single"/>
        </w:rPr>
        <w:t> </w:t>
      </w:r>
      <w:r w:rsidR="00373D04" w:rsidRPr="00373D04">
        <w:rPr>
          <w:rFonts w:ascii="Calibri" w:hAnsi="Calibri"/>
          <w:b/>
          <w:bCs/>
          <w:noProof/>
          <w:u w:val="single"/>
        </w:rPr>
        <w:t> </w:t>
      </w:r>
      <w:r w:rsidR="00373D04" w:rsidRPr="00373D04">
        <w:rPr>
          <w:rFonts w:ascii="Calibri" w:hAnsi="Calibri"/>
          <w:b/>
          <w:bCs/>
          <w:noProof/>
          <w:u w:val="single"/>
        </w:rPr>
        <w:t> </w:t>
      </w:r>
      <w:r w:rsidR="00373D04" w:rsidRPr="00373D04">
        <w:rPr>
          <w:rFonts w:ascii="Calibri" w:hAnsi="Calibri"/>
          <w:b/>
          <w:bCs/>
          <w:noProof/>
          <w:u w:val="single"/>
        </w:rPr>
        <w:t> </w:t>
      </w:r>
      <w:r w:rsidR="00373D04" w:rsidRPr="00373D04">
        <w:rPr>
          <w:rFonts w:ascii="Calibri" w:hAnsi="Calibri"/>
          <w:b/>
          <w:bCs/>
          <w:noProof/>
          <w:u w:val="single"/>
        </w:rPr>
        <w:t> </w:t>
      </w:r>
      <w:r w:rsidR="00373D04" w:rsidRPr="00373D04">
        <w:rPr>
          <w:rFonts w:ascii="Calibri" w:hAnsi="Calibri"/>
          <w:b/>
          <w:bCs/>
          <w:u w:val="single"/>
        </w:rPr>
        <w:fldChar w:fldCharType="end"/>
      </w:r>
      <w:r w:rsidRPr="00373D04">
        <w:rPr>
          <w:rFonts w:ascii="Calibri" w:hAnsi="Calibri"/>
          <w:b/>
          <w:bCs/>
        </w:rPr>
        <w:t>.</w:t>
      </w:r>
      <w:r w:rsidRPr="007C3A6C">
        <w:rPr>
          <w:rFonts w:ascii="Calibri" w:hAnsi="Calibri"/>
        </w:rPr>
        <w:t xml:space="preserve"> Adresa uvedená v předchozí větě je kontaktní adresou pro zasílání veškerých písemností v souvislosti s touto smlouvou. Zhotovitel je povinen případné změny doručovací adresy</w:t>
      </w:r>
      <w:r w:rsidR="001D23F0">
        <w:rPr>
          <w:rFonts w:ascii="Calibri" w:hAnsi="Calibri"/>
        </w:rPr>
        <w:t>,</w:t>
      </w:r>
      <w:r w:rsidRPr="007C3A6C">
        <w:rPr>
          <w:rFonts w:ascii="Calibri" w:hAnsi="Calibri"/>
        </w:rPr>
        <w:t xml:space="preserve"> resp. </w:t>
      </w:r>
      <w:r>
        <w:rPr>
          <w:rFonts w:ascii="Calibri" w:hAnsi="Calibri"/>
        </w:rPr>
        <w:t>e-mailové adresy</w:t>
      </w:r>
      <w:r w:rsidR="001D23F0">
        <w:rPr>
          <w:rFonts w:ascii="Calibri" w:hAnsi="Calibri"/>
        </w:rPr>
        <w:t>,</w:t>
      </w:r>
      <w:r w:rsidRPr="007C3A6C">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w:t>
      </w:r>
      <w:r w:rsidRPr="003F3826">
        <w:rPr>
          <w:rFonts w:ascii="Calibri" w:hAnsi="Calibri"/>
        </w:rPr>
        <w:t>na úhradu všech škod, které mu vznikly nemožností jednat se zhotovitelem po celou záruční dobu.</w:t>
      </w:r>
    </w:p>
    <w:p w14:paraId="5622E455" w14:textId="238B8AFC" w:rsidR="005C2920" w:rsidRDefault="005C2920" w:rsidP="00EB0F14">
      <w:pPr>
        <w:pStyle w:val="BodyText21"/>
        <w:widowControl/>
        <w:numPr>
          <w:ilvl w:val="0"/>
          <w:numId w:val="13"/>
        </w:numPr>
        <w:ind w:left="357" w:hanging="357"/>
        <w:rPr>
          <w:rFonts w:ascii="Calibri" w:hAnsi="Calibri"/>
        </w:rPr>
      </w:pPr>
      <w:r w:rsidRPr="003F3826">
        <w:rPr>
          <w:rFonts w:ascii="Calibri" w:hAnsi="Calibri"/>
        </w:rPr>
        <w:t xml:space="preserve">Smluvní strany sjednávají záruku za jakost v souladu s § 2619 NOZ ve smyslu § 2113 a násl. NOZ, a to </w:t>
      </w:r>
      <w:r w:rsidR="0098217F" w:rsidRPr="003F3826">
        <w:rPr>
          <w:rFonts w:ascii="Calibri" w:hAnsi="Calibri"/>
          <w:b/>
        </w:rPr>
        <w:t>v délce 24</w:t>
      </w:r>
      <w:r w:rsidR="00D41901" w:rsidRPr="003F3826">
        <w:rPr>
          <w:rFonts w:ascii="Calibri" w:hAnsi="Calibri"/>
          <w:b/>
        </w:rPr>
        <w:t xml:space="preserve"> měsíců</w:t>
      </w:r>
      <w:r w:rsidR="00D41901" w:rsidRPr="003F3826">
        <w:rPr>
          <w:rFonts w:ascii="Calibri" w:hAnsi="Calibri"/>
        </w:rPr>
        <w:t xml:space="preserve"> ode dne</w:t>
      </w:r>
      <w:r w:rsidR="00D41901" w:rsidRPr="00920FC4">
        <w:rPr>
          <w:rFonts w:ascii="Calibri" w:hAnsi="Calibri"/>
        </w:rPr>
        <w:t xml:space="preserve"> protokolárního převzetí bezvadného díla objednatelem</w:t>
      </w:r>
      <w:r w:rsidRPr="00920FC4">
        <w:rPr>
          <w:rFonts w:ascii="Calibri" w:hAnsi="Calibri"/>
        </w:rPr>
        <w:t>.</w:t>
      </w:r>
    </w:p>
    <w:p w14:paraId="58050248" w14:textId="77777777" w:rsidR="008E3D19" w:rsidRPr="004528FF" w:rsidRDefault="008E3D19" w:rsidP="008E3D19">
      <w:pPr>
        <w:pStyle w:val="BodyText21"/>
        <w:widowControl/>
        <w:ind w:left="357"/>
        <w:rPr>
          <w:rFonts w:ascii="Calibri" w:hAnsi="Calibri"/>
        </w:rPr>
      </w:pPr>
    </w:p>
    <w:p w14:paraId="423406B4" w14:textId="2C0FC31D" w:rsidR="000C035C" w:rsidRPr="001C2F90"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1D73B8" w:rsidRPr="001C2F90">
        <w:rPr>
          <w:rFonts w:ascii="Calibri" w:hAnsi="Calibri"/>
          <w:b/>
          <w:sz w:val="22"/>
          <w:szCs w:val="22"/>
        </w:rPr>
        <w:t>I</w:t>
      </w:r>
      <w:r w:rsidR="002330D3">
        <w:rPr>
          <w:rFonts w:ascii="Calibri" w:hAnsi="Calibri"/>
          <w:b/>
          <w:sz w:val="22"/>
          <w:szCs w:val="22"/>
        </w:rPr>
        <w:t xml:space="preserve">. </w:t>
      </w:r>
      <w:r w:rsidR="0098217F">
        <w:rPr>
          <w:rFonts w:ascii="Calibri" w:hAnsi="Calibri"/>
          <w:b/>
          <w:sz w:val="22"/>
          <w:szCs w:val="22"/>
        </w:rPr>
        <w:t>O</w:t>
      </w:r>
      <w:r w:rsidR="00E86035" w:rsidRPr="001C2F90">
        <w:rPr>
          <w:rFonts w:ascii="Calibri" w:hAnsi="Calibri"/>
          <w:b/>
          <w:sz w:val="22"/>
          <w:szCs w:val="22"/>
        </w:rPr>
        <w:t>dpovědnost za škodu</w:t>
      </w:r>
    </w:p>
    <w:p w14:paraId="3CA22313" w14:textId="4C482A25" w:rsidR="000C035C" w:rsidRPr="001C2F90" w:rsidRDefault="002330D3" w:rsidP="00FE47F7">
      <w:pPr>
        <w:numPr>
          <w:ilvl w:val="0"/>
          <w:numId w:val="14"/>
        </w:numPr>
        <w:tabs>
          <w:tab w:val="left" w:pos="7920"/>
        </w:tabs>
        <w:spacing w:after="120"/>
        <w:jc w:val="both"/>
        <w:rPr>
          <w:rFonts w:ascii="Calibri" w:hAnsi="Calibri"/>
          <w:sz w:val="22"/>
          <w:szCs w:val="22"/>
        </w:rPr>
      </w:pPr>
      <w:r w:rsidRPr="007C3A6C">
        <w:rPr>
          <w:rFonts w:ascii="Calibri" w:hAnsi="Calibri"/>
          <w:sz w:val="22"/>
          <w:szCs w:val="22"/>
        </w:rPr>
        <w:t xml:space="preserve">Nebezpečí škody na zhotovovaném díle nebo jeho části nese zhotovitel v plném rozsahu až do dne převzetí celého díla bez vad objednatelem. </w:t>
      </w:r>
      <w:r w:rsidRPr="00BF2B93">
        <w:rPr>
          <w:rFonts w:ascii="Calibri" w:hAnsi="Calibri"/>
          <w:sz w:val="22"/>
        </w:rPr>
        <w:t xml:space="preserve">Zhotovitel také odpovídá za škody způsobené všemi účastníky </w:t>
      </w:r>
      <w:r w:rsidR="0098217F">
        <w:rPr>
          <w:rFonts w:ascii="Calibri" w:hAnsi="Calibri"/>
          <w:sz w:val="22"/>
        </w:rPr>
        <w:t>provádění díla</w:t>
      </w:r>
      <w:r w:rsidRPr="00BF2B93">
        <w:rPr>
          <w:rFonts w:ascii="Calibri" w:hAnsi="Calibri"/>
          <w:sz w:val="22"/>
        </w:rPr>
        <w:t xml:space="preserve"> a škody na majetku vzniklé jeho činností objednateli či třetím osobám v souvislosti s předmětem díla až do předání a převzetí díla</w:t>
      </w:r>
      <w:r w:rsidR="00FF2DCF" w:rsidRPr="001C2F90">
        <w:rPr>
          <w:rFonts w:ascii="Calibri" w:hAnsi="Calibri"/>
          <w:sz w:val="22"/>
          <w:szCs w:val="22"/>
        </w:rPr>
        <w:t>.</w:t>
      </w:r>
    </w:p>
    <w:p w14:paraId="30B82C56" w14:textId="70F09769"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učinit veškerá opatření potřebná k odvrácení škody nebo k jejich zmírnění.</w:t>
      </w:r>
    </w:p>
    <w:p w14:paraId="24899A36" w14:textId="77777777" w:rsidR="000C035C" w:rsidRPr="001C2F90" w:rsidRDefault="000C035C" w:rsidP="00FE47F7">
      <w:pPr>
        <w:numPr>
          <w:ilvl w:val="0"/>
          <w:numId w:val="14"/>
        </w:numPr>
        <w:tabs>
          <w:tab w:val="left" w:pos="7920"/>
        </w:tabs>
        <w:spacing w:after="120"/>
        <w:jc w:val="both"/>
        <w:rPr>
          <w:rFonts w:ascii="Calibri" w:hAnsi="Calibri"/>
          <w:sz w:val="22"/>
          <w:szCs w:val="22"/>
        </w:rPr>
      </w:pPr>
      <w:r w:rsidRPr="001C2F90">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39F3F469" w14:textId="20697ADE" w:rsidR="000C035C" w:rsidRPr="001C2F90" w:rsidRDefault="000C035C" w:rsidP="002068FF">
      <w:pPr>
        <w:numPr>
          <w:ilvl w:val="0"/>
          <w:numId w:val="14"/>
        </w:numPr>
        <w:tabs>
          <w:tab w:val="left" w:pos="7920"/>
        </w:tabs>
        <w:jc w:val="both"/>
        <w:rPr>
          <w:rFonts w:ascii="Calibri" w:hAnsi="Calibri"/>
          <w:sz w:val="22"/>
          <w:szCs w:val="22"/>
        </w:rPr>
      </w:pPr>
      <w:r w:rsidRPr="001C2F90">
        <w:rPr>
          <w:rFonts w:ascii="Calibri" w:hAnsi="Calibri"/>
          <w:sz w:val="22"/>
          <w:szCs w:val="22"/>
        </w:rPr>
        <w:t xml:space="preserve">V případě, že při činnosti prováděné zhotovitelem v důsledku porušení povinností zhotovitele dojde ke způsobení prokazatelné </w:t>
      </w:r>
      <w:r w:rsidRPr="003D70D7">
        <w:rPr>
          <w:rFonts w:ascii="Calibri" w:hAnsi="Calibri"/>
          <w:sz w:val="22"/>
          <w:szCs w:val="22"/>
        </w:rPr>
        <w:t>škody objednateli nebo třetím osobám</w:t>
      </w:r>
      <w:r w:rsidR="002068FF">
        <w:rPr>
          <w:rFonts w:ascii="Calibri" w:hAnsi="Calibri"/>
          <w:sz w:val="22"/>
          <w:szCs w:val="22"/>
        </w:rPr>
        <w:t>,</w:t>
      </w:r>
      <w:r w:rsidRPr="003D70D7">
        <w:rPr>
          <w:rFonts w:ascii="Calibri" w:hAnsi="Calibri"/>
          <w:sz w:val="22"/>
          <w:szCs w:val="22"/>
        </w:rPr>
        <w:t xml:space="preserve"> je zhotovitel</w:t>
      </w:r>
      <w:r w:rsidRPr="001C2F90">
        <w:rPr>
          <w:rFonts w:ascii="Calibri" w:hAnsi="Calibri"/>
          <w:sz w:val="22"/>
          <w:szCs w:val="22"/>
        </w:rPr>
        <w:t xml:space="preserve"> povinen tyto škody uhradit z vlastních prostředků.</w:t>
      </w:r>
    </w:p>
    <w:p w14:paraId="58813FD1" w14:textId="77777777" w:rsidR="00FE4436" w:rsidRPr="001C2F90" w:rsidRDefault="00FE4436" w:rsidP="00FE4436">
      <w:pPr>
        <w:tabs>
          <w:tab w:val="left" w:pos="7920"/>
        </w:tabs>
        <w:ind w:left="397"/>
        <w:jc w:val="both"/>
        <w:rPr>
          <w:rFonts w:ascii="Calibri" w:hAnsi="Calibri"/>
          <w:sz w:val="22"/>
          <w:szCs w:val="22"/>
        </w:rPr>
      </w:pPr>
    </w:p>
    <w:p w14:paraId="717A0BFD" w14:textId="77777777" w:rsidR="000C035C" w:rsidRPr="001C2F90" w:rsidRDefault="000C035C" w:rsidP="009D623A">
      <w:pPr>
        <w:pStyle w:val="Smlouva-slo"/>
        <w:keepNext/>
        <w:keepLines/>
        <w:tabs>
          <w:tab w:val="left" w:pos="7920"/>
        </w:tabs>
        <w:spacing w:before="0" w:after="120" w:line="240" w:lineRule="auto"/>
        <w:jc w:val="center"/>
        <w:rPr>
          <w:rFonts w:ascii="Calibri" w:hAnsi="Calibri"/>
          <w:b/>
          <w:sz w:val="22"/>
          <w:szCs w:val="22"/>
        </w:rPr>
      </w:pPr>
      <w:r w:rsidRPr="001C2F90">
        <w:rPr>
          <w:rFonts w:ascii="Calibri" w:hAnsi="Calibri"/>
          <w:b/>
          <w:sz w:val="22"/>
          <w:szCs w:val="22"/>
        </w:rPr>
        <w:t>X</w:t>
      </w:r>
      <w:r w:rsidR="00D00055" w:rsidRPr="001C2F90">
        <w:rPr>
          <w:rFonts w:ascii="Calibri" w:hAnsi="Calibri"/>
          <w:b/>
          <w:sz w:val="22"/>
          <w:szCs w:val="22"/>
        </w:rPr>
        <w:t>I</w:t>
      </w:r>
      <w:r w:rsidR="005A06D7" w:rsidRPr="001C2F90">
        <w:rPr>
          <w:rFonts w:ascii="Calibri" w:hAnsi="Calibri"/>
          <w:b/>
          <w:sz w:val="22"/>
          <w:szCs w:val="22"/>
        </w:rPr>
        <w:t>I</w:t>
      </w:r>
      <w:r w:rsidRPr="001C2F90">
        <w:rPr>
          <w:rFonts w:ascii="Calibri" w:hAnsi="Calibri"/>
          <w:b/>
          <w:sz w:val="22"/>
          <w:szCs w:val="22"/>
        </w:rPr>
        <w:t>.</w:t>
      </w:r>
      <w:r w:rsidR="00566FCE">
        <w:rPr>
          <w:rFonts w:ascii="Calibri" w:hAnsi="Calibri"/>
          <w:b/>
          <w:sz w:val="22"/>
          <w:szCs w:val="22"/>
        </w:rPr>
        <w:t xml:space="preserve"> </w:t>
      </w:r>
      <w:r w:rsidRPr="001C2F90">
        <w:rPr>
          <w:rFonts w:ascii="Calibri" w:hAnsi="Calibri"/>
          <w:b/>
          <w:sz w:val="22"/>
          <w:szCs w:val="22"/>
        </w:rPr>
        <w:t>Smluvní pokuty</w:t>
      </w:r>
    </w:p>
    <w:p w14:paraId="722AEBA8" w14:textId="08650A72" w:rsidR="00E87DA3" w:rsidRPr="003F3826" w:rsidRDefault="00E87DA3" w:rsidP="00E87DA3">
      <w:pPr>
        <w:numPr>
          <w:ilvl w:val="0"/>
          <w:numId w:val="15"/>
        </w:numPr>
        <w:spacing w:after="120"/>
        <w:jc w:val="both"/>
        <w:rPr>
          <w:rFonts w:ascii="Calibri" w:hAnsi="Calibri"/>
          <w:sz w:val="22"/>
          <w:szCs w:val="22"/>
        </w:rPr>
      </w:pPr>
      <w:r w:rsidRPr="001C2F90">
        <w:rPr>
          <w:rFonts w:ascii="Calibri" w:hAnsi="Calibri"/>
          <w:sz w:val="22"/>
          <w:szCs w:val="22"/>
        </w:rPr>
        <w:t xml:space="preserve">V případě prodlení kterékoliv ze smluvních stran se zaplacením svého peněžitého dluhu, je druhá smluvní strana </w:t>
      </w:r>
      <w:r w:rsidRPr="003F3826">
        <w:rPr>
          <w:rFonts w:ascii="Calibri" w:hAnsi="Calibri"/>
          <w:sz w:val="22"/>
          <w:szCs w:val="22"/>
        </w:rPr>
        <w:t>oprávněna požadovat zaplace</w:t>
      </w:r>
      <w:r w:rsidR="00566FCE" w:rsidRPr="003F3826">
        <w:rPr>
          <w:rFonts w:ascii="Calibri" w:hAnsi="Calibri"/>
          <w:sz w:val="22"/>
          <w:szCs w:val="22"/>
        </w:rPr>
        <w:t xml:space="preserve">ní </w:t>
      </w:r>
      <w:r w:rsidR="00572D5A" w:rsidRPr="003F3826">
        <w:rPr>
          <w:rFonts w:ascii="Calibri" w:hAnsi="Calibri"/>
          <w:sz w:val="22"/>
          <w:szCs w:val="22"/>
        </w:rPr>
        <w:t>úroku z prodlení ve výši 0,1</w:t>
      </w:r>
      <w:r w:rsidRPr="003F3826">
        <w:rPr>
          <w:rFonts w:ascii="Calibri" w:hAnsi="Calibri"/>
          <w:sz w:val="22"/>
          <w:szCs w:val="22"/>
        </w:rPr>
        <w:t xml:space="preserve"> % z dlužné částky</w:t>
      </w:r>
      <w:r w:rsidR="00373D04" w:rsidRPr="003F3826">
        <w:rPr>
          <w:rFonts w:ascii="Calibri" w:hAnsi="Calibri"/>
          <w:sz w:val="22"/>
          <w:szCs w:val="22"/>
        </w:rPr>
        <w:t xml:space="preserve"> bez DPH</w:t>
      </w:r>
      <w:r w:rsidRPr="003F3826">
        <w:rPr>
          <w:rFonts w:ascii="Calibri" w:hAnsi="Calibri"/>
          <w:sz w:val="22"/>
          <w:szCs w:val="22"/>
        </w:rPr>
        <w:t xml:space="preserve"> z</w:t>
      </w:r>
      <w:r w:rsidR="005239E6" w:rsidRPr="003F3826">
        <w:rPr>
          <w:rFonts w:ascii="Calibri" w:hAnsi="Calibri"/>
          <w:sz w:val="22"/>
          <w:szCs w:val="22"/>
        </w:rPr>
        <w:t>a každý i započatý den prodlení</w:t>
      </w:r>
      <w:r w:rsidR="00E82AD6" w:rsidRPr="003F3826">
        <w:rPr>
          <w:rFonts w:ascii="Calibri" w:hAnsi="Calibri"/>
          <w:sz w:val="22"/>
          <w:szCs w:val="22"/>
        </w:rPr>
        <w:t>.</w:t>
      </w:r>
    </w:p>
    <w:p w14:paraId="2FB03F9C" w14:textId="28E1FB2B" w:rsidR="00F054B6" w:rsidRPr="003F3826" w:rsidRDefault="00F054B6" w:rsidP="00AE7F85">
      <w:pPr>
        <w:pStyle w:val="Smlouva-slo"/>
        <w:numPr>
          <w:ilvl w:val="0"/>
          <w:numId w:val="15"/>
        </w:numPr>
        <w:tabs>
          <w:tab w:val="left" w:pos="7920"/>
        </w:tabs>
        <w:spacing w:before="0" w:after="120"/>
        <w:rPr>
          <w:rFonts w:ascii="Calibri" w:hAnsi="Calibri"/>
          <w:sz w:val="22"/>
          <w:szCs w:val="22"/>
        </w:rPr>
      </w:pPr>
      <w:r w:rsidRPr="003F3826">
        <w:rPr>
          <w:rFonts w:ascii="Calibri" w:hAnsi="Calibri"/>
          <w:sz w:val="22"/>
          <w:szCs w:val="22"/>
        </w:rPr>
        <w:t xml:space="preserve">Zhotovitel se zavazuje zaplatit objednateli smluvní pokutu ve výši 0,1 % z ceny díla bez DPH za každý i započatý den prodlení s provedením díla v termínu dle čl. III odst. 1 písm. b) této smlouvy. </w:t>
      </w:r>
    </w:p>
    <w:p w14:paraId="739F8AE2" w14:textId="2471755D" w:rsidR="005239E6" w:rsidRPr="003F3826" w:rsidRDefault="004303AB" w:rsidP="00AE7F85">
      <w:pPr>
        <w:pStyle w:val="Smlouva-slo"/>
        <w:numPr>
          <w:ilvl w:val="0"/>
          <w:numId w:val="15"/>
        </w:numPr>
        <w:tabs>
          <w:tab w:val="left" w:pos="7920"/>
        </w:tabs>
        <w:spacing w:before="0" w:after="120"/>
        <w:rPr>
          <w:rFonts w:ascii="Calibri" w:hAnsi="Calibri"/>
          <w:sz w:val="22"/>
          <w:szCs w:val="22"/>
        </w:rPr>
      </w:pPr>
      <w:r w:rsidRPr="003F3826">
        <w:rPr>
          <w:rFonts w:ascii="Calibri" w:hAnsi="Calibri"/>
          <w:sz w:val="22"/>
          <w:szCs w:val="22"/>
        </w:rPr>
        <w:t xml:space="preserve">Zhotovitel se zavazuje zaplatit objednateli smluvní pokutu ve </w:t>
      </w:r>
      <w:r w:rsidR="0021188D" w:rsidRPr="003F3826">
        <w:rPr>
          <w:rFonts w:ascii="Calibri" w:hAnsi="Calibri"/>
          <w:sz w:val="22"/>
          <w:szCs w:val="22"/>
        </w:rPr>
        <w:t xml:space="preserve">výši </w:t>
      </w:r>
      <w:r w:rsidR="00373D04" w:rsidRPr="003F3826">
        <w:rPr>
          <w:rFonts w:ascii="Calibri" w:hAnsi="Calibri"/>
          <w:sz w:val="22"/>
          <w:szCs w:val="22"/>
        </w:rPr>
        <w:t>0,</w:t>
      </w:r>
      <w:r w:rsidR="00F054B6" w:rsidRPr="003F3826">
        <w:rPr>
          <w:rFonts w:ascii="Calibri" w:hAnsi="Calibri"/>
          <w:sz w:val="22"/>
          <w:szCs w:val="22"/>
        </w:rPr>
        <w:t>2</w:t>
      </w:r>
      <w:r w:rsidR="00373D04" w:rsidRPr="003F3826">
        <w:rPr>
          <w:rFonts w:ascii="Calibri" w:hAnsi="Calibri"/>
          <w:sz w:val="22"/>
          <w:szCs w:val="22"/>
        </w:rPr>
        <w:t xml:space="preserve"> % z ceny díla bez DPH za každý i započatý den prodlení </w:t>
      </w:r>
      <w:r w:rsidRPr="003F3826">
        <w:rPr>
          <w:rFonts w:ascii="Calibri" w:hAnsi="Calibri"/>
          <w:sz w:val="22"/>
          <w:szCs w:val="22"/>
        </w:rPr>
        <w:t>s provedením díla</w:t>
      </w:r>
      <w:r w:rsidR="00964268" w:rsidRPr="003F3826">
        <w:rPr>
          <w:rFonts w:ascii="Calibri" w:hAnsi="Calibri"/>
          <w:sz w:val="22"/>
          <w:szCs w:val="22"/>
        </w:rPr>
        <w:t xml:space="preserve"> v termínu dle čl. III odst. 1</w:t>
      </w:r>
      <w:r w:rsidR="00582034" w:rsidRPr="003F3826">
        <w:rPr>
          <w:rFonts w:ascii="Calibri" w:hAnsi="Calibri"/>
          <w:sz w:val="22"/>
          <w:szCs w:val="22"/>
        </w:rPr>
        <w:t xml:space="preserve"> písm. </w:t>
      </w:r>
      <w:r w:rsidR="00F054B6" w:rsidRPr="003F3826">
        <w:rPr>
          <w:rFonts w:ascii="Calibri" w:hAnsi="Calibri"/>
          <w:sz w:val="22"/>
          <w:szCs w:val="22"/>
        </w:rPr>
        <w:t>c</w:t>
      </w:r>
      <w:r w:rsidR="00DC2946" w:rsidRPr="003F3826">
        <w:rPr>
          <w:rFonts w:ascii="Calibri" w:hAnsi="Calibri"/>
          <w:sz w:val="22"/>
          <w:szCs w:val="22"/>
        </w:rPr>
        <w:t>)</w:t>
      </w:r>
      <w:r w:rsidR="00DC16BF" w:rsidRPr="003F3826">
        <w:rPr>
          <w:rFonts w:ascii="Calibri" w:hAnsi="Calibri"/>
          <w:sz w:val="22"/>
          <w:szCs w:val="22"/>
        </w:rPr>
        <w:t xml:space="preserve"> této smlouvy</w:t>
      </w:r>
      <w:r w:rsidRPr="003F3826">
        <w:rPr>
          <w:rFonts w:ascii="Calibri" w:hAnsi="Calibri"/>
          <w:sz w:val="22"/>
          <w:szCs w:val="22"/>
        </w:rPr>
        <w:t xml:space="preserve">. </w:t>
      </w:r>
      <w:r w:rsidR="00582034" w:rsidRPr="003F3826">
        <w:rPr>
          <w:rFonts w:ascii="Calibri" w:hAnsi="Calibri"/>
          <w:sz w:val="22"/>
          <w:szCs w:val="22"/>
        </w:rPr>
        <w:t>Prodlení zhotovitele s provedením díla v termínu sjedn</w:t>
      </w:r>
      <w:r w:rsidR="009566FC" w:rsidRPr="003F3826">
        <w:rPr>
          <w:rFonts w:ascii="Calibri" w:hAnsi="Calibri"/>
          <w:sz w:val="22"/>
          <w:szCs w:val="22"/>
        </w:rPr>
        <w:t>aném touto smlouvou delší jak 1</w:t>
      </w:r>
      <w:r w:rsidR="00373D04" w:rsidRPr="003F3826">
        <w:rPr>
          <w:rFonts w:ascii="Calibri" w:hAnsi="Calibri"/>
          <w:sz w:val="22"/>
          <w:szCs w:val="22"/>
        </w:rPr>
        <w:t>5</w:t>
      </w:r>
      <w:r w:rsidR="00582034" w:rsidRPr="003F3826">
        <w:rPr>
          <w:rFonts w:ascii="Calibri" w:hAnsi="Calibri"/>
          <w:sz w:val="22"/>
          <w:szCs w:val="22"/>
        </w:rPr>
        <w:t xml:space="preserve"> dnů se považuje za podstatné porušení smlouvy.</w:t>
      </w:r>
    </w:p>
    <w:p w14:paraId="747561E5" w14:textId="5FD110EF" w:rsidR="000C035C" w:rsidRDefault="000C035C" w:rsidP="00FE47F7">
      <w:pPr>
        <w:pStyle w:val="Smlouva-slo"/>
        <w:numPr>
          <w:ilvl w:val="0"/>
          <w:numId w:val="15"/>
        </w:numPr>
        <w:tabs>
          <w:tab w:val="left" w:pos="7920"/>
        </w:tabs>
        <w:spacing w:before="0" w:after="120"/>
        <w:rPr>
          <w:rFonts w:ascii="Calibri" w:hAnsi="Calibri"/>
          <w:sz w:val="22"/>
          <w:szCs w:val="22"/>
        </w:rPr>
      </w:pPr>
      <w:r w:rsidRPr="003F3826">
        <w:rPr>
          <w:rFonts w:ascii="Calibri" w:hAnsi="Calibri"/>
          <w:sz w:val="22"/>
          <w:szCs w:val="22"/>
        </w:rPr>
        <w:t xml:space="preserve">Zhotovitel </w:t>
      </w:r>
      <w:r w:rsidR="00AF1EDF" w:rsidRPr="003F3826">
        <w:rPr>
          <w:rFonts w:ascii="Calibri" w:hAnsi="Calibri"/>
          <w:sz w:val="22"/>
          <w:szCs w:val="22"/>
        </w:rPr>
        <w:t>se zavazuje</w:t>
      </w:r>
      <w:r w:rsidRPr="003F3826">
        <w:rPr>
          <w:rFonts w:ascii="Calibri" w:hAnsi="Calibri"/>
          <w:sz w:val="22"/>
          <w:szCs w:val="22"/>
        </w:rPr>
        <w:t xml:space="preserve"> zaplatit objednateli smluvní pokutu ve výši </w:t>
      </w:r>
      <w:proofErr w:type="gramStart"/>
      <w:r w:rsidR="00373D04" w:rsidRPr="003F3826">
        <w:rPr>
          <w:rFonts w:ascii="Calibri" w:hAnsi="Calibri"/>
          <w:sz w:val="22"/>
          <w:szCs w:val="22"/>
        </w:rPr>
        <w:t>1.0</w:t>
      </w:r>
      <w:r w:rsidR="00E4038B" w:rsidRPr="003F3826">
        <w:rPr>
          <w:rFonts w:ascii="Calibri" w:hAnsi="Calibri"/>
          <w:sz w:val="22"/>
          <w:szCs w:val="22"/>
        </w:rPr>
        <w:t>00,-</w:t>
      </w:r>
      <w:proofErr w:type="gramEnd"/>
      <w:r w:rsidR="00E4038B" w:rsidRPr="003F3826">
        <w:rPr>
          <w:rFonts w:ascii="Calibri" w:hAnsi="Calibri"/>
          <w:sz w:val="22"/>
          <w:szCs w:val="22"/>
        </w:rPr>
        <w:t xml:space="preserve"> Kč </w:t>
      </w:r>
      <w:r w:rsidRPr="003F3826">
        <w:rPr>
          <w:rFonts w:ascii="Calibri" w:hAnsi="Calibri"/>
          <w:sz w:val="22"/>
          <w:szCs w:val="22"/>
        </w:rPr>
        <w:t xml:space="preserve">za každý i započatý den prodlení s vyklizením a vyčištěním </w:t>
      </w:r>
      <w:r w:rsidR="00DC2946" w:rsidRPr="003F3826">
        <w:rPr>
          <w:rFonts w:ascii="Calibri" w:hAnsi="Calibri"/>
          <w:sz w:val="22"/>
          <w:szCs w:val="22"/>
        </w:rPr>
        <w:t>místa plnění</w:t>
      </w:r>
      <w:r w:rsidR="00DC2946">
        <w:rPr>
          <w:rFonts w:ascii="Calibri" w:hAnsi="Calibri"/>
          <w:sz w:val="22"/>
          <w:szCs w:val="22"/>
        </w:rPr>
        <w:t xml:space="preserve"> </w:t>
      </w:r>
      <w:r w:rsidRPr="001C2F90">
        <w:rPr>
          <w:rFonts w:ascii="Calibri" w:hAnsi="Calibri"/>
          <w:sz w:val="22"/>
          <w:szCs w:val="22"/>
        </w:rPr>
        <w:t>do sjednané lhůty dle čl. V</w:t>
      </w:r>
      <w:r w:rsidR="006B742E" w:rsidRPr="001C2F90">
        <w:rPr>
          <w:rFonts w:ascii="Calibri" w:hAnsi="Calibri"/>
          <w:sz w:val="22"/>
          <w:szCs w:val="22"/>
        </w:rPr>
        <w:t>II</w:t>
      </w:r>
      <w:r w:rsidRPr="001C2F90">
        <w:rPr>
          <w:rFonts w:ascii="Calibri" w:hAnsi="Calibri"/>
          <w:sz w:val="22"/>
          <w:szCs w:val="22"/>
        </w:rPr>
        <w:t xml:space="preserve">I odst. </w:t>
      </w:r>
      <w:r w:rsidR="00582034">
        <w:rPr>
          <w:rFonts w:ascii="Calibri" w:hAnsi="Calibri"/>
          <w:sz w:val="22"/>
          <w:szCs w:val="22"/>
        </w:rPr>
        <w:t>4</w:t>
      </w:r>
      <w:r w:rsidRPr="001C2F90">
        <w:rPr>
          <w:rFonts w:ascii="Calibri" w:hAnsi="Calibri"/>
          <w:sz w:val="22"/>
          <w:szCs w:val="22"/>
        </w:rPr>
        <w:t xml:space="preserve"> smlouvy. </w:t>
      </w:r>
    </w:p>
    <w:p w14:paraId="76C58521" w14:textId="061FA033" w:rsidR="004303AB" w:rsidRPr="008E3D19" w:rsidRDefault="004303AB"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Smluvní pokuta za prodlení zhotovitele s odstraněním vady z přejímacího řízení díla</w:t>
      </w:r>
      <w:r w:rsidR="00964268">
        <w:rPr>
          <w:rFonts w:ascii="Calibri" w:hAnsi="Calibri" w:cs="Arial"/>
          <w:sz w:val="22"/>
          <w:szCs w:val="22"/>
        </w:rPr>
        <w:t xml:space="preserve"> ve lhůtě stanoven</w:t>
      </w:r>
      <w:r w:rsidR="00582034">
        <w:rPr>
          <w:rFonts w:ascii="Calibri" w:hAnsi="Calibri" w:cs="Arial"/>
          <w:sz w:val="22"/>
          <w:szCs w:val="22"/>
        </w:rPr>
        <w:t>é v ustanovení čl. VII odst. 2</w:t>
      </w:r>
      <w:r w:rsidR="00964268" w:rsidRPr="00920FC4">
        <w:rPr>
          <w:rFonts w:ascii="Calibri" w:hAnsi="Calibri" w:cs="Arial"/>
          <w:sz w:val="22"/>
          <w:szCs w:val="22"/>
        </w:rPr>
        <w:t xml:space="preserve"> této smlouvy</w:t>
      </w:r>
      <w:r w:rsidRPr="00920FC4">
        <w:rPr>
          <w:rFonts w:ascii="Calibri" w:hAnsi="Calibri" w:cs="Arial"/>
          <w:sz w:val="22"/>
          <w:szCs w:val="22"/>
        </w:rPr>
        <w:t xml:space="preserve"> se sjednává ve výši </w:t>
      </w:r>
      <w:r w:rsidR="00582034">
        <w:rPr>
          <w:rFonts w:ascii="Calibri" w:hAnsi="Calibri" w:cs="Arial"/>
          <w:sz w:val="22"/>
          <w:szCs w:val="22"/>
        </w:rPr>
        <w:t>5</w:t>
      </w:r>
      <w:r w:rsidRPr="00920FC4">
        <w:rPr>
          <w:rFonts w:ascii="Calibri" w:hAnsi="Calibri" w:cs="Arial"/>
          <w:sz w:val="22"/>
          <w:szCs w:val="22"/>
        </w:rPr>
        <w:t>00,- Kč za</w:t>
      </w:r>
      <w:r w:rsidR="00DC16BF" w:rsidRPr="00920FC4">
        <w:rPr>
          <w:rFonts w:ascii="Calibri" w:hAnsi="Calibri" w:cs="Arial"/>
          <w:sz w:val="22"/>
          <w:szCs w:val="22"/>
        </w:rPr>
        <w:t xml:space="preserve"> každou vadu a</w:t>
      </w:r>
      <w:r w:rsidRPr="00920FC4">
        <w:rPr>
          <w:rFonts w:ascii="Calibri" w:hAnsi="Calibri" w:cs="Arial"/>
          <w:sz w:val="22"/>
          <w:szCs w:val="22"/>
        </w:rPr>
        <w:t xml:space="preserve"> každý</w:t>
      </w:r>
      <w:r w:rsidRPr="00071B56">
        <w:rPr>
          <w:rFonts w:ascii="Calibri" w:hAnsi="Calibri" w:cs="Arial"/>
          <w:sz w:val="22"/>
          <w:szCs w:val="22"/>
        </w:rPr>
        <w:t xml:space="preserve"> i započatý den </w:t>
      </w:r>
      <w:r w:rsidRPr="00920FC4">
        <w:rPr>
          <w:rFonts w:ascii="Calibri" w:hAnsi="Calibri" w:cs="Arial"/>
          <w:sz w:val="22"/>
          <w:szCs w:val="22"/>
        </w:rPr>
        <w:t>prodlení</w:t>
      </w:r>
      <w:r w:rsidR="00DC16BF" w:rsidRPr="00920FC4">
        <w:rPr>
          <w:rFonts w:ascii="Calibri" w:hAnsi="Calibri" w:cs="Arial"/>
          <w:sz w:val="22"/>
          <w:szCs w:val="22"/>
        </w:rPr>
        <w:t>.</w:t>
      </w:r>
    </w:p>
    <w:p w14:paraId="12914BCF" w14:textId="3CAEB345" w:rsidR="000C035C" w:rsidRPr="00920FC4" w:rsidRDefault="000C035C" w:rsidP="00FE47F7">
      <w:pPr>
        <w:pStyle w:val="Smlouva-slo"/>
        <w:numPr>
          <w:ilvl w:val="0"/>
          <w:numId w:val="15"/>
        </w:numPr>
        <w:tabs>
          <w:tab w:val="left" w:pos="7920"/>
        </w:tabs>
        <w:spacing w:before="0" w:after="120"/>
        <w:rPr>
          <w:rFonts w:ascii="Calibri" w:hAnsi="Calibri"/>
          <w:sz w:val="22"/>
          <w:szCs w:val="22"/>
        </w:rPr>
      </w:pPr>
      <w:r w:rsidRPr="00920FC4">
        <w:rPr>
          <w:rFonts w:ascii="Calibri" w:hAnsi="Calibri"/>
          <w:sz w:val="22"/>
          <w:szCs w:val="22"/>
        </w:rPr>
        <w:t>V případě nedodržení termínu k odstranění vady, která se projevila v záruční době, je zhotovitel povinen zaplatit obje</w:t>
      </w:r>
      <w:r w:rsidR="002B00C6" w:rsidRPr="00920FC4">
        <w:rPr>
          <w:rFonts w:ascii="Calibri" w:hAnsi="Calibri"/>
          <w:sz w:val="22"/>
          <w:szCs w:val="22"/>
        </w:rPr>
        <w:t>dnateli smluvní pokutu ve výši</w:t>
      </w:r>
      <w:r w:rsidR="004303AB" w:rsidRPr="00920FC4">
        <w:rPr>
          <w:rFonts w:ascii="Calibri" w:hAnsi="Calibri"/>
          <w:sz w:val="22"/>
          <w:szCs w:val="22"/>
        </w:rPr>
        <w:t xml:space="preserve"> </w:t>
      </w:r>
      <w:r w:rsidR="00373D04">
        <w:rPr>
          <w:rFonts w:ascii="Calibri" w:hAnsi="Calibri"/>
          <w:sz w:val="22"/>
          <w:szCs w:val="22"/>
        </w:rPr>
        <w:t>5</w:t>
      </w:r>
      <w:r w:rsidR="00E4038B" w:rsidRPr="00920FC4">
        <w:rPr>
          <w:rFonts w:ascii="Calibri" w:hAnsi="Calibri"/>
          <w:sz w:val="22"/>
          <w:szCs w:val="22"/>
        </w:rPr>
        <w:t>00,</w:t>
      </w:r>
      <w:r w:rsidRPr="00920FC4">
        <w:rPr>
          <w:rFonts w:ascii="Calibri" w:hAnsi="Calibri"/>
          <w:sz w:val="22"/>
          <w:szCs w:val="22"/>
        </w:rPr>
        <w:t>- Kč za každý i započatý den prodlení.</w:t>
      </w:r>
    </w:p>
    <w:p w14:paraId="6B1611BF" w14:textId="68C51ED8" w:rsidR="000C035C" w:rsidRDefault="000C035C" w:rsidP="00FE47F7">
      <w:pPr>
        <w:pStyle w:val="Smlouva-slo"/>
        <w:numPr>
          <w:ilvl w:val="0"/>
          <w:numId w:val="15"/>
        </w:numPr>
        <w:tabs>
          <w:tab w:val="left" w:pos="7920"/>
        </w:tabs>
        <w:spacing w:before="0" w:after="120"/>
        <w:rPr>
          <w:rFonts w:ascii="Calibri" w:hAnsi="Calibri"/>
          <w:sz w:val="22"/>
          <w:szCs w:val="22"/>
        </w:rPr>
      </w:pPr>
      <w:r w:rsidRPr="00920FC4">
        <w:rPr>
          <w:rFonts w:ascii="Calibri" w:hAnsi="Calibri"/>
          <w:sz w:val="22"/>
          <w:szCs w:val="22"/>
        </w:rPr>
        <w:t xml:space="preserve">V případě nedodržení stanoveného termínu nástupu na odstranění vad v záruční době je zhotovitel povinen zaplatit objednateli smluvní pokutu ve výši </w:t>
      </w:r>
      <w:r w:rsidR="00581454">
        <w:rPr>
          <w:rFonts w:ascii="Calibri" w:hAnsi="Calibri"/>
          <w:sz w:val="22"/>
          <w:szCs w:val="22"/>
        </w:rPr>
        <w:t>3</w:t>
      </w:r>
      <w:r w:rsidR="00E4038B" w:rsidRPr="00920FC4">
        <w:rPr>
          <w:rFonts w:ascii="Calibri" w:hAnsi="Calibri"/>
          <w:sz w:val="22"/>
          <w:szCs w:val="22"/>
        </w:rPr>
        <w:t>00,</w:t>
      </w:r>
      <w:r w:rsidRPr="00920FC4">
        <w:rPr>
          <w:rFonts w:ascii="Calibri" w:hAnsi="Calibri"/>
          <w:sz w:val="22"/>
          <w:szCs w:val="22"/>
        </w:rPr>
        <w:t>- Kč za vadu</w:t>
      </w:r>
      <w:r w:rsidRPr="001C2F90">
        <w:rPr>
          <w:rFonts w:ascii="Calibri" w:hAnsi="Calibri"/>
          <w:sz w:val="22"/>
          <w:szCs w:val="22"/>
        </w:rPr>
        <w:t xml:space="preserve"> a den prodlení.</w:t>
      </w:r>
    </w:p>
    <w:p w14:paraId="58C6E003" w14:textId="77777777" w:rsidR="004303AB" w:rsidRPr="003E3A0F" w:rsidRDefault="004303AB" w:rsidP="003E3A0F">
      <w:pPr>
        <w:pStyle w:val="Smlouva-slo"/>
        <w:numPr>
          <w:ilvl w:val="0"/>
          <w:numId w:val="15"/>
        </w:numPr>
        <w:tabs>
          <w:tab w:val="left" w:pos="7920"/>
        </w:tabs>
        <w:spacing w:before="0" w:after="120"/>
        <w:rPr>
          <w:rFonts w:ascii="Calibri" w:hAnsi="Calibri"/>
          <w:sz w:val="22"/>
          <w:szCs w:val="22"/>
        </w:rPr>
      </w:pPr>
      <w:r w:rsidRPr="007C3A6C">
        <w:rPr>
          <w:rFonts w:ascii="Calibri" w:hAnsi="Calibri" w:cs="Calibri"/>
          <w:sz w:val="22"/>
          <w:szCs w:val="22"/>
        </w:rPr>
        <w:t>Sankci (smluvní pokutu, úrok z prodlení) vyúčtuje</w:t>
      </w:r>
      <w:r w:rsidRPr="00071B56">
        <w:rPr>
          <w:rFonts w:ascii="Calibri" w:hAnsi="Calibri" w:cs="Calibri"/>
          <w:sz w:val="22"/>
          <w:szCs w:val="22"/>
        </w:rPr>
        <w:t xml:space="preserve"> oprávněná strana straně povinné písemnou formou. Ve vyúčtování musí být uvedeno to ustanovení smlouvy, které k vyúčtování sankce </w:t>
      </w:r>
      <w:r w:rsidRPr="00071B56">
        <w:rPr>
          <w:rFonts w:ascii="Calibri" w:hAnsi="Calibri" w:cs="Calibri"/>
          <w:sz w:val="22"/>
          <w:szCs w:val="22"/>
        </w:rPr>
        <w:lastRenderedPageBreak/>
        <w:t>opravňuje a způsob výpočtu celkové výše sankce</w:t>
      </w:r>
      <w:r>
        <w:rPr>
          <w:rFonts w:ascii="Calibri" w:hAnsi="Calibri" w:cs="Calibri"/>
          <w:sz w:val="22"/>
          <w:szCs w:val="22"/>
        </w:rPr>
        <w:t>.</w:t>
      </w:r>
      <w:r w:rsidR="003E3A0F">
        <w:rPr>
          <w:rFonts w:ascii="Calibri" w:hAnsi="Calibri"/>
          <w:sz w:val="22"/>
          <w:szCs w:val="22"/>
        </w:rPr>
        <w:t xml:space="preserve"> </w:t>
      </w:r>
      <w:r w:rsidRPr="003E3A0F">
        <w:rPr>
          <w:rFonts w:ascii="Calibri" w:hAnsi="Calibri" w:cs="Calibri"/>
          <w:sz w:val="22"/>
          <w:szCs w:val="22"/>
        </w:rPr>
        <w:t>Strana povinná se musí k vyúčtování sankce vyjádřit nejpozději do 10 dnů ode dne jeho obdržení, jinak se má za to, že s vyúčtováním souhlasí. Vyjádřením se v tomto případě rozumí písemné stanovisko strany povinné.</w:t>
      </w:r>
      <w:r w:rsidR="003E3A0F">
        <w:rPr>
          <w:rFonts w:ascii="Calibri" w:hAnsi="Calibri"/>
          <w:sz w:val="22"/>
          <w:szCs w:val="22"/>
        </w:rPr>
        <w:t xml:space="preserve"> </w:t>
      </w:r>
      <w:r w:rsidRPr="003E3A0F">
        <w:rPr>
          <w:rFonts w:ascii="Calibri" w:hAnsi="Calibri" w:cs="Calibri"/>
          <w:sz w:val="22"/>
          <w:szCs w:val="22"/>
        </w:rPr>
        <w:t>Nesouhlasí-li strana povinná s vyúčtováním sankce je povinna písemně ve sjednané lhůtě sdělit oprávněné straně důvody, pro které vyúčtování sankce neuznává.</w:t>
      </w:r>
    </w:p>
    <w:p w14:paraId="608CACA1"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Calibri"/>
          <w:sz w:val="22"/>
          <w:szCs w:val="22"/>
        </w:rPr>
        <w:t>Strana povinná je povinna uhradit vyúčtované sankce nejpozději do 14 dnů od dne obdržení příslušného vyúčtování. Stejná lhůta se vztahuje i na úhradu úroku z</w:t>
      </w:r>
      <w:r>
        <w:rPr>
          <w:rFonts w:ascii="Calibri" w:hAnsi="Calibri" w:cs="Calibri"/>
          <w:sz w:val="22"/>
          <w:szCs w:val="22"/>
        </w:rPr>
        <w:t> </w:t>
      </w:r>
      <w:r w:rsidRPr="00071B56">
        <w:rPr>
          <w:rFonts w:ascii="Calibri" w:hAnsi="Calibri" w:cs="Calibri"/>
          <w:sz w:val="22"/>
          <w:szCs w:val="22"/>
        </w:rPr>
        <w:t>prodlení</w:t>
      </w:r>
      <w:r>
        <w:rPr>
          <w:rFonts w:ascii="Calibri" w:hAnsi="Calibri" w:cs="Calibri"/>
          <w:sz w:val="22"/>
          <w:szCs w:val="22"/>
        </w:rPr>
        <w:t>.</w:t>
      </w:r>
    </w:p>
    <w:p w14:paraId="726C622D" w14:textId="77777777" w:rsidR="00F5448D" w:rsidRPr="00F5448D" w:rsidRDefault="00F5448D" w:rsidP="00FE47F7">
      <w:pPr>
        <w:pStyle w:val="Smlouva-slo"/>
        <w:numPr>
          <w:ilvl w:val="0"/>
          <w:numId w:val="1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56FDE187"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64C1C9B6" w14:textId="77777777" w:rsidR="000C035C" w:rsidRPr="001C2F90" w:rsidRDefault="000C035C" w:rsidP="00FE47F7">
      <w:pPr>
        <w:pStyle w:val="Smlouva-slo"/>
        <w:numPr>
          <w:ilvl w:val="0"/>
          <w:numId w:val="1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79644ADE" w14:textId="77777777" w:rsidR="000C035C" w:rsidRPr="001C2F90" w:rsidRDefault="000C035C" w:rsidP="003E3A0F">
      <w:pPr>
        <w:pStyle w:val="Smlouva-slo"/>
        <w:numPr>
          <w:ilvl w:val="0"/>
          <w:numId w:val="1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17991B3D" w14:textId="77777777" w:rsidR="008D2F5D" w:rsidRDefault="008D2F5D" w:rsidP="00FE4436">
      <w:pPr>
        <w:pStyle w:val="Smlouva-slo"/>
        <w:tabs>
          <w:tab w:val="left" w:pos="7920"/>
        </w:tabs>
        <w:spacing w:before="0"/>
        <w:jc w:val="center"/>
        <w:rPr>
          <w:rFonts w:ascii="Calibri" w:hAnsi="Calibri"/>
          <w:b/>
          <w:sz w:val="22"/>
          <w:szCs w:val="22"/>
        </w:rPr>
      </w:pPr>
    </w:p>
    <w:p w14:paraId="67B6BEE9" w14:textId="77777777" w:rsidR="00822143" w:rsidRDefault="00822143" w:rsidP="00822143">
      <w:pPr>
        <w:pStyle w:val="Smlouva-slo"/>
        <w:tabs>
          <w:tab w:val="left" w:pos="7920"/>
        </w:tabs>
        <w:spacing w:before="0" w:after="120"/>
        <w:jc w:val="center"/>
        <w:rPr>
          <w:rFonts w:ascii="Calibri" w:hAnsi="Calibri"/>
          <w:b/>
          <w:sz w:val="22"/>
          <w:szCs w:val="22"/>
        </w:rPr>
      </w:pPr>
      <w:r>
        <w:rPr>
          <w:rFonts w:ascii="Calibri" w:hAnsi="Calibri"/>
          <w:b/>
          <w:sz w:val="22"/>
          <w:szCs w:val="22"/>
        </w:rPr>
        <w:t>XIII. Ostatní ujednání</w:t>
      </w:r>
    </w:p>
    <w:p w14:paraId="68C6E2FC" w14:textId="50DE50B1" w:rsidR="00964268" w:rsidRDefault="00373D04" w:rsidP="00822143">
      <w:pPr>
        <w:numPr>
          <w:ilvl w:val="0"/>
          <w:numId w:val="43"/>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Evropské unie v </w:t>
      </w:r>
      <w:r w:rsidRPr="006367E3">
        <w:rPr>
          <w:rFonts w:ascii="Calibri" w:hAnsi="Calibri"/>
          <w:sz w:val="22"/>
          <w:szCs w:val="22"/>
        </w:rPr>
        <w:t xml:space="preserve">rámci Integrovaného regionálního operačního programu </w:t>
      </w:r>
      <w:proofErr w:type="gramStart"/>
      <w:r w:rsidRPr="006367E3">
        <w:rPr>
          <w:rFonts w:ascii="Calibri" w:hAnsi="Calibri"/>
          <w:sz w:val="22"/>
          <w:szCs w:val="22"/>
        </w:rPr>
        <w:t>2021 - 2027</w:t>
      </w:r>
      <w:proofErr w:type="gramEnd"/>
      <w:r w:rsidRPr="006367E3">
        <w:rPr>
          <w:rFonts w:ascii="Calibri" w:hAnsi="Calibri"/>
          <w:sz w:val="22"/>
          <w:szCs w:val="22"/>
        </w:rPr>
        <w:t xml:space="preserve"> v rámci projektu s názvem </w:t>
      </w:r>
      <w:r w:rsidR="00090B58" w:rsidRPr="00090B58">
        <w:rPr>
          <w:rFonts w:ascii="Calibri" w:hAnsi="Calibri"/>
          <w:sz w:val="22"/>
          <w:szCs w:val="22"/>
        </w:rPr>
        <w:t xml:space="preserve">„Revitalizace náměstí a hřbitova v obci Těrlicko“, </w:t>
      </w:r>
      <w:proofErr w:type="spellStart"/>
      <w:r w:rsidR="00090B58" w:rsidRPr="00090B58">
        <w:rPr>
          <w:rFonts w:ascii="Calibri" w:hAnsi="Calibri"/>
          <w:sz w:val="22"/>
          <w:szCs w:val="22"/>
        </w:rPr>
        <w:t>reg</w:t>
      </w:r>
      <w:proofErr w:type="spellEnd"/>
      <w:r w:rsidR="00090B58" w:rsidRPr="00090B58">
        <w:rPr>
          <w:rFonts w:ascii="Calibri" w:hAnsi="Calibri"/>
          <w:sz w:val="22"/>
          <w:szCs w:val="22"/>
        </w:rPr>
        <w:t>. č. CZ.06.05.01/00/23_073/0005093</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Pr>
          <w:rFonts w:ascii="Calibri" w:hAnsi="Calibri"/>
          <w:sz w:val="22"/>
          <w:szCs w:val="22"/>
        </w:rPr>
        <w:t>.</w:t>
      </w:r>
    </w:p>
    <w:p w14:paraId="30FEBE6E" w14:textId="53FA3007" w:rsidR="00822143" w:rsidRDefault="00090B58" w:rsidP="00822143">
      <w:pPr>
        <w:numPr>
          <w:ilvl w:val="0"/>
          <w:numId w:val="43"/>
        </w:numPr>
        <w:spacing w:after="120"/>
        <w:jc w:val="both"/>
        <w:rPr>
          <w:rFonts w:ascii="Calibri" w:hAnsi="Calibri"/>
          <w:sz w:val="22"/>
          <w:szCs w:val="22"/>
        </w:rPr>
      </w:pPr>
      <w:r w:rsidRPr="005851C5">
        <w:rPr>
          <w:rFonts w:ascii="Calibri" w:hAnsi="Calibri"/>
          <w:sz w:val="22"/>
          <w:szCs w:val="22"/>
        </w:rPr>
        <w:t xml:space="preserve">Zhotovitel je povinen </w:t>
      </w:r>
      <w:r>
        <w:rPr>
          <w:rFonts w:ascii="Calibri" w:hAnsi="Calibri"/>
          <w:sz w:val="22"/>
          <w:szCs w:val="22"/>
        </w:rPr>
        <w:t>uchovávat</w:t>
      </w:r>
      <w:r w:rsidRPr="005851C5">
        <w:rPr>
          <w:rFonts w:ascii="Calibri" w:hAnsi="Calibri"/>
          <w:sz w:val="22"/>
          <w:szCs w:val="22"/>
        </w:rPr>
        <w:t xml:space="preserve"> vešker</w:t>
      </w:r>
      <w:r>
        <w:rPr>
          <w:rFonts w:ascii="Calibri" w:hAnsi="Calibri"/>
          <w:sz w:val="22"/>
          <w:szCs w:val="22"/>
        </w:rPr>
        <w:t>ou</w:t>
      </w:r>
      <w:r w:rsidRPr="005851C5">
        <w:rPr>
          <w:rFonts w:ascii="Calibri" w:hAnsi="Calibri"/>
          <w:sz w:val="22"/>
          <w:szCs w:val="22"/>
        </w:rPr>
        <w:t xml:space="preserve"> dok</w:t>
      </w:r>
      <w:r>
        <w:rPr>
          <w:rFonts w:ascii="Calibri" w:hAnsi="Calibri"/>
          <w:sz w:val="22"/>
          <w:szCs w:val="22"/>
        </w:rPr>
        <w:t>umentaci</w:t>
      </w:r>
      <w:r w:rsidRPr="005851C5">
        <w:rPr>
          <w:rFonts w:ascii="Calibri" w:hAnsi="Calibri"/>
          <w:sz w:val="22"/>
          <w:szCs w:val="22"/>
        </w:rPr>
        <w:t xml:space="preserve"> související s prováděním díla</w:t>
      </w:r>
      <w:r>
        <w:rPr>
          <w:rFonts w:ascii="Calibri" w:hAnsi="Calibri"/>
          <w:sz w:val="22"/>
          <w:szCs w:val="22"/>
        </w:rPr>
        <w:t xml:space="preserve"> včetně účetních dokladů</w:t>
      </w:r>
      <w:r w:rsidRPr="005851C5">
        <w:rPr>
          <w:rFonts w:ascii="Calibri" w:hAnsi="Calibri"/>
          <w:sz w:val="22"/>
          <w:szCs w:val="22"/>
        </w:rPr>
        <w:t xml:space="preserve"> po dobu </w:t>
      </w:r>
      <w:r w:rsidRPr="00102386">
        <w:rPr>
          <w:rFonts w:ascii="Calibri" w:hAnsi="Calibri"/>
          <w:sz w:val="22"/>
          <w:szCs w:val="22"/>
        </w:rPr>
        <w:t>nejmén</w:t>
      </w:r>
      <w:r>
        <w:rPr>
          <w:rFonts w:ascii="Calibri" w:hAnsi="Calibri"/>
          <w:sz w:val="22"/>
          <w:szCs w:val="22"/>
        </w:rPr>
        <w:t>ě 10 let od zaplacení ceny díla</w:t>
      </w:r>
      <w:r w:rsidR="00822143" w:rsidRPr="00413043">
        <w:rPr>
          <w:rFonts w:ascii="Calibri" w:hAnsi="Calibri"/>
          <w:sz w:val="22"/>
          <w:szCs w:val="22"/>
        </w:rPr>
        <w:t>.</w:t>
      </w:r>
      <w:r w:rsidR="00822143" w:rsidRPr="005851C5">
        <w:rPr>
          <w:rFonts w:ascii="Calibri" w:hAnsi="Calibri"/>
          <w:sz w:val="22"/>
          <w:szCs w:val="22"/>
        </w:rPr>
        <w:t xml:space="preserve"> </w:t>
      </w:r>
    </w:p>
    <w:p w14:paraId="4B0A9B98" w14:textId="598690CF" w:rsidR="004B6770" w:rsidRDefault="00090B58" w:rsidP="00090B58">
      <w:pPr>
        <w:numPr>
          <w:ilvl w:val="0"/>
          <w:numId w:val="43"/>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Ministerstva pro místní rozvoj, </w:t>
      </w:r>
      <w:r w:rsidRPr="005851C5">
        <w:rPr>
          <w:rFonts w:ascii="Calibri" w:hAnsi="Calibri"/>
          <w:sz w:val="22"/>
          <w:szCs w:val="22"/>
        </w:rPr>
        <w:t>Ministerstva financí, Evropské komise, Evropského účetního dvora,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1007827C" w14:textId="77777777" w:rsidR="00090B58" w:rsidRPr="00E37318" w:rsidRDefault="00090B58" w:rsidP="00090B58">
      <w:pPr>
        <w:numPr>
          <w:ilvl w:val="0"/>
          <w:numId w:val="43"/>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p>
    <w:p w14:paraId="0B257B68" w14:textId="77777777" w:rsidR="00090B58" w:rsidRPr="00BC1825" w:rsidRDefault="00090B58" w:rsidP="00090B58">
      <w:pPr>
        <w:pStyle w:val="Odstavecseseznamem"/>
        <w:numPr>
          <w:ilvl w:val="1"/>
          <w:numId w:val="46"/>
        </w:numPr>
        <w:autoSpaceDE w:val="0"/>
        <w:autoSpaceDN w:val="0"/>
        <w:adjustRightInd w:val="0"/>
        <w:ind w:left="851" w:hanging="425"/>
        <w:jc w:val="both"/>
        <w:rPr>
          <w:rFonts w:ascii="Calibri" w:hAnsi="Calibri" w:cs="Calibri"/>
          <w:sz w:val="22"/>
          <w:szCs w:val="22"/>
        </w:rPr>
      </w:pPr>
      <w:r w:rsidRPr="00BC1825">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Pr>
          <w:rFonts w:ascii="Calibri" w:hAnsi="Calibri" w:cs="Calibri"/>
          <w:sz w:val="22"/>
          <w:szCs w:val="22"/>
        </w:rPr>
        <w:t>předmětu této smlouvy</w:t>
      </w:r>
      <w:r w:rsidRPr="00BC1825">
        <w:rPr>
          <w:rFonts w:ascii="Calibri" w:hAnsi="Calibri" w:cs="Calibri"/>
          <w:sz w:val="22"/>
          <w:szCs w:val="22"/>
        </w:rPr>
        <w:t xml:space="preserve"> podílejí; plnění těchto povinností zajistí i u svých poddodavatelů,</w:t>
      </w:r>
    </w:p>
    <w:p w14:paraId="37FC0CA3" w14:textId="77777777" w:rsidR="00090B58" w:rsidRPr="00BC1825" w:rsidRDefault="00090B58" w:rsidP="00090B58">
      <w:pPr>
        <w:pStyle w:val="Odstavecseseznamem"/>
        <w:numPr>
          <w:ilvl w:val="1"/>
          <w:numId w:val="46"/>
        </w:numPr>
        <w:autoSpaceDE w:val="0"/>
        <w:autoSpaceDN w:val="0"/>
        <w:adjustRightInd w:val="0"/>
        <w:ind w:left="851" w:hanging="425"/>
        <w:jc w:val="both"/>
        <w:rPr>
          <w:rFonts w:ascii="Calibri" w:hAnsi="Calibri" w:cs="Calibri"/>
          <w:sz w:val="22"/>
          <w:szCs w:val="22"/>
        </w:rPr>
      </w:pPr>
      <w:r w:rsidRPr="00BC1825">
        <w:rPr>
          <w:rFonts w:ascii="Calibri" w:hAnsi="Calibri" w:cs="Calibri"/>
          <w:sz w:val="22"/>
          <w:szCs w:val="22"/>
        </w:rPr>
        <w:t xml:space="preserve">sjednání a dodržování smluvních podmínek se svými poddodavateli srovnatelných s podmínkami sjednanými v této smlouvě, a to v rozsahu výše smluvních pokut a délky záruční doby; </w:t>
      </w:r>
    </w:p>
    <w:p w14:paraId="5B7DAA78" w14:textId="77777777" w:rsidR="00090B58" w:rsidRPr="00E37318" w:rsidRDefault="00090B58" w:rsidP="00090B58">
      <w:pPr>
        <w:pStyle w:val="Odstavecseseznamem"/>
        <w:numPr>
          <w:ilvl w:val="1"/>
          <w:numId w:val="46"/>
        </w:numPr>
        <w:autoSpaceDE w:val="0"/>
        <w:autoSpaceDN w:val="0"/>
        <w:adjustRightInd w:val="0"/>
        <w:ind w:left="851" w:hanging="425"/>
        <w:jc w:val="both"/>
        <w:rPr>
          <w:rFonts w:ascii="Calibri" w:hAnsi="Calibri" w:cs="Calibri"/>
          <w:sz w:val="22"/>
          <w:szCs w:val="22"/>
        </w:rPr>
      </w:pPr>
      <w:r w:rsidRPr="00BC1825">
        <w:rPr>
          <w:rFonts w:ascii="Calibri" w:hAnsi="Calibri" w:cs="Calibri"/>
          <w:sz w:val="22"/>
          <w:szCs w:val="22"/>
        </w:rPr>
        <w:t xml:space="preserve">řádné a včasné plnění finančních závazků svým poddodavatelům, kdy za řádné a včasné plnění se považuje plné uhrazení poddodavatelem vystavených faktur za plnění </w:t>
      </w:r>
      <w:r>
        <w:rPr>
          <w:rFonts w:ascii="Calibri" w:hAnsi="Calibri" w:cs="Calibri"/>
          <w:sz w:val="22"/>
          <w:szCs w:val="22"/>
        </w:rPr>
        <w:t xml:space="preserve">řádně </w:t>
      </w:r>
      <w:r w:rsidRPr="00BC1825">
        <w:rPr>
          <w:rFonts w:ascii="Calibri" w:hAnsi="Calibri" w:cs="Calibri"/>
          <w:sz w:val="22"/>
          <w:szCs w:val="22"/>
        </w:rPr>
        <w:lastRenderedPageBreak/>
        <w:t xml:space="preserve">poskytnutá k plnění </w:t>
      </w:r>
      <w:r>
        <w:rPr>
          <w:rFonts w:ascii="Calibri" w:hAnsi="Calibri" w:cs="Calibri"/>
          <w:sz w:val="22"/>
          <w:szCs w:val="22"/>
        </w:rPr>
        <w:t>předmětu této smlouvy</w:t>
      </w:r>
      <w:r w:rsidRPr="00BC1825">
        <w:rPr>
          <w:rFonts w:ascii="Calibri" w:hAnsi="Calibri" w:cs="Calibri"/>
          <w:sz w:val="22"/>
          <w:szCs w:val="22"/>
        </w:rPr>
        <w:t>, ve sjednaných termínech a zcela v souladu se smluvními podmínkami uzavřeného smluvního vztahu s</w:t>
      </w:r>
      <w:r>
        <w:rPr>
          <w:rFonts w:ascii="Calibri" w:hAnsi="Calibri" w:cs="Calibri"/>
          <w:sz w:val="22"/>
          <w:szCs w:val="22"/>
        </w:rPr>
        <w:t> </w:t>
      </w:r>
      <w:r w:rsidRPr="00BC1825">
        <w:rPr>
          <w:rFonts w:ascii="Calibri" w:hAnsi="Calibri" w:cs="Calibri"/>
          <w:sz w:val="22"/>
          <w:szCs w:val="22"/>
        </w:rPr>
        <w:t>poddodavatelem</w:t>
      </w:r>
      <w:r>
        <w:rPr>
          <w:rFonts w:ascii="Calibri" w:hAnsi="Calibri" w:cs="Calibri"/>
          <w:sz w:val="22"/>
          <w:szCs w:val="22"/>
        </w:rPr>
        <w:t>,</w:t>
      </w:r>
    </w:p>
    <w:p w14:paraId="7F01B4F3" w14:textId="77777777" w:rsidR="00090B58" w:rsidRDefault="00090B58" w:rsidP="00090B58">
      <w:pPr>
        <w:pStyle w:val="Odstavecseseznamem"/>
        <w:numPr>
          <w:ilvl w:val="1"/>
          <w:numId w:val="46"/>
        </w:numPr>
        <w:autoSpaceDE w:val="0"/>
        <w:autoSpaceDN w:val="0"/>
        <w:adjustRightInd w:val="0"/>
        <w:spacing w:after="120"/>
        <w:ind w:left="850" w:hanging="425"/>
        <w:jc w:val="both"/>
        <w:rPr>
          <w:rFonts w:ascii="Calibri" w:hAnsi="Calibri" w:cs="Calibri"/>
          <w:sz w:val="22"/>
          <w:szCs w:val="22"/>
        </w:rPr>
      </w:pPr>
      <w:r w:rsidRPr="009D0D2A">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Pr="00BC1825">
        <w:rPr>
          <w:rFonts w:ascii="Calibri" w:hAnsi="Calibri" w:cs="Calibri"/>
          <w:sz w:val="22"/>
          <w:szCs w:val="22"/>
        </w:rPr>
        <w:t>.</w:t>
      </w:r>
    </w:p>
    <w:p w14:paraId="27E82606" w14:textId="7F87DC0A" w:rsidR="00090B58" w:rsidRPr="00413043" w:rsidRDefault="00090B58" w:rsidP="00090B58">
      <w:pPr>
        <w:numPr>
          <w:ilvl w:val="0"/>
          <w:numId w:val="43"/>
        </w:numPr>
        <w:spacing w:after="24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p>
    <w:p w14:paraId="70FFF034" w14:textId="77777777" w:rsidR="000C035C" w:rsidRPr="001C2F90" w:rsidRDefault="000C035C" w:rsidP="009D623A">
      <w:pPr>
        <w:pStyle w:val="Smlouva-slo"/>
        <w:tabs>
          <w:tab w:val="left" w:pos="7920"/>
        </w:tabs>
        <w:spacing w:before="0" w:after="120"/>
        <w:jc w:val="center"/>
        <w:rPr>
          <w:rFonts w:ascii="Calibri" w:hAnsi="Calibri"/>
          <w:b/>
          <w:sz w:val="22"/>
          <w:szCs w:val="22"/>
        </w:rPr>
      </w:pPr>
      <w:r w:rsidRPr="001C2F90">
        <w:rPr>
          <w:rFonts w:ascii="Calibri" w:hAnsi="Calibri"/>
          <w:b/>
          <w:sz w:val="22"/>
          <w:szCs w:val="22"/>
        </w:rPr>
        <w:t>X</w:t>
      </w:r>
      <w:r w:rsidR="00730711" w:rsidRPr="001C2F90">
        <w:rPr>
          <w:rFonts w:ascii="Calibri" w:hAnsi="Calibri"/>
          <w:b/>
          <w:sz w:val="22"/>
          <w:szCs w:val="22"/>
        </w:rPr>
        <w:t>I</w:t>
      </w:r>
      <w:r w:rsidR="00822143">
        <w:rPr>
          <w:rFonts w:ascii="Calibri" w:hAnsi="Calibri"/>
          <w:b/>
          <w:sz w:val="22"/>
          <w:szCs w:val="22"/>
        </w:rPr>
        <w:t>V</w:t>
      </w:r>
      <w:r w:rsidRPr="00822143">
        <w:rPr>
          <w:rFonts w:ascii="Calibri" w:hAnsi="Calibri"/>
          <w:b/>
          <w:sz w:val="22"/>
          <w:szCs w:val="22"/>
        </w:rPr>
        <w:t>.</w:t>
      </w:r>
      <w:r w:rsidR="00D50CCE" w:rsidRPr="00822143">
        <w:rPr>
          <w:rFonts w:ascii="Calibri" w:hAnsi="Calibri"/>
          <w:b/>
          <w:sz w:val="22"/>
          <w:szCs w:val="22"/>
        </w:rPr>
        <w:t xml:space="preserve"> </w:t>
      </w:r>
      <w:r w:rsidRPr="00822143">
        <w:rPr>
          <w:rFonts w:ascii="Calibri" w:hAnsi="Calibri"/>
          <w:b/>
          <w:sz w:val="22"/>
          <w:szCs w:val="22"/>
        </w:rPr>
        <w:t>Závěrečná ujednání</w:t>
      </w:r>
    </w:p>
    <w:p w14:paraId="25AF00DD" w14:textId="71983AA0" w:rsidR="000C035C" w:rsidRPr="001C2F90" w:rsidRDefault="00090B58"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Smlouva nabývá platnosti</w:t>
      </w:r>
      <w:r>
        <w:rPr>
          <w:rFonts w:ascii="Calibri" w:hAnsi="Calibri"/>
          <w:sz w:val="22"/>
          <w:szCs w:val="22"/>
        </w:rPr>
        <w:t xml:space="preserve"> a účinnosti</w:t>
      </w:r>
      <w:r w:rsidRPr="001C2F90">
        <w:rPr>
          <w:rFonts w:ascii="Calibri" w:hAnsi="Calibri"/>
          <w:sz w:val="22"/>
          <w:szCs w:val="22"/>
        </w:rPr>
        <w:t xml:space="preserve"> dnem podpisu </w:t>
      </w:r>
      <w:r>
        <w:rPr>
          <w:rFonts w:ascii="Calibri" w:hAnsi="Calibri"/>
          <w:sz w:val="22"/>
          <w:szCs w:val="22"/>
        </w:rPr>
        <w:t>smlouvy oběma</w:t>
      </w:r>
      <w:r w:rsidRPr="001C2F90">
        <w:rPr>
          <w:rFonts w:ascii="Calibri" w:hAnsi="Calibri"/>
          <w:sz w:val="22"/>
          <w:szCs w:val="22"/>
        </w:rPr>
        <w:t xml:space="preserve"> </w:t>
      </w:r>
      <w:r w:rsidRPr="00F5457F">
        <w:rPr>
          <w:rFonts w:ascii="Calibri" w:hAnsi="Calibri"/>
          <w:sz w:val="22"/>
          <w:szCs w:val="22"/>
        </w:rPr>
        <w:t>smluvními stran</w:t>
      </w:r>
      <w:r>
        <w:rPr>
          <w:rFonts w:ascii="Calibri" w:hAnsi="Calibri"/>
          <w:sz w:val="22"/>
          <w:szCs w:val="22"/>
        </w:rPr>
        <w:t>ami</w:t>
      </w:r>
      <w:r w:rsidR="000C035C" w:rsidRPr="001C2F90">
        <w:rPr>
          <w:rFonts w:ascii="Calibri" w:hAnsi="Calibri"/>
          <w:sz w:val="22"/>
          <w:szCs w:val="22"/>
        </w:rPr>
        <w:t xml:space="preserve">. </w:t>
      </w:r>
    </w:p>
    <w:p w14:paraId="45C0EF6F" w14:textId="42FF4406" w:rsidR="000C035C" w:rsidRPr="001C2F90" w:rsidRDefault="00090B58"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Změnit nebo doplnit tuto smlouvu mohou smluvní strany, jen v případě, že tím nebudou porušeny podmínky zadání veřejné zakázky, a to pouze formou písemných dodatků, které budou výslovně prohlášeny za dodatek této smlouvy a podepsány oprávněnými zástupci smluvních stran</w:t>
      </w:r>
      <w:r w:rsidR="000C035C" w:rsidRPr="001C2F90">
        <w:rPr>
          <w:rFonts w:ascii="Calibri" w:hAnsi="Calibri"/>
          <w:sz w:val="22"/>
          <w:szCs w:val="22"/>
        </w:rPr>
        <w:t>.</w:t>
      </w:r>
    </w:p>
    <w:p w14:paraId="597F02AE"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7896BCB3"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49D22A05" w14:textId="3F2633CE" w:rsidR="00F5448D" w:rsidRDefault="00F5448D" w:rsidP="00FE4436">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 xml:space="preserve">zhotovitel nezahájí provádění </w:t>
      </w:r>
      <w:r w:rsidR="00413043">
        <w:rPr>
          <w:rFonts w:ascii="Calibri" w:hAnsi="Calibri"/>
          <w:sz w:val="22"/>
          <w:szCs w:val="22"/>
        </w:rPr>
        <w:t>prací, dodávek či služeb</w:t>
      </w:r>
      <w:r>
        <w:rPr>
          <w:rFonts w:ascii="Calibri" w:hAnsi="Calibri"/>
          <w:sz w:val="22"/>
          <w:szCs w:val="22"/>
        </w:rPr>
        <w:t xml:space="preserve"> ani po </w:t>
      </w:r>
      <w:r w:rsidR="00090B58">
        <w:rPr>
          <w:rFonts w:ascii="Calibri" w:hAnsi="Calibri"/>
          <w:sz w:val="22"/>
          <w:szCs w:val="22"/>
        </w:rPr>
        <w:t xml:space="preserve">dodatečné </w:t>
      </w:r>
      <w:r>
        <w:rPr>
          <w:rFonts w:ascii="Calibri" w:hAnsi="Calibri"/>
          <w:sz w:val="22"/>
          <w:szCs w:val="22"/>
        </w:rPr>
        <w:t>výzvě učiněné objednatelem,</w:t>
      </w:r>
    </w:p>
    <w:p w14:paraId="1EA2D98F" w14:textId="77777777" w:rsidR="00F5448D" w:rsidRDefault="00F5448D" w:rsidP="00FE4436">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8811152" w14:textId="379E2AD9" w:rsidR="00F5448D" w:rsidRPr="00F5448D" w:rsidRDefault="00F5448D" w:rsidP="00FE4436">
      <w:pPr>
        <w:pStyle w:val="Smlouva-slo"/>
        <w:numPr>
          <w:ilvl w:val="0"/>
          <w:numId w:val="33"/>
        </w:numPr>
        <w:tabs>
          <w:tab w:val="left" w:pos="7920"/>
        </w:tabs>
        <w:spacing w:before="0"/>
        <w:ind w:hanging="357"/>
        <w:rPr>
          <w:rFonts w:ascii="Calibri" w:hAnsi="Calibri"/>
          <w:sz w:val="22"/>
          <w:szCs w:val="22"/>
        </w:rPr>
      </w:pPr>
      <w:r>
        <w:rPr>
          <w:rFonts w:ascii="Calibri" w:hAnsi="Calibri"/>
          <w:sz w:val="22"/>
          <w:szCs w:val="22"/>
        </w:rPr>
        <w:t>proti zhotoviteli</w:t>
      </w:r>
      <w:r w:rsidR="00413043">
        <w:rPr>
          <w:rFonts w:ascii="Calibri" w:hAnsi="Calibri"/>
          <w:sz w:val="22"/>
          <w:szCs w:val="22"/>
        </w:rPr>
        <w:t xml:space="preserve"> je zahájeno insolvenční řízení</w:t>
      </w:r>
      <w:r w:rsidR="00090B58">
        <w:rPr>
          <w:rFonts w:ascii="Calibri" w:hAnsi="Calibri"/>
          <w:sz w:val="22"/>
          <w:szCs w:val="22"/>
        </w:rPr>
        <w:t>,</w:t>
      </w:r>
      <w:r w:rsidR="00413043">
        <w:rPr>
          <w:rFonts w:ascii="Calibri" w:hAnsi="Calibri"/>
          <w:sz w:val="22"/>
          <w:szCs w:val="22"/>
        </w:rPr>
        <w:t xml:space="preserve"> nebo</w:t>
      </w:r>
    </w:p>
    <w:p w14:paraId="3A8276D8" w14:textId="48AA13E8" w:rsidR="00325E98" w:rsidRPr="001C2F90" w:rsidRDefault="00373D1B" w:rsidP="00090B58">
      <w:pPr>
        <w:pStyle w:val="Smlouva-slo"/>
        <w:numPr>
          <w:ilvl w:val="0"/>
          <w:numId w:val="33"/>
        </w:numPr>
        <w:tabs>
          <w:tab w:val="left" w:pos="7920"/>
        </w:tabs>
        <w:spacing w:before="0" w:after="12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práce</w:t>
      </w:r>
      <w:r w:rsidR="00413043">
        <w:rPr>
          <w:rFonts w:ascii="Calibri" w:hAnsi="Calibri"/>
          <w:sz w:val="22"/>
          <w:szCs w:val="22"/>
        </w:rPr>
        <w:t>, dodávky či služby</w:t>
      </w:r>
      <w:r w:rsidRPr="001C2F90">
        <w:rPr>
          <w:rFonts w:ascii="Calibri" w:hAnsi="Calibri"/>
          <w:sz w:val="22"/>
          <w:szCs w:val="22"/>
        </w:rPr>
        <w:t xml:space="preserve"> a ani na výzvu objednatele toto přerušení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w:t>
      </w:r>
      <w:r w:rsidR="00413043">
        <w:rPr>
          <w:rFonts w:ascii="Calibri" w:hAnsi="Calibri"/>
          <w:sz w:val="22"/>
          <w:szCs w:val="22"/>
        </w:rPr>
        <w:t xml:space="preserve"> provádění díla </w:t>
      </w:r>
      <w:r w:rsidRPr="001C2F90">
        <w:rPr>
          <w:rFonts w:ascii="Calibri" w:hAnsi="Calibri"/>
          <w:sz w:val="22"/>
          <w:szCs w:val="22"/>
        </w:rPr>
        <w:t>pokračovat</w:t>
      </w:r>
      <w:r w:rsidR="00413043">
        <w:rPr>
          <w:rFonts w:ascii="Calibri" w:hAnsi="Calibri"/>
          <w:sz w:val="22"/>
          <w:szCs w:val="22"/>
        </w:rPr>
        <w:t>.</w:t>
      </w:r>
    </w:p>
    <w:p w14:paraId="7912AC85" w14:textId="6AC32DCB" w:rsidR="00DC56F0" w:rsidRPr="00FE4436" w:rsidRDefault="00090B58" w:rsidP="003E6203">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V případě odstoupení od smlouvy nezanikají zejména ustanovení smlouvy upravující vyklizení </w:t>
      </w:r>
      <w:r>
        <w:rPr>
          <w:rFonts w:ascii="Calibri" w:hAnsi="Calibri" w:cs="Arial"/>
          <w:sz w:val="22"/>
          <w:szCs w:val="22"/>
        </w:rPr>
        <w:t>místa plnění</w:t>
      </w:r>
      <w:r w:rsidRPr="00FE4436">
        <w:rPr>
          <w:rFonts w:ascii="Calibri" w:hAnsi="Calibri" w:cs="Arial"/>
          <w:sz w:val="22"/>
          <w:szCs w:val="22"/>
        </w:rPr>
        <w:t xml:space="preserve">, záruku za jakost a smluvní pokuty za nezahájení odstraňování vady, za neodstranění vady či za nevyklizení </w:t>
      </w:r>
      <w:r>
        <w:rPr>
          <w:rFonts w:ascii="Calibri" w:hAnsi="Calibri" w:cs="Arial"/>
          <w:sz w:val="22"/>
          <w:szCs w:val="22"/>
        </w:rPr>
        <w:t>místa plnění</w:t>
      </w:r>
      <w:r w:rsidRPr="00FE4436">
        <w:rPr>
          <w:rFonts w:ascii="Calibri" w:hAnsi="Calibri" w:cs="Arial"/>
          <w:sz w:val="22"/>
          <w:szCs w:val="22"/>
        </w:rPr>
        <w:t>. Záruční doba v tomto případě začíná běžet účinností odstoupení</w:t>
      </w:r>
      <w:r w:rsidR="009C1FFB" w:rsidRPr="00FE4436">
        <w:rPr>
          <w:rFonts w:ascii="Calibri" w:hAnsi="Calibri" w:cs="Arial"/>
          <w:sz w:val="22"/>
          <w:szCs w:val="22"/>
        </w:rPr>
        <w:t>.</w:t>
      </w:r>
    </w:p>
    <w:p w14:paraId="0435F77B" w14:textId="56E09B19" w:rsidR="00FF0FA8" w:rsidRPr="001C2F90" w:rsidRDefault="007D21DB"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má právo </w:t>
      </w:r>
      <w:r w:rsidR="00FF0FA8" w:rsidRPr="001C2F90">
        <w:rPr>
          <w:rFonts w:ascii="Calibri" w:hAnsi="Calibri"/>
          <w:sz w:val="22"/>
          <w:szCs w:val="22"/>
        </w:rPr>
        <w:t xml:space="preserve">odstoupit od smlouvy v případě, že prodlení objednatele </w:t>
      </w:r>
      <w:r w:rsidR="00090B58">
        <w:rPr>
          <w:rFonts w:ascii="Calibri" w:hAnsi="Calibri"/>
          <w:sz w:val="22"/>
          <w:szCs w:val="22"/>
        </w:rPr>
        <w:t>se zaplacením ceny díla</w:t>
      </w:r>
      <w:r w:rsidR="00FF0FA8" w:rsidRPr="001C2F90">
        <w:rPr>
          <w:rFonts w:ascii="Calibri" w:hAnsi="Calibri"/>
          <w:sz w:val="22"/>
          <w:szCs w:val="22"/>
        </w:rPr>
        <w:t xml:space="preserve"> </w:t>
      </w:r>
      <w:r w:rsidR="000B1BF7" w:rsidRPr="001C2F90">
        <w:rPr>
          <w:rFonts w:ascii="Calibri" w:hAnsi="Calibri"/>
          <w:sz w:val="22"/>
          <w:szCs w:val="22"/>
        </w:rPr>
        <w:t>bude delší</w:t>
      </w:r>
      <w:r w:rsidR="00FF0FA8" w:rsidRPr="001C2F90">
        <w:rPr>
          <w:rFonts w:ascii="Calibri" w:hAnsi="Calibri"/>
          <w:sz w:val="22"/>
          <w:szCs w:val="22"/>
        </w:rPr>
        <w:t xml:space="preserve"> než </w:t>
      </w:r>
      <w:r w:rsidR="00413043">
        <w:rPr>
          <w:rFonts w:ascii="Calibri" w:hAnsi="Calibri"/>
          <w:sz w:val="22"/>
          <w:szCs w:val="22"/>
        </w:rPr>
        <w:t>3</w:t>
      </w:r>
      <w:r w:rsidR="00FF0FA8" w:rsidRPr="001C2F90">
        <w:rPr>
          <w:rFonts w:ascii="Calibri" w:hAnsi="Calibri"/>
          <w:sz w:val="22"/>
          <w:szCs w:val="22"/>
        </w:rPr>
        <w:t xml:space="preserve">0 dnů </w:t>
      </w:r>
      <w:r w:rsidR="000B1BF7" w:rsidRPr="001C2F90">
        <w:rPr>
          <w:rFonts w:ascii="Calibri" w:hAnsi="Calibri"/>
          <w:sz w:val="22"/>
          <w:szCs w:val="22"/>
        </w:rPr>
        <w:t>po lhůtě</w:t>
      </w:r>
      <w:r w:rsidR="00FF0FA8" w:rsidRPr="001C2F90">
        <w:rPr>
          <w:rFonts w:ascii="Calibri" w:hAnsi="Calibri"/>
          <w:sz w:val="22"/>
          <w:szCs w:val="22"/>
        </w:rPr>
        <w:t xml:space="preserve"> splatnosti daňového dokladu. </w:t>
      </w:r>
    </w:p>
    <w:p w14:paraId="03985A87" w14:textId="77777777" w:rsidR="005521A4" w:rsidRPr="001C2F90" w:rsidRDefault="005521A4"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se zavazují, že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06D598C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4B53CD4F"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68F82B8F" w14:textId="77777777" w:rsidR="000C035C" w:rsidRPr="0091344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Smluvní strany shodně prohlašují, že si tuto smlouvu před jejím podpisem přečetly a že byla uzavřena po vzájemném projednání podle jejich pravé a svobodné vůl</w:t>
      </w:r>
      <w:r w:rsidR="002711EC" w:rsidRPr="001C2F90">
        <w:rPr>
          <w:rFonts w:ascii="Calibri" w:hAnsi="Calibri"/>
          <w:sz w:val="22"/>
          <w:szCs w:val="22"/>
        </w:rPr>
        <w:t xml:space="preserve">e určitě, vážně a srozumitelně </w:t>
      </w:r>
      <w:r w:rsidRPr="00913440">
        <w:rPr>
          <w:rFonts w:ascii="Calibri" w:hAnsi="Calibri"/>
          <w:sz w:val="22"/>
          <w:szCs w:val="22"/>
        </w:rPr>
        <w:t>a že se dohodly o celém jejím obsahu, což stvrzují svými podpisy.</w:t>
      </w:r>
    </w:p>
    <w:p w14:paraId="13AC0151" w14:textId="38880B19" w:rsidR="000C035C" w:rsidRPr="00913440" w:rsidRDefault="00476853" w:rsidP="00FE47F7">
      <w:pPr>
        <w:pStyle w:val="Smlouva-slo"/>
        <w:numPr>
          <w:ilvl w:val="0"/>
          <w:numId w:val="16"/>
        </w:numPr>
        <w:tabs>
          <w:tab w:val="left" w:pos="7920"/>
        </w:tabs>
        <w:spacing w:before="0" w:after="120"/>
        <w:rPr>
          <w:rFonts w:ascii="Calibri" w:hAnsi="Calibri"/>
          <w:sz w:val="22"/>
          <w:szCs w:val="22"/>
        </w:rPr>
      </w:pPr>
      <w:r w:rsidRPr="00A12694">
        <w:rPr>
          <w:rFonts w:ascii="Calibri" w:hAnsi="Calibri"/>
          <w:sz w:val="22"/>
          <w:szCs w:val="22"/>
        </w:rPr>
        <w:t>Tato smlouva je vyhotovena v jednom stejnopise v elektronické podobě</w:t>
      </w:r>
      <w:r w:rsidR="005C7B9D" w:rsidRPr="00913440">
        <w:rPr>
          <w:rFonts w:ascii="Calibri" w:hAnsi="Calibri"/>
          <w:sz w:val="22"/>
          <w:szCs w:val="22"/>
        </w:rPr>
        <w:t>.</w:t>
      </w:r>
    </w:p>
    <w:p w14:paraId="15B2A4E7" w14:textId="4F6454A8" w:rsidR="00854799" w:rsidRPr="00913440" w:rsidRDefault="00854799" w:rsidP="00854799">
      <w:pPr>
        <w:pStyle w:val="Smlouva-slo"/>
        <w:numPr>
          <w:ilvl w:val="0"/>
          <w:numId w:val="16"/>
        </w:numPr>
        <w:tabs>
          <w:tab w:val="left" w:pos="7920"/>
        </w:tabs>
        <w:spacing w:before="0" w:after="120"/>
        <w:rPr>
          <w:rFonts w:ascii="Calibri" w:hAnsi="Calibri"/>
          <w:sz w:val="22"/>
          <w:szCs w:val="22"/>
        </w:rPr>
      </w:pPr>
      <w:r w:rsidRPr="00913440">
        <w:rPr>
          <w:rFonts w:ascii="Calibri" w:hAnsi="Calibri"/>
          <w:sz w:val="22"/>
          <w:szCs w:val="22"/>
        </w:rPr>
        <w:t xml:space="preserve">Obec </w:t>
      </w:r>
      <w:r w:rsidR="00090B58">
        <w:rPr>
          <w:rFonts w:ascii="Calibri" w:hAnsi="Calibri"/>
          <w:sz w:val="22"/>
          <w:szCs w:val="22"/>
        </w:rPr>
        <w:t>Těrlicko</w:t>
      </w:r>
      <w:r w:rsidRPr="00913440">
        <w:rPr>
          <w:rFonts w:ascii="Calibri" w:hAnsi="Calibri"/>
          <w:sz w:val="22"/>
          <w:szCs w:val="22"/>
        </w:rPr>
        <w:t xml:space="preserve"> ve smyslu ustanovení § 41 zákona č. 128/2000 Sb., o obcích (obecní zřízení), ve znění pozdějších předpisů potvrzuje, že u právního jednání obsaženého v této smlouvě byly splněny veškeré podmínky stanovené uvedeným zákonem, ve formě předchozího zveřejnění, schválení či odsouhlasení, které jsou obligatorní pro platnost tohoto právního úkonu.</w:t>
      </w:r>
    </w:p>
    <w:p w14:paraId="5A089114" w14:textId="37222A69" w:rsidR="00854799" w:rsidRPr="00AE6A37" w:rsidRDefault="00854799" w:rsidP="00854799">
      <w:pPr>
        <w:pStyle w:val="Smlouva-slo"/>
        <w:numPr>
          <w:ilvl w:val="0"/>
          <w:numId w:val="16"/>
        </w:numPr>
        <w:tabs>
          <w:tab w:val="left" w:pos="7920"/>
        </w:tabs>
        <w:spacing w:before="0" w:after="120"/>
        <w:rPr>
          <w:rFonts w:ascii="Calibri" w:hAnsi="Calibri"/>
          <w:sz w:val="22"/>
          <w:szCs w:val="22"/>
        </w:rPr>
      </w:pPr>
      <w:r w:rsidRPr="00913440">
        <w:rPr>
          <w:rFonts w:ascii="Calibri" w:hAnsi="Calibri" w:cs="Arial"/>
          <w:sz w:val="22"/>
        </w:rPr>
        <w:t xml:space="preserve">Smlouva byla schválena </w:t>
      </w:r>
      <w:r w:rsidR="00090B58">
        <w:rPr>
          <w:rFonts w:ascii="Calibri" w:hAnsi="Calibri" w:cs="Arial"/>
          <w:sz w:val="22"/>
        </w:rPr>
        <w:t>Radou</w:t>
      </w:r>
      <w:r w:rsidR="00D7116A" w:rsidRPr="00913440">
        <w:rPr>
          <w:rFonts w:ascii="Calibri" w:hAnsi="Calibri" w:cs="Arial"/>
          <w:sz w:val="22"/>
        </w:rPr>
        <w:t xml:space="preserve"> </w:t>
      </w:r>
      <w:r w:rsidRPr="00913440">
        <w:rPr>
          <w:rFonts w:ascii="Calibri" w:hAnsi="Calibri" w:cs="Arial"/>
          <w:sz w:val="22"/>
        </w:rPr>
        <w:t xml:space="preserve">obce </w:t>
      </w:r>
      <w:r w:rsidR="00090B58">
        <w:rPr>
          <w:rFonts w:ascii="Calibri" w:hAnsi="Calibri" w:cs="Arial"/>
          <w:sz w:val="22"/>
        </w:rPr>
        <w:t>Těrlicko</w:t>
      </w:r>
      <w:r w:rsidRPr="00913440">
        <w:rPr>
          <w:rFonts w:ascii="Calibri" w:hAnsi="Calibri" w:cs="Arial"/>
          <w:sz w:val="22"/>
        </w:rPr>
        <w:t xml:space="preserve"> usnesením č.</w:t>
      </w:r>
      <w:proofErr w:type="gramStart"/>
      <w:r w:rsidRPr="00913440">
        <w:rPr>
          <w:rFonts w:ascii="Calibri" w:hAnsi="Calibri" w:cs="Arial"/>
          <w:sz w:val="22"/>
        </w:rPr>
        <w:t xml:space="preserve"> ….</w:t>
      </w:r>
      <w:proofErr w:type="gramEnd"/>
      <w:r w:rsidRPr="00913440">
        <w:rPr>
          <w:rFonts w:ascii="Calibri" w:hAnsi="Calibri" w:cs="Arial"/>
          <w:sz w:val="22"/>
        </w:rPr>
        <w:t>. dne ……………</w:t>
      </w:r>
    </w:p>
    <w:p w14:paraId="45E2F432" w14:textId="77777777" w:rsidR="00AE6A37" w:rsidRPr="00913440" w:rsidRDefault="00AE6A37" w:rsidP="00AE6A37">
      <w:pPr>
        <w:pStyle w:val="Smlouva-slo"/>
        <w:tabs>
          <w:tab w:val="left" w:pos="7920"/>
        </w:tabs>
        <w:spacing w:before="0" w:after="120"/>
        <w:ind w:left="360"/>
        <w:rPr>
          <w:rFonts w:ascii="Calibri" w:hAnsi="Calibri"/>
          <w:sz w:val="22"/>
          <w:szCs w:val="22"/>
        </w:rPr>
      </w:pPr>
    </w:p>
    <w:p w14:paraId="48BB3746" w14:textId="77777777" w:rsidR="001A3EDF" w:rsidRPr="00CA1D18" w:rsidRDefault="001A3EDF" w:rsidP="0043340E">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Nedílnou součástí této </w:t>
      </w:r>
      <w:r w:rsidRPr="00CA1D18">
        <w:rPr>
          <w:rFonts w:ascii="Calibri" w:hAnsi="Calibri"/>
          <w:sz w:val="22"/>
          <w:szCs w:val="22"/>
        </w:rPr>
        <w:t>smlouvy jsou následující přílohy:</w:t>
      </w:r>
    </w:p>
    <w:p w14:paraId="514450C5" w14:textId="47010BBA" w:rsidR="001A3EDF" w:rsidRPr="00CA1D18" w:rsidRDefault="005C7B9D" w:rsidP="0043340E">
      <w:pPr>
        <w:pStyle w:val="Smlouva-slo"/>
        <w:numPr>
          <w:ilvl w:val="3"/>
          <w:numId w:val="11"/>
        </w:numPr>
        <w:tabs>
          <w:tab w:val="left" w:pos="7920"/>
        </w:tabs>
        <w:spacing w:before="0" w:after="120"/>
        <w:ind w:left="1259" w:hanging="357"/>
        <w:rPr>
          <w:rFonts w:ascii="Calibri" w:hAnsi="Calibri"/>
          <w:sz w:val="22"/>
          <w:szCs w:val="22"/>
        </w:rPr>
      </w:pPr>
      <w:r>
        <w:rPr>
          <w:rFonts w:ascii="Calibri" w:hAnsi="Calibri"/>
          <w:sz w:val="22"/>
          <w:szCs w:val="22"/>
        </w:rPr>
        <w:t>Oceněný</w:t>
      </w:r>
      <w:r w:rsidR="001A3EDF" w:rsidRPr="00CA1D18">
        <w:rPr>
          <w:rFonts w:ascii="Calibri" w:hAnsi="Calibri"/>
          <w:sz w:val="22"/>
          <w:szCs w:val="22"/>
        </w:rPr>
        <w:t xml:space="preserve"> soupis prací</w:t>
      </w:r>
      <w:r>
        <w:rPr>
          <w:rFonts w:ascii="Calibri" w:hAnsi="Calibri"/>
          <w:sz w:val="22"/>
          <w:szCs w:val="22"/>
        </w:rPr>
        <w:t>, dodávek a služeb</w:t>
      </w:r>
      <w:r w:rsidR="001A3EDF" w:rsidRPr="00CA1D18">
        <w:rPr>
          <w:rFonts w:ascii="Calibri" w:hAnsi="Calibri"/>
          <w:sz w:val="22"/>
          <w:szCs w:val="22"/>
        </w:rPr>
        <w:t xml:space="preserve"> (položkový rozpočet);</w:t>
      </w:r>
    </w:p>
    <w:p w14:paraId="44DB7553" w14:textId="77777777" w:rsidR="001A3EDF" w:rsidRPr="00CA1D18" w:rsidRDefault="001A3EDF" w:rsidP="001A3EDF">
      <w:pPr>
        <w:pStyle w:val="Smlouva-slo"/>
        <w:numPr>
          <w:ilvl w:val="3"/>
          <w:numId w:val="11"/>
        </w:numPr>
        <w:tabs>
          <w:tab w:val="left" w:pos="7920"/>
        </w:tabs>
        <w:spacing w:before="0" w:after="120"/>
        <w:ind w:left="1259" w:hanging="357"/>
        <w:rPr>
          <w:rFonts w:ascii="Calibri" w:hAnsi="Calibri"/>
          <w:sz w:val="22"/>
          <w:szCs w:val="22"/>
        </w:rPr>
      </w:pPr>
      <w:r w:rsidRPr="00CA1D18">
        <w:rPr>
          <w:rFonts w:ascii="Calibri" w:hAnsi="Calibri"/>
          <w:sz w:val="22"/>
          <w:szCs w:val="22"/>
        </w:rPr>
        <w:t>Harmonogram prací.</w:t>
      </w:r>
    </w:p>
    <w:tbl>
      <w:tblPr>
        <w:tblW w:w="5000" w:type="pct"/>
        <w:tblLook w:val="04A0" w:firstRow="1" w:lastRow="0" w:firstColumn="1" w:lastColumn="0" w:noHBand="0" w:noVBand="1"/>
      </w:tblPr>
      <w:tblGrid>
        <w:gridCol w:w="4536"/>
        <w:gridCol w:w="4536"/>
      </w:tblGrid>
      <w:tr w:rsidR="00F711FB" w:rsidRPr="001C2F90" w14:paraId="54C468A6" w14:textId="77777777" w:rsidTr="001C2F90">
        <w:tc>
          <w:tcPr>
            <w:tcW w:w="2500" w:type="pct"/>
          </w:tcPr>
          <w:p w14:paraId="3230D03D" w14:textId="390A4978" w:rsidR="00F711FB" w:rsidRPr="001C2F90" w:rsidRDefault="00FE4436" w:rsidP="00854799">
            <w:pPr>
              <w:pStyle w:val="Smlouva-slo"/>
              <w:tabs>
                <w:tab w:val="left" w:pos="7920"/>
              </w:tabs>
              <w:spacing w:before="0" w:after="120"/>
              <w:rPr>
                <w:rFonts w:ascii="Calibri" w:hAnsi="Calibri"/>
                <w:sz w:val="22"/>
                <w:szCs w:val="22"/>
              </w:rPr>
            </w:pPr>
            <w:r>
              <w:rPr>
                <w:rFonts w:ascii="Calibri" w:hAnsi="Calibri"/>
                <w:sz w:val="22"/>
                <w:szCs w:val="22"/>
              </w:rPr>
              <w:t>V </w:t>
            </w:r>
            <w:r w:rsidR="00090B58">
              <w:rPr>
                <w:rFonts w:ascii="Calibri" w:hAnsi="Calibri"/>
                <w:sz w:val="22"/>
                <w:szCs w:val="22"/>
              </w:rPr>
              <w:t>Těrlicku</w:t>
            </w:r>
            <w:r w:rsidR="00F711FB" w:rsidRPr="001C2F90">
              <w:rPr>
                <w:rFonts w:ascii="Calibri" w:hAnsi="Calibri"/>
                <w:sz w:val="22"/>
                <w:szCs w:val="22"/>
              </w:rPr>
              <w:t xml:space="preserve"> dne ……</w:t>
            </w:r>
            <w:proofErr w:type="gramStart"/>
            <w:r w:rsidR="00F711FB" w:rsidRPr="001C2F90">
              <w:rPr>
                <w:rFonts w:ascii="Calibri" w:hAnsi="Calibri"/>
                <w:sz w:val="22"/>
                <w:szCs w:val="22"/>
              </w:rPr>
              <w:t>…….</w:t>
            </w:r>
            <w:proofErr w:type="gramEnd"/>
            <w:r w:rsidR="00F711FB" w:rsidRPr="001C2F90">
              <w:rPr>
                <w:rFonts w:ascii="Calibri" w:hAnsi="Calibri"/>
                <w:sz w:val="22"/>
                <w:szCs w:val="22"/>
              </w:rPr>
              <w:t>.</w:t>
            </w:r>
          </w:p>
        </w:tc>
        <w:tc>
          <w:tcPr>
            <w:tcW w:w="2500" w:type="pct"/>
          </w:tcPr>
          <w:p w14:paraId="15B17AE5" w14:textId="77777777" w:rsidR="00F711FB" w:rsidRPr="001C2F90" w:rsidRDefault="00F711FB" w:rsidP="00F711FB">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19"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19"/>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0"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p>
        </w:tc>
      </w:tr>
      <w:tr w:rsidR="00F711FB" w:rsidRPr="001C2F90" w14:paraId="4CCBA020" w14:textId="77777777" w:rsidTr="001C2F90">
        <w:tc>
          <w:tcPr>
            <w:tcW w:w="2500" w:type="pct"/>
          </w:tcPr>
          <w:p w14:paraId="3A911DE5" w14:textId="77777777" w:rsidR="00F711FB" w:rsidRDefault="00F711FB" w:rsidP="00F711FB">
            <w:pPr>
              <w:pStyle w:val="Smlouva-slo"/>
              <w:tabs>
                <w:tab w:val="left" w:pos="7920"/>
              </w:tabs>
              <w:spacing w:before="0"/>
              <w:rPr>
                <w:rFonts w:ascii="Calibri" w:hAnsi="Calibri"/>
                <w:sz w:val="22"/>
                <w:szCs w:val="22"/>
              </w:rPr>
            </w:pPr>
          </w:p>
          <w:p w14:paraId="33748455" w14:textId="77777777" w:rsidR="00AB3C22" w:rsidRDefault="00AB3C22" w:rsidP="00F711FB">
            <w:pPr>
              <w:pStyle w:val="Smlouva-slo"/>
              <w:tabs>
                <w:tab w:val="left" w:pos="7920"/>
              </w:tabs>
              <w:spacing w:before="0"/>
              <w:rPr>
                <w:rFonts w:ascii="Calibri" w:hAnsi="Calibri"/>
                <w:sz w:val="22"/>
                <w:szCs w:val="22"/>
              </w:rPr>
            </w:pPr>
          </w:p>
          <w:p w14:paraId="6C34B59A" w14:textId="77777777" w:rsidR="00F711FB" w:rsidRPr="001C2F90" w:rsidRDefault="00F711FB" w:rsidP="00F711FB">
            <w:pPr>
              <w:pStyle w:val="Smlouva-slo"/>
              <w:tabs>
                <w:tab w:val="left" w:pos="7920"/>
              </w:tabs>
              <w:spacing w:before="0"/>
              <w:rPr>
                <w:rFonts w:ascii="Calibri" w:hAnsi="Calibri"/>
                <w:sz w:val="22"/>
                <w:szCs w:val="22"/>
              </w:rPr>
            </w:pPr>
          </w:p>
          <w:p w14:paraId="3D27C5DD"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w:t>
            </w:r>
            <w:r w:rsidR="0000195B">
              <w:rPr>
                <w:rFonts w:ascii="Calibri" w:hAnsi="Calibri"/>
                <w:sz w:val="22"/>
                <w:szCs w:val="22"/>
              </w:rPr>
              <w:t>……</w:t>
            </w:r>
            <w:r w:rsidR="00964268">
              <w:rPr>
                <w:rFonts w:ascii="Calibri" w:hAnsi="Calibri"/>
                <w:sz w:val="22"/>
                <w:szCs w:val="22"/>
              </w:rPr>
              <w:t>………</w:t>
            </w:r>
          </w:p>
          <w:p w14:paraId="39DE7EEF" w14:textId="110EC651" w:rsidR="00F711FB" w:rsidRPr="001C2F90" w:rsidRDefault="00090B58" w:rsidP="00F711FB">
            <w:pPr>
              <w:pStyle w:val="Smlouva-slo"/>
              <w:tabs>
                <w:tab w:val="left" w:pos="7920"/>
              </w:tabs>
              <w:spacing w:before="0"/>
              <w:rPr>
                <w:rFonts w:ascii="Calibri" w:hAnsi="Calibri"/>
                <w:sz w:val="22"/>
                <w:szCs w:val="22"/>
              </w:rPr>
            </w:pPr>
            <w:r>
              <w:rPr>
                <w:rFonts w:ascii="Calibri" w:hAnsi="Calibri"/>
                <w:sz w:val="22"/>
                <w:szCs w:val="22"/>
              </w:rPr>
              <w:t xml:space="preserve">Ing. David </w:t>
            </w:r>
            <w:proofErr w:type="spellStart"/>
            <w:r>
              <w:rPr>
                <w:rFonts w:ascii="Calibri" w:hAnsi="Calibri"/>
                <w:sz w:val="22"/>
                <w:szCs w:val="22"/>
              </w:rPr>
              <w:t>Biegun</w:t>
            </w:r>
            <w:proofErr w:type="spellEnd"/>
          </w:p>
          <w:p w14:paraId="27B873E3" w14:textId="7EDADB3A" w:rsidR="00F711FB" w:rsidRPr="001C2F90" w:rsidRDefault="00854799" w:rsidP="00F711FB">
            <w:pPr>
              <w:pStyle w:val="Smlouva-slo"/>
              <w:tabs>
                <w:tab w:val="left" w:pos="7920"/>
              </w:tabs>
              <w:spacing w:before="0"/>
              <w:rPr>
                <w:rFonts w:ascii="Calibri" w:hAnsi="Calibri"/>
                <w:sz w:val="22"/>
                <w:szCs w:val="22"/>
              </w:rPr>
            </w:pPr>
            <w:r>
              <w:rPr>
                <w:rFonts w:ascii="Calibri" w:hAnsi="Calibri"/>
                <w:sz w:val="22"/>
                <w:szCs w:val="22"/>
              </w:rPr>
              <w:t>starosta obce</w:t>
            </w:r>
          </w:p>
          <w:p w14:paraId="6A4295DE"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tcPr>
          <w:p w14:paraId="16BBB7A4" w14:textId="77777777" w:rsidR="00F711FB" w:rsidRDefault="00F711FB" w:rsidP="00F711FB">
            <w:pPr>
              <w:pStyle w:val="Smlouva-slo"/>
              <w:tabs>
                <w:tab w:val="left" w:pos="7920"/>
              </w:tabs>
              <w:spacing w:before="0"/>
              <w:rPr>
                <w:rFonts w:ascii="Calibri" w:hAnsi="Calibri"/>
                <w:sz w:val="22"/>
                <w:szCs w:val="22"/>
              </w:rPr>
            </w:pPr>
          </w:p>
          <w:p w14:paraId="3A80DC5B" w14:textId="77777777" w:rsidR="00F711FB" w:rsidRDefault="00F711FB" w:rsidP="00F711FB">
            <w:pPr>
              <w:pStyle w:val="Smlouva-slo"/>
              <w:tabs>
                <w:tab w:val="left" w:pos="7920"/>
              </w:tabs>
              <w:spacing w:before="0"/>
              <w:rPr>
                <w:rFonts w:ascii="Calibri" w:hAnsi="Calibri"/>
                <w:sz w:val="22"/>
                <w:szCs w:val="22"/>
              </w:rPr>
            </w:pPr>
          </w:p>
          <w:p w14:paraId="1805754B" w14:textId="77777777" w:rsidR="00AB3C22" w:rsidRDefault="00AB3C22" w:rsidP="00F711FB">
            <w:pPr>
              <w:pStyle w:val="Smlouva-slo"/>
              <w:tabs>
                <w:tab w:val="left" w:pos="7920"/>
              </w:tabs>
              <w:spacing w:before="0"/>
              <w:rPr>
                <w:rFonts w:ascii="Calibri" w:hAnsi="Calibri"/>
                <w:sz w:val="22"/>
                <w:szCs w:val="22"/>
              </w:rPr>
            </w:pPr>
          </w:p>
          <w:p w14:paraId="7C92575C"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w:t>
            </w:r>
            <w:r w:rsidR="0000195B">
              <w:rPr>
                <w:rFonts w:ascii="Calibri" w:hAnsi="Calibri"/>
                <w:sz w:val="22"/>
                <w:szCs w:val="22"/>
              </w:rPr>
              <w:t>…</w:t>
            </w:r>
          </w:p>
          <w:p w14:paraId="152E6F7E"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1"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p w14:paraId="3177ED0C"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2"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60CDA8A5" w14:textId="77777777" w:rsidR="00F711FB" w:rsidRPr="001C2F90" w:rsidRDefault="00F711FB" w:rsidP="00F711FB">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9FC82B7" w14:textId="036652BA" w:rsidR="00964268" w:rsidRPr="001C2F90" w:rsidRDefault="00964268" w:rsidP="002711EC">
      <w:pPr>
        <w:pStyle w:val="Smlouva-slo"/>
        <w:tabs>
          <w:tab w:val="left" w:pos="7920"/>
        </w:tabs>
        <w:spacing w:before="0" w:after="120"/>
        <w:rPr>
          <w:rFonts w:ascii="Calibri" w:hAnsi="Calibri"/>
          <w:sz w:val="22"/>
          <w:szCs w:val="22"/>
        </w:rPr>
      </w:pPr>
    </w:p>
    <w:sectPr w:rsidR="00964268" w:rsidRPr="001C2F90" w:rsidSect="00AE6A37">
      <w:headerReference w:type="default" r:id="rId8"/>
      <w:footerReference w:type="default" r:id="rId9"/>
      <w:headerReference w:type="first" r:id="rId10"/>
      <w:pgSz w:w="11906" w:h="16838"/>
      <w:pgMar w:top="1134" w:right="1417" w:bottom="993" w:left="1417" w:header="426" w:footer="6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A160B" w14:textId="77777777" w:rsidR="00B41AA1" w:rsidRDefault="00B41AA1" w:rsidP="005F6C12">
      <w:r>
        <w:separator/>
      </w:r>
    </w:p>
  </w:endnote>
  <w:endnote w:type="continuationSeparator" w:id="0">
    <w:p w14:paraId="35CA0C28" w14:textId="77777777" w:rsidR="00B41AA1" w:rsidRDefault="00B41AA1"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8DEA" w14:textId="42EBA995" w:rsidR="003419D1" w:rsidRPr="001C2F90" w:rsidRDefault="003419D1"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006B23A0" w:rsidRPr="001C2F90">
      <w:rPr>
        <w:rFonts w:ascii="Calibri" w:hAnsi="Calibri"/>
        <w:b/>
        <w:bCs/>
        <w:color w:val="808080"/>
        <w:sz w:val="22"/>
        <w:szCs w:val="22"/>
      </w:rPr>
      <w:fldChar w:fldCharType="separate"/>
    </w:r>
    <w:r w:rsidR="00A00DD8">
      <w:rPr>
        <w:rFonts w:ascii="Calibri" w:hAnsi="Calibri"/>
        <w:b/>
        <w:bCs/>
        <w:noProof/>
        <w:color w:val="808080"/>
        <w:sz w:val="22"/>
        <w:szCs w:val="22"/>
      </w:rPr>
      <w:t>11</w:t>
    </w:r>
    <w:r w:rsidR="006B23A0"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006B23A0"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006B23A0" w:rsidRPr="001C2F90">
      <w:rPr>
        <w:rFonts w:ascii="Calibri" w:hAnsi="Calibri"/>
        <w:b/>
        <w:bCs/>
        <w:color w:val="808080"/>
        <w:sz w:val="22"/>
        <w:szCs w:val="22"/>
      </w:rPr>
      <w:fldChar w:fldCharType="separate"/>
    </w:r>
    <w:r w:rsidR="00A00DD8">
      <w:rPr>
        <w:rFonts w:ascii="Calibri" w:hAnsi="Calibri"/>
        <w:b/>
        <w:bCs/>
        <w:noProof/>
        <w:color w:val="808080"/>
        <w:sz w:val="22"/>
        <w:szCs w:val="22"/>
      </w:rPr>
      <w:t>11</w:t>
    </w:r>
    <w:r w:rsidR="006B23A0"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9B12" w14:textId="77777777" w:rsidR="00B41AA1" w:rsidRDefault="00B41AA1" w:rsidP="005F6C12">
      <w:r>
        <w:separator/>
      </w:r>
    </w:p>
  </w:footnote>
  <w:footnote w:type="continuationSeparator" w:id="0">
    <w:p w14:paraId="487D3AD6" w14:textId="77777777" w:rsidR="00B41AA1" w:rsidRDefault="00B41AA1"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E13EF" w14:textId="77777777" w:rsidR="00A72047" w:rsidRDefault="0040193B"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011F96C3" w14:textId="77777777" w:rsidR="00A72047" w:rsidRPr="00B13494" w:rsidRDefault="00A72047"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11B0" w14:textId="6F2DDE74" w:rsidR="00FC6E2F" w:rsidRDefault="001F54D1" w:rsidP="00FC6E2F">
    <w:pPr>
      <w:pStyle w:val="Zhlav"/>
      <w:jc w:val="center"/>
    </w:pPr>
    <w:r>
      <w:rPr>
        <w:noProof/>
      </w:rPr>
      <w:drawing>
        <wp:inline distT="0" distB="0" distL="0" distR="0" wp14:anchorId="4DBC0CB0" wp14:editId="50037CC8">
          <wp:extent cx="5760720" cy="694690"/>
          <wp:effectExtent l="0" t="0" r="0" b="0"/>
          <wp:docPr id="1022819430" name="Obrázek 1022819430"/>
          <wp:cNvGraphicFramePr/>
          <a:graphic xmlns:a="http://schemas.openxmlformats.org/drawingml/2006/main">
            <a:graphicData uri="http://schemas.openxmlformats.org/drawingml/2006/picture">
              <pic:pic xmlns:pic="http://schemas.openxmlformats.org/drawingml/2006/picture">
                <pic:nvPicPr>
                  <pic:cNvPr id="8" name="Obrázek 8"/>
                  <pic:cNvPicPr/>
                </pic:nvPicPr>
                <pic:blipFill>
                  <a:blip r:embed="rId1">
                    <a:extLst>
                      <a:ext uri="{28A0092B-C50C-407E-A947-70E740481C1C}">
                        <a14:useLocalDpi xmlns:a14="http://schemas.microsoft.com/office/drawing/2010/main" val="0"/>
                      </a:ext>
                    </a:extLst>
                  </a:blip>
                  <a:stretch>
                    <a:fillRect/>
                  </a:stretch>
                </pic:blipFill>
                <pic:spPr>
                  <a:xfrm>
                    <a:off x="0" y="0"/>
                    <a:ext cx="5760720" cy="6946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12CC7E62"/>
    <w:name w:val="WW8Num19"/>
    <w:lvl w:ilvl="0">
      <w:start w:val="1"/>
      <w:numFmt w:val="decimal"/>
      <w:lvlText w:val="%1."/>
      <w:lvlJc w:val="left"/>
      <w:pPr>
        <w:tabs>
          <w:tab w:val="num" w:pos="360"/>
        </w:tabs>
        <w:ind w:left="360" w:hanging="360"/>
      </w:pPr>
      <w:rPr>
        <w:rFonts w:hint="default"/>
        <w:b w:val="0"/>
        <w:i w:val="0"/>
        <w:sz w:val="24"/>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0000019"/>
    <w:multiLevelType w:val="multilevel"/>
    <w:tmpl w:val="00000019"/>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421A9B"/>
    <w:multiLevelType w:val="hybridMultilevel"/>
    <w:tmpl w:val="6F8E278A"/>
    <w:lvl w:ilvl="0" w:tplc="E4E49934">
      <w:numFmt w:val="bullet"/>
      <w:lvlText w:val="-"/>
      <w:lvlJc w:val="left"/>
      <w:pPr>
        <w:ind w:left="720" w:hanging="360"/>
      </w:pPr>
      <w:rPr>
        <w:rFonts w:ascii="Calibri" w:eastAsia="Times New Roman" w:hAnsi="Calibri" w:cs="Times New Roman"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9"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10" w15:restartNumberingAfterBreak="0">
    <w:nsid w:val="0A6201C3"/>
    <w:multiLevelType w:val="hybridMultilevel"/>
    <w:tmpl w:val="CB5C39F8"/>
    <w:lvl w:ilvl="0" w:tplc="1E3C64A0">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C3871DD"/>
    <w:multiLevelType w:val="hybridMultilevel"/>
    <w:tmpl w:val="14E4C8B4"/>
    <w:lvl w:ilvl="0" w:tplc="78E2D75A">
      <w:numFmt w:val="bullet"/>
      <w:lvlText w:val="-"/>
      <w:lvlJc w:val="left"/>
      <w:pPr>
        <w:ind w:left="720" w:hanging="360"/>
      </w:pPr>
      <w:rPr>
        <w:rFonts w:ascii="Calibri" w:eastAsia="Times New Roman" w:hAnsi="Calibri"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3" w15:restartNumberingAfterBreak="0">
    <w:nsid w:val="1EAD7E40"/>
    <w:multiLevelType w:val="hybridMultilevel"/>
    <w:tmpl w:val="C998805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5"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6"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D633CC0"/>
    <w:multiLevelType w:val="hybridMultilevel"/>
    <w:tmpl w:val="28F46FC8"/>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5CE2E9D"/>
    <w:multiLevelType w:val="hybridMultilevel"/>
    <w:tmpl w:val="1D2EB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65525D"/>
    <w:multiLevelType w:val="hybridMultilevel"/>
    <w:tmpl w:val="603A23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B665947"/>
    <w:multiLevelType w:val="hybridMultilevel"/>
    <w:tmpl w:val="AE62982E"/>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0" w15:restartNumberingAfterBreak="0">
    <w:nsid w:val="5B981CB2"/>
    <w:multiLevelType w:val="multilevel"/>
    <w:tmpl w:val="269EEA00"/>
    <w:lvl w:ilvl="0">
      <w:start w:val="1"/>
      <w:numFmt w:val="decimal"/>
      <w:lvlText w:val="%1."/>
      <w:lvlJc w:val="left"/>
      <w:pPr>
        <w:ind w:left="78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1860" w:hanging="1440"/>
      </w:pPr>
      <w:rPr>
        <w:rFonts w:hint="default"/>
      </w:rPr>
    </w:lvl>
  </w:abstractNum>
  <w:abstractNum w:abstractNumId="31" w15:restartNumberingAfterBreak="0">
    <w:nsid w:val="5BA05BA1"/>
    <w:multiLevelType w:val="hybridMultilevel"/>
    <w:tmpl w:val="01EE4224"/>
    <w:lvl w:ilvl="0" w:tplc="12CC7E62">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180"/>
        </w:tabs>
        <w:ind w:left="18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F2786CDA"/>
    <w:lvl w:ilvl="0" w:tplc="83A49D10">
      <w:start w:val="1"/>
      <w:numFmt w:val="lowerLetter"/>
      <w:lvlText w:val="%1)"/>
      <w:lvlJc w:val="left"/>
      <w:pPr>
        <w:tabs>
          <w:tab w:val="num" w:pos="720"/>
        </w:tabs>
        <w:ind w:left="720" w:hanging="360"/>
      </w:pPr>
      <w:rPr>
        <w:rFonts w:hint="default"/>
        <w:b w:val="0"/>
      </w:rPr>
    </w:lvl>
    <w:lvl w:ilvl="1" w:tplc="98207B88">
      <w:start w:val="1"/>
      <w:numFmt w:val="bullet"/>
      <w:lvlText w:val="-"/>
      <w:lvlJc w:val="left"/>
      <w:pPr>
        <w:tabs>
          <w:tab w:val="num" w:pos="1800"/>
        </w:tabs>
        <w:ind w:left="1800" w:hanging="360"/>
      </w:pPr>
      <w:rPr>
        <w:rFonts w:ascii="Calibri" w:eastAsia="Calibri" w:hAnsi="Calibri" w:cs="Calibri"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8" w15:restartNumberingAfterBreak="0">
    <w:nsid w:val="765150B6"/>
    <w:multiLevelType w:val="hybridMultilevel"/>
    <w:tmpl w:val="1BCCAF14"/>
    <w:lvl w:ilvl="0" w:tplc="A612866E">
      <w:start w:val="1"/>
      <w:numFmt w:val="decimal"/>
      <w:lvlText w:val="%1."/>
      <w:lvlJc w:val="left"/>
      <w:pPr>
        <w:tabs>
          <w:tab w:val="num" w:pos="705"/>
        </w:tabs>
        <w:ind w:left="705" w:hanging="705"/>
      </w:pPr>
      <w:rPr>
        <w:b w:val="0"/>
      </w:rPr>
    </w:lvl>
    <w:lvl w:ilvl="1" w:tplc="04050017">
      <w:start w:val="1"/>
      <w:numFmt w:val="lowerLetter"/>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77D90652"/>
    <w:multiLevelType w:val="hybridMultilevel"/>
    <w:tmpl w:val="EF3ED9BC"/>
    <w:lvl w:ilvl="0" w:tplc="1E3C64A0">
      <w:numFmt w:val="bullet"/>
      <w:lvlText w:val="-"/>
      <w:lvlJc w:val="left"/>
      <w:pPr>
        <w:ind w:left="1429" w:hanging="360"/>
      </w:pPr>
      <w:rPr>
        <w:rFonts w:ascii="Arial" w:eastAsia="Calibri" w:hAnsi="Arial" w:cs="Arial" w:hint="default"/>
      </w:rPr>
    </w:lvl>
    <w:lvl w:ilvl="1" w:tplc="44F863A2">
      <w:start w:val="1"/>
      <w:numFmt w:val="decimal"/>
      <w:lvlText w:val="%2."/>
      <w:lvlJc w:val="left"/>
      <w:pPr>
        <w:ind w:left="2749" w:hanging="960"/>
      </w:pPr>
      <w:rPr>
        <w:rFonts w:hint="default"/>
      </w:rPr>
    </w:lvl>
    <w:lvl w:ilvl="2" w:tplc="0405001B">
      <w:start w:val="1"/>
      <w:numFmt w:val="lowerRoman"/>
      <w:lvlText w:val="%3."/>
      <w:lvlJc w:val="right"/>
      <w:pPr>
        <w:ind w:left="2869" w:hanging="180"/>
      </w:pPr>
    </w:lvl>
    <w:lvl w:ilvl="3" w:tplc="1E3C64A0">
      <w:numFmt w:val="bullet"/>
      <w:lvlText w:val="-"/>
      <w:lvlJc w:val="left"/>
      <w:pPr>
        <w:ind w:left="3589" w:hanging="360"/>
      </w:pPr>
      <w:rPr>
        <w:rFonts w:ascii="Arial" w:eastAsia="Calibri" w:hAnsi="Arial" w:cs="Arial" w:hint="default"/>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C9C2FF5"/>
    <w:multiLevelType w:val="hybridMultilevel"/>
    <w:tmpl w:val="F9A02EBA"/>
    <w:lvl w:ilvl="0" w:tplc="DF80EFC0">
      <w:start w:val="1"/>
      <w:numFmt w:val="lowerLetter"/>
      <w:lvlText w:val="%1)"/>
      <w:lvlJc w:val="left"/>
      <w:pPr>
        <w:tabs>
          <w:tab w:val="num" w:pos="360"/>
        </w:tabs>
        <w:ind w:left="360" w:hanging="360"/>
      </w:pPr>
      <w:rPr>
        <w:rFonts w:ascii="Calibri" w:eastAsia="Times New Roman" w:hAnsi="Calibri"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4562183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833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2070485">
    <w:abstractNumId w:val="18"/>
  </w:num>
  <w:num w:numId="4" w16cid:durableId="11622343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5706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89468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09339">
    <w:abstractNumId w:val="29"/>
    <w:lvlOverride w:ilvl="0">
      <w:startOverride w:val="1"/>
    </w:lvlOverride>
  </w:num>
  <w:num w:numId="8" w16cid:durableId="68769494">
    <w:abstractNumId w:val="9"/>
    <w:lvlOverride w:ilvl="0">
      <w:startOverride w:val="1"/>
    </w:lvlOverride>
  </w:num>
  <w:num w:numId="9" w16cid:durableId="2003194980">
    <w:abstractNumId w:val="17"/>
    <w:lvlOverride w:ilvl="0">
      <w:startOverride w:val="1"/>
    </w:lvlOverride>
  </w:num>
  <w:num w:numId="10" w16cid:durableId="950286448">
    <w:abstractNumId w:val="12"/>
  </w:num>
  <w:num w:numId="11" w16cid:durableId="6530232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51774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011">
    <w:abstractNumId w:val="15"/>
    <w:lvlOverride w:ilvl="0">
      <w:startOverride w:val="1"/>
    </w:lvlOverride>
  </w:num>
  <w:num w:numId="14" w16cid:durableId="18524496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61386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754844">
    <w:abstractNumId w:val="28"/>
    <w:lvlOverride w:ilvl="0">
      <w:startOverride w:val="1"/>
    </w:lvlOverride>
  </w:num>
  <w:num w:numId="17" w16cid:durableId="2022008719">
    <w:abstractNumId w:val="1"/>
  </w:num>
  <w:num w:numId="18" w16cid:durableId="499665855">
    <w:abstractNumId w:val="3"/>
  </w:num>
  <w:num w:numId="19" w16cid:durableId="730620659">
    <w:abstractNumId w:val="5"/>
  </w:num>
  <w:num w:numId="20" w16cid:durableId="563636797">
    <w:abstractNumId w:val="20"/>
  </w:num>
  <w:num w:numId="21" w16cid:durableId="278296571">
    <w:abstractNumId w:val="36"/>
  </w:num>
  <w:num w:numId="22" w16cid:durableId="1998148941">
    <w:abstractNumId w:val="0"/>
  </w:num>
  <w:num w:numId="23" w16cid:durableId="1435512105">
    <w:abstractNumId w:val="2"/>
  </w:num>
  <w:num w:numId="24" w16cid:durableId="2112164692">
    <w:abstractNumId w:val="22"/>
  </w:num>
  <w:num w:numId="25" w16cid:durableId="726336901">
    <w:abstractNumId w:val="31"/>
  </w:num>
  <w:num w:numId="26" w16cid:durableId="352920218">
    <w:abstractNumId w:val="25"/>
  </w:num>
  <w:num w:numId="27" w16cid:durableId="1360855948">
    <w:abstractNumId w:val="10"/>
  </w:num>
  <w:num w:numId="28" w16cid:durableId="1033772323">
    <w:abstractNumId w:val="40"/>
  </w:num>
  <w:num w:numId="29" w16cid:durableId="10234776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78718483">
    <w:abstractNumId w:val="4"/>
  </w:num>
  <w:num w:numId="31" w16cid:durableId="41027061">
    <w:abstractNumId w:val="6"/>
  </w:num>
  <w:num w:numId="32" w16cid:durableId="1606762951">
    <w:abstractNumId w:val="13"/>
  </w:num>
  <w:num w:numId="33" w16cid:durableId="2096002843">
    <w:abstractNumId w:val="16"/>
  </w:num>
  <w:num w:numId="34" w16cid:durableId="1804151875">
    <w:abstractNumId w:val="19"/>
  </w:num>
  <w:num w:numId="35" w16cid:durableId="2099447472">
    <w:abstractNumId w:val="41"/>
  </w:num>
  <w:num w:numId="36" w16cid:durableId="1295019864">
    <w:abstractNumId w:val="30"/>
  </w:num>
  <w:num w:numId="37" w16cid:durableId="1291395130">
    <w:abstractNumId w:val="11"/>
  </w:num>
  <w:num w:numId="38" w16cid:durableId="1997569152">
    <w:abstractNumId w:val="23"/>
  </w:num>
  <w:num w:numId="39" w16cid:durableId="1901086806">
    <w:abstractNumId w:val="21"/>
  </w:num>
  <w:num w:numId="40" w16cid:durableId="2042121024">
    <w:abstractNumId w:val="32"/>
  </w:num>
  <w:num w:numId="41" w16cid:durableId="509025721">
    <w:abstractNumId w:val="18"/>
  </w:num>
  <w:num w:numId="42" w16cid:durableId="1411385205">
    <w:abstractNumId w:val="38"/>
  </w:num>
  <w:num w:numId="43" w16cid:durableId="1148745748">
    <w:abstractNumId w:val="37"/>
  </w:num>
  <w:num w:numId="44" w16cid:durableId="1374381037">
    <w:abstractNumId w:val="24"/>
  </w:num>
  <w:num w:numId="45" w16cid:durableId="647395554">
    <w:abstractNumId w:val="7"/>
  </w:num>
  <w:num w:numId="46" w16cid:durableId="1578326555">
    <w:abstractNumId w:val="27"/>
  </w:num>
  <w:num w:numId="47" w16cid:durableId="392972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IqIW+DsA6skR/kribELIGASGS/xtvVcGDIxWKMMb8EJhWr94StKv6IdGt64Q5S8ON9jQ65Tgolwssc59U3BYQ==" w:salt="sV0G9LNfvNyVLVbc5PAp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691"/>
    <w:rsid w:val="0000480F"/>
    <w:rsid w:val="0000780B"/>
    <w:rsid w:val="00022597"/>
    <w:rsid w:val="000225D6"/>
    <w:rsid w:val="00023324"/>
    <w:rsid w:val="000263A6"/>
    <w:rsid w:val="00026564"/>
    <w:rsid w:val="00035DE8"/>
    <w:rsid w:val="00046D79"/>
    <w:rsid w:val="00047F07"/>
    <w:rsid w:val="000560B8"/>
    <w:rsid w:val="00056F3F"/>
    <w:rsid w:val="00062EB6"/>
    <w:rsid w:val="00066448"/>
    <w:rsid w:val="000673ED"/>
    <w:rsid w:val="0006796E"/>
    <w:rsid w:val="000723BE"/>
    <w:rsid w:val="00073D7E"/>
    <w:rsid w:val="00080C01"/>
    <w:rsid w:val="0008238A"/>
    <w:rsid w:val="00082D96"/>
    <w:rsid w:val="00090B58"/>
    <w:rsid w:val="000A48BD"/>
    <w:rsid w:val="000A58A9"/>
    <w:rsid w:val="000B1BF7"/>
    <w:rsid w:val="000B4523"/>
    <w:rsid w:val="000B4AC1"/>
    <w:rsid w:val="000B7AFD"/>
    <w:rsid w:val="000C035C"/>
    <w:rsid w:val="000C0CA5"/>
    <w:rsid w:val="000C30F2"/>
    <w:rsid w:val="000C5D8F"/>
    <w:rsid w:val="000C6150"/>
    <w:rsid w:val="000D5074"/>
    <w:rsid w:val="000D510D"/>
    <w:rsid w:val="000D53F4"/>
    <w:rsid w:val="000D66EC"/>
    <w:rsid w:val="000E19B5"/>
    <w:rsid w:val="000E7368"/>
    <w:rsid w:val="000F0404"/>
    <w:rsid w:val="000F2A32"/>
    <w:rsid w:val="001032B1"/>
    <w:rsid w:val="00106CC8"/>
    <w:rsid w:val="001115F3"/>
    <w:rsid w:val="001165DE"/>
    <w:rsid w:val="00117E4C"/>
    <w:rsid w:val="0012270B"/>
    <w:rsid w:val="00122950"/>
    <w:rsid w:val="00125F50"/>
    <w:rsid w:val="00127DB8"/>
    <w:rsid w:val="00132AA9"/>
    <w:rsid w:val="00136380"/>
    <w:rsid w:val="00140B7C"/>
    <w:rsid w:val="00141792"/>
    <w:rsid w:val="00142A07"/>
    <w:rsid w:val="00143C07"/>
    <w:rsid w:val="0015327F"/>
    <w:rsid w:val="0015336B"/>
    <w:rsid w:val="001535B4"/>
    <w:rsid w:val="0016413B"/>
    <w:rsid w:val="0016691B"/>
    <w:rsid w:val="001676C6"/>
    <w:rsid w:val="001678DC"/>
    <w:rsid w:val="00172EB9"/>
    <w:rsid w:val="00173F5C"/>
    <w:rsid w:val="00176352"/>
    <w:rsid w:val="00176A6C"/>
    <w:rsid w:val="00177E45"/>
    <w:rsid w:val="00181E95"/>
    <w:rsid w:val="001867A6"/>
    <w:rsid w:val="00197351"/>
    <w:rsid w:val="001A3EDF"/>
    <w:rsid w:val="001A7AE9"/>
    <w:rsid w:val="001B2B08"/>
    <w:rsid w:val="001B2D7B"/>
    <w:rsid w:val="001B7EE0"/>
    <w:rsid w:val="001C2F90"/>
    <w:rsid w:val="001C3E5E"/>
    <w:rsid w:val="001C47F4"/>
    <w:rsid w:val="001C6EEB"/>
    <w:rsid w:val="001C7AB7"/>
    <w:rsid w:val="001D1A83"/>
    <w:rsid w:val="001D23F0"/>
    <w:rsid w:val="001D73B8"/>
    <w:rsid w:val="001D751E"/>
    <w:rsid w:val="001D7717"/>
    <w:rsid w:val="001E18EE"/>
    <w:rsid w:val="001E3226"/>
    <w:rsid w:val="001E44A5"/>
    <w:rsid w:val="001E6CF5"/>
    <w:rsid w:val="001F1AEE"/>
    <w:rsid w:val="001F25CD"/>
    <w:rsid w:val="001F2C4F"/>
    <w:rsid w:val="001F54D1"/>
    <w:rsid w:val="001F54E6"/>
    <w:rsid w:val="001F617C"/>
    <w:rsid w:val="001F66C1"/>
    <w:rsid w:val="002068FF"/>
    <w:rsid w:val="0021188D"/>
    <w:rsid w:val="00224285"/>
    <w:rsid w:val="00224DEB"/>
    <w:rsid w:val="00227536"/>
    <w:rsid w:val="00230921"/>
    <w:rsid w:val="002330D3"/>
    <w:rsid w:val="00233E18"/>
    <w:rsid w:val="00236925"/>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2E1"/>
    <w:rsid w:val="002944CC"/>
    <w:rsid w:val="00297B02"/>
    <w:rsid w:val="002A2FFB"/>
    <w:rsid w:val="002B00C6"/>
    <w:rsid w:val="002B4CED"/>
    <w:rsid w:val="002B7457"/>
    <w:rsid w:val="002B7E75"/>
    <w:rsid w:val="002C1699"/>
    <w:rsid w:val="002D24B6"/>
    <w:rsid w:val="002D2BAA"/>
    <w:rsid w:val="002D357B"/>
    <w:rsid w:val="002D605A"/>
    <w:rsid w:val="002D62B4"/>
    <w:rsid w:val="002D6388"/>
    <w:rsid w:val="002E17BD"/>
    <w:rsid w:val="002E59CF"/>
    <w:rsid w:val="002F73EA"/>
    <w:rsid w:val="00300912"/>
    <w:rsid w:val="003070D7"/>
    <w:rsid w:val="00307B26"/>
    <w:rsid w:val="00307C3C"/>
    <w:rsid w:val="00320536"/>
    <w:rsid w:val="00322D42"/>
    <w:rsid w:val="0032385C"/>
    <w:rsid w:val="00324EB7"/>
    <w:rsid w:val="00325E98"/>
    <w:rsid w:val="003307F9"/>
    <w:rsid w:val="00330DD8"/>
    <w:rsid w:val="00332432"/>
    <w:rsid w:val="0033433E"/>
    <w:rsid w:val="003419D1"/>
    <w:rsid w:val="00342340"/>
    <w:rsid w:val="00343A3C"/>
    <w:rsid w:val="003502EA"/>
    <w:rsid w:val="00350ED9"/>
    <w:rsid w:val="00351045"/>
    <w:rsid w:val="00354BFF"/>
    <w:rsid w:val="00354C25"/>
    <w:rsid w:val="003573CD"/>
    <w:rsid w:val="00363FC0"/>
    <w:rsid w:val="00366A94"/>
    <w:rsid w:val="003672BA"/>
    <w:rsid w:val="00372E5D"/>
    <w:rsid w:val="00373D04"/>
    <w:rsid w:val="00373D1B"/>
    <w:rsid w:val="00377106"/>
    <w:rsid w:val="00377A18"/>
    <w:rsid w:val="003814B6"/>
    <w:rsid w:val="0038246B"/>
    <w:rsid w:val="00391E77"/>
    <w:rsid w:val="003936F4"/>
    <w:rsid w:val="003960E8"/>
    <w:rsid w:val="003A0D41"/>
    <w:rsid w:val="003A14AC"/>
    <w:rsid w:val="003A2989"/>
    <w:rsid w:val="003A2E67"/>
    <w:rsid w:val="003A53D9"/>
    <w:rsid w:val="003A57C6"/>
    <w:rsid w:val="003B5D96"/>
    <w:rsid w:val="003B5E59"/>
    <w:rsid w:val="003C22D5"/>
    <w:rsid w:val="003C2B64"/>
    <w:rsid w:val="003D0AC1"/>
    <w:rsid w:val="003D209C"/>
    <w:rsid w:val="003D3AA2"/>
    <w:rsid w:val="003D70D7"/>
    <w:rsid w:val="003E1A8E"/>
    <w:rsid w:val="003E2C3C"/>
    <w:rsid w:val="003E3A0F"/>
    <w:rsid w:val="003F27C9"/>
    <w:rsid w:val="003F28B5"/>
    <w:rsid w:val="003F3826"/>
    <w:rsid w:val="003F5D75"/>
    <w:rsid w:val="0040193B"/>
    <w:rsid w:val="00412A27"/>
    <w:rsid w:val="00412F60"/>
    <w:rsid w:val="00413043"/>
    <w:rsid w:val="0041569A"/>
    <w:rsid w:val="0041748F"/>
    <w:rsid w:val="00422546"/>
    <w:rsid w:val="004234F7"/>
    <w:rsid w:val="00424565"/>
    <w:rsid w:val="00424E0A"/>
    <w:rsid w:val="00425C4C"/>
    <w:rsid w:val="00425EDA"/>
    <w:rsid w:val="004303AB"/>
    <w:rsid w:val="004433BB"/>
    <w:rsid w:val="00443FE0"/>
    <w:rsid w:val="0044563C"/>
    <w:rsid w:val="00446654"/>
    <w:rsid w:val="004478FB"/>
    <w:rsid w:val="00447C4C"/>
    <w:rsid w:val="004528FF"/>
    <w:rsid w:val="004556AC"/>
    <w:rsid w:val="0045789E"/>
    <w:rsid w:val="00464C69"/>
    <w:rsid w:val="004723E3"/>
    <w:rsid w:val="00472494"/>
    <w:rsid w:val="00476853"/>
    <w:rsid w:val="00477A8A"/>
    <w:rsid w:val="0048038D"/>
    <w:rsid w:val="00482265"/>
    <w:rsid w:val="00485599"/>
    <w:rsid w:val="00486743"/>
    <w:rsid w:val="00487897"/>
    <w:rsid w:val="0049163C"/>
    <w:rsid w:val="00491E07"/>
    <w:rsid w:val="00491EDE"/>
    <w:rsid w:val="00495A9D"/>
    <w:rsid w:val="004A5DF5"/>
    <w:rsid w:val="004A64D1"/>
    <w:rsid w:val="004B359A"/>
    <w:rsid w:val="004B6770"/>
    <w:rsid w:val="004C0E93"/>
    <w:rsid w:val="004C6749"/>
    <w:rsid w:val="004C7E4E"/>
    <w:rsid w:val="004D287D"/>
    <w:rsid w:val="004D5CAD"/>
    <w:rsid w:val="004D5D80"/>
    <w:rsid w:val="004D7B1D"/>
    <w:rsid w:val="004E0473"/>
    <w:rsid w:val="004E05C1"/>
    <w:rsid w:val="004E4488"/>
    <w:rsid w:val="004E6337"/>
    <w:rsid w:val="004F01BB"/>
    <w:rsid w:val="004F3534"/>
    <w:rsid w:val="004F3C72"/>
    <w:rsid w:val="004F64BA"/>
    <w:rsid w:val="005026FE"/>
    <w:rsid w:val="0050628B"/>
    <w:rsid w:val="0051041F"/>
    <w:rsid w:val="00510ABA"/>
    <w:rsid w:val="005118ED"/>
    <w:rsid w:val="005171B8"/>
    <w:rsid w:val="005239E6"/>
    <w:rsid w:val="00523BC2"/>
    <w:rsid w:val="00526DCE"/>
    <w:rsid w:val="005302CB"/>
    <w:rsid w:val="00534B3D"/>
    <w:rsid w:val="00542022"/>
    <w:rsid w:val="00542F13"/>
    <w:rsid w:val="005435C3"/>
    <w:rsid w:val="005465BD"/>
    <w:rsid w:val="00547B10"/>
    <w:rsid w:val="0055142D"/>
    <w:rsid w:val="00551C00"/>
    <w:rsid w:val="005521A4"/>
    <w:rsid w:val="00552972"/>
    <w:rsid w:val="0055327A"/>
    <w:rsid w:val="005533AB"/>
    <w:rsid w:val="005552AD"/>
    <w:rsid w:val="005554DC"/>
    <w:rsid w:val="005570CA"/>
    <w:rsid w:val="00560964"/>
    <w:rsid w:val="00560F94"/>
    <w:rsid w:val="00564390"/>
    <w:rsid w:val="00566B38"/>
    <w:rsid w:val="00566FCE"/>
    <w:rsid w:val="005673B1"/>
    <w:rsid w:val="00567DEB"/>
    <w:rsid w:val="005708E4"/>
    <w:rsid w:val="005729DC"/>
    <w:rsid w:val="00572A7A"/>
    <w:rsid w:val="00572B51"/>
    <w:rsid w:val="00572D5A"/>
    <w:rsid w:val="00573A1D"/>
    <w:rsid w:val="005805B0"/>
    <w:rsid w:val="00581454"/>
    <w:rsid w:val="00582034"/>
    <w:rsid w:val="00582E42"/>
    <w:rsid w:val="00583171"/>
    <w:rsid w:val="00585188"/>
    <w:rsid w:val="005851C5"/>
    <w:rsid w:val="00585EBC"/>
    <w:rsid w:val="00586B7A"/>
    <w:rsid w:val="005A06D7"/>
    <w:rsid w:val="005A259F"/>
    <w:rsid w:val="005A2EEE"/>
    <w:rsid w:val="005A5496"/>
    <w:rsid w:val="005A6406"/>
    <w:rsid w:val="005B6B68"/>
    <w:rsid w:val="005C1E81"/>
    <w:rsid w:val="005C2920"/>
    <w:rsid w:val="005C7766"/>
    <w:rsid w:val="005C7B9D"/>
    <w:rsid w:val="005D549E"/>
    <w:rsid w:val="005D6846"/>
    <w:rsid w:val="005E067D"/>
    <w:rsid w:val="005E3E3A"/>
    <w:rsid w:val="005F08CE"/>
    <w:rsid w:val="005F3E05"/>
    <w:rsid w:val="005F6B6F"/>
    <w:rsid w:val="005F6C12"/>
    <w:rsid w:val="005F785F"/>
    <w:rsid w:val="006009DD"/>
    <w:rsid w:val="00602D0A"/>
    <w:rsid w:val="0061197F"/>
    <w:rsid w:val="00615B28"/>
    <w:rsid w:val="006164E2"/>
    <w:rsid w:val="0062515D"/>
    <w:rsid w:val="006275AE"/>
    <w:rsid w:val="00631FB6"/>
    <w:rsid w:val="00634E8D"/>
    <w:rsid w:val="0064013A"/>
    <w:rsid w:val="006422DE"/>
    <w:rsid w:val="00645463"/>
    <w:rsid w:val="00646103"/>
    <w:rsid w:val="0064678D"/>
    <w:rsid w:val="006563EC"/>
    <w:rsid w:val="0065742B"/>
    <w:rsid w:val="006617B9"/>
    <w:rsid w:val="00663A1A"/>
    <w:rsid w:val="00664B29"/>
    <w:rsid w:val="00666E0E"/>
    <w:rsid w:val="00674C34"/>
    <w:rsid w:val="0068618E"/>
    <w:rsid w:val="0069172A"/>
    <w:rsid w:val="006A092D"/>
    <w:rsid w:val="006A2BCB"/>
    <w:rsid w:val="006A7A1F"/>
    <w:rsid w:val="006B200B"/>
    <w:rsid w:val="006B20C9"/>
    <w:rsid w:val="006B23A0"/>
    <w:rsid w:val="006B25A3"/>
    <w:rsid w:val="006B63B0"/>
    <w:rsid w:val="006B742E"/>
    <w:rsid w:val="006D0D43"/>
    <w:rsid w:val="006D1580"/>
    <w:rsid w:val="006D325E"/>
    <w:rsid w:val="006D541D"/>
    <w:rsid w:val="006D6354"/>
    <w:rsid w:val="006E75BF"/>
    <w:rsid w:val="006F43E1"/>
    <w:rsid w:val="006F4D13"/>
    <w:rsid w:val="006F5D5C"/>
    <w:rsid w:val="006F6922"/>
    <w:rsid w:val="0070171E"/>
    <w:rsid w:val="00704E26"/>
    <w:rsid w:val="007149DE"/>
    <w:rsid w:val="00723B66"/>
    <w:rsid w:val="00730711"/>
    <w:rsid w:val="00730ABD"/>
    <w:rsid w:val="00732899"/>
    <w:rsid w:val="00741A0D"/>
    <w:rsid w:val="0074407F"/>
    <w:rsid w:val="0075553D"/>
    <w:rsid w:val="0076042B"/>
    <w:rsid w:val="00760CC7"/>
    <w:rsid w:val="00760DBB"/>
    <w:rsid w:val="0076267C"/>
    <w:rsid w:val="007652CD"/>
    <w:rsid w:val="00767D4E"/>
    <w:rsid w:val="007715A6"/>
    <w:rsid w:val="00776ABB"/>
    <w:rsid w:val="0078370C"/>
    <w:rsid w:val="00783C63"/>
    <w:rsid w:val="007844D0"/>
    <w:rsid w:val="007851EA"/>
    <w:rsid w:val="00790605"/>
    <w:rsid w:val="00793114"/>
    <w:rsid w:val="007933F7"/>
    <w:rsid w:val="00796175"/>
    <w:rsid w:val="00796AF5"/>
    <w:rsid w:val="00797F7D"/>
    <w:rsid w:val="007A0389"/>
    <w:rsid w:val="007A043C"/>
    <w:rsid w:val="007A3736"/>
    <w:rsid w:val="007B33D7"/>
    <w:rsid w:val="007D21DB"/>
    <w:rsid w:val="007E16C2"/>
    <w:rsid w:val="007E1BD2"/>
    <w:rsid w:val="007E2698"/>
    <w:rsid w:val="007E305E"/>
    <w:rsid w:val="007E35F1"/>
    <w:rsid w:val="007E56EB"/>
    <w:rsid w:val="007E5DF0"/>
    <w:rsid w:val="007E6A9A"/>
    <w:rsid w:val="007E6EAB"/>
    <w:rsid w:val="007F0700"/>
    <w:rsid w:val="007F0D15"/>
    <w:rsid w:val="007F0DC9"/>
    <w:rsid w:val="007F1616"/>
    <w:rsid w:val="007F7EB2"/>
    <w:rsid w:val="0081171E"/>
    <w:rsid w:val="0081311F"/>
    <w:rsid w:val="00813239"/>
    <w:rsid w:val="00815ACC"/>
    <w:rsid w:val="00815C28"/>
    <w:rsid w:val="00822143"/>
    <w:rsid w:val="00823069"/>
    <w:rsid w:val="00824775"/>
    <w:rsid w:val="008255DD"/>
    <w:rsid w:val="008263C6"/>
    <w:rsid w:val="008264CA"/>
    <w:rsid w:val="00826B81"/>
    <w:rsid w:val="00831137"/>
    <w:rsid w:val="008359F6"/>
    <w:rsid w:val="00840ABB"/>
    <w:rsid w:val="00843B59"/>
    <w:rsid w:val="00843F01"/>
    <w:rsid w:val="008440F3"/>
    <w:rsid w:val="0084475A"/>
    <w:rsid w:val="008464A5"/>
    <w:rsid w:val="00854799"/>
    <w:rsid w:val="0085718D"/>
    <w:rsid w:val="00857ABA"/>
    <w:rsid w:val="00860FAC"/>
    <w:rsid w:val="0086246C"/>
    <w:rsid w:val="0086436E"/>
    <w:rsid w:val="008644E6"/>
    <w:rsid w:val="008649A0"/>
    <w:rsid w:val="00865B59"/>
    <w:rsid w:val="00877B39"/>
    <w:rsid w:val="0088040A"/>
    <w:rsid w:val="00880F6D"/>
    <w:rsid w:val="008828AA"/>
    <w:rsid w:val="00883F16"/>
    <w:rsid w:val="008847B9"/>
    <w:rsid w:val="00885507"/>
    <w:rsid w:val="0088554F"/>
    <w:rsid w:val="00891FD0"/>
    <w:rsid w:val="00893BDE"/>
    <w:rsid w:val="00896F07"/>
    <w:rsid w:val="00897EE0"/>
    <w:rsid w:val="008A0347"/>
    <w:rsid w:val="008A1105"/>
    <w:rsid w:val="008A3812"/>
    <w:rsid w:val="008A4374"/>
    <w:rsid w:val="008B0592"/>
    <w:rsid w:val="008B0B58"/>
    <w:rsid w:val="008B20C0"/>
    <w:rsid w:val="008B2E7C"/>
    <w:rsid w:val="008B36E3"/>
    <w:rsid w:val="008B5CCC"/>
    <w:rsid w:val="008B69E1"/>
    <w:rsid w:val="008C1794"/>
    <w:rsid w:val="008C2D48"/>
    <w:rsid w:val="008C35D4"/>
    <w:rsid w:val="008D2F5D"/>
    <w:rsid w:val="008D530C"/>
    <w:rsid w:val="008E06E0"/>
    <w:rsid w:val="008E3D19"/>
    <w:rsid w:val="008E75C2"/>
    <w:rsid w:val="008F366E"/>
    <w:rsid w:val="008F3DBD"/>
    <w:rsid w:val="008F425E"/>
    <w:rsid w:val="008F5F0B"/>
    <w:rsid w:val="0091165A"/>
    <w:rsid w:val="00913440"/>
    <w:rsid w:val="0091443B"/>
    <w:rsid w:val="00920FC4"/>
    <w:rsid w:val="00923568"/>
    <w:rsid w:val="0092442B"/>
    <w:rsid w:val="0092682C"/>
    <w:rsid w:val="00926B5C"/>
    <w:rsid w:val="009326E4"/>
    <w:rsid w:val="00932D69"/>
    <w:rsid w:val="0093475F"/>
    <w:rsid w:val="00934FC1"/>
    <w:rsid w:val="009421AA"/>
    <w:rsid w:val="009426F1"/>
    <w:rsid w:val="00955920"/>
    <w:rsid w:val="009566FC"/>
    <w:rsid w:val="00960B53"/>
    <w:rsid w:val="009614C2"/>
    <w:rsid w:val="009638FC"/>
    <w:rsid w:val="00964268"/>
    <w:rsid w:val="00967AF6"/>
    <w:rsid w:val="009720DE"/>
    <w:rsid w:val="00974BAC"/>
    <w:rsid w:val="00975567"/>
    <w:rsid w:val="009819DD"/>
    <w:rsid w:val="0098217F"/>
    <w:rsid w:val="0098536B"/>
    <w:rsid w:val="0099286C"/>
    <w:rsid w:val="00994A8B"/>
    <w:rsid w:val="009959C7"/>
    <w:rsid w:val="009A3FDE"/>
    <w:rsid w:val="009A5FCF"/>
    <w:rsid w:val="009B226D"/>
    <w:rsid w:val="009B3B69"/>
    <w:rsid w:val="009C1FFB"/>
    <w:rsid w:val="009C2D11"/>
    <w:rsid w:val="009C4D60"/>
    <w:rsid w:val="009D623A"/>
    <w:rsid w:val="009D7B10"/>
    <w:rsid w:val="009E202C"/>
    <w:rsid w:val="009E23CB"/>
    <w:rsid w:val="009E25D2"/>
    <w:rsid w:val="009E3B33"/>
    <w:rsid w:val="009E57CC"/>
    <w:rsid w:val="009F0C41"/>
    <w:rsid w:val="009F0E1F"/>
    <w:rsid w:val="009F6F2A"/>
    <w:rsid w:val="00A00034"/>
    <w:rsid w:val="00A0050C"/>
    <w:rsid w:val="00A00DD8"/>
    <w:rsid w:val="00A07C53"/>
    <w:rsid w:val="00A07E74"/>
    <w:rsid w:val="00A1181A"/>
    <w:rsid w:val="00A12114"/>
    <w:rsid w:val="00A12694"/>
    <w:rsid w:val="00A20519"/>
    <w:rsid w:val="00A20F13"/>
    <w:rsid w:val="00A24D68"/>
    <w:rsid w:val="00A25328"/>
    <w:rsid w:val="00A30ECF"/>
    <w:rsid w:val="00A379BB"/>
    <w:rsid w:val="00A42DCC"/>
    <w:rsid w:val="00A437AF"/>
    <w:rsid w:val="00A446DB"/>
    <w:rsid w:val="00A45385"/>
    <w:rsid w:val="00A5491E"/>
    <w:rsid w:val="00A54FE7"/>
    <w:rsid w:val="00A56D17"/>
    <w:rsid w:val="00A6070E"/>
    <w:rsid w:val="00A65B14"/>
    <w:rsid w:val="00A66072"/>
    <w:rsid w:val="00A7168C"/>
    <w:rsid w:val="00A72047"/>
    <w:rsid w:val="00A72FBD"/>
    <w:rsid w:val="00A7689D"/>
    <w:rsid w:val="00A7707F"/>
    <w:rsid w:val="00A83D72"/>
    <w:rsid w:val="00A902D5"/>
    <w:rsid w:val="00A91422"/>
    <w:rsid w:val="00A937E5"/>
    <w:rsid w:val="00A97C36"/>
    <w:rsid w:val="00AA216D"/>
    <w:rsid w:val="00AA3584"/>
    <w:rsid w:val="00AA54A9"/>
    <w:rsid w:val="00AA6F4D"/>
    <w:rsid w:val="00AB3C22"/>
    <w:rsid w:val="00AB6889"/>
    <w:rsid w:val="00AC0E8E"/>
    <w:rsid w:val="00AC1A3F"/>
    <w:rsid w:val="00AC1B6C"/>
    <w:rsid w:val="00AC3EEB"/>
    <w:rsid w:val="00AD0B69"/>
    <w:rsid w:val="00AD4635"/>
    <w:rsid w:val="00AD68EB"/>
    <w:rsid w:val="00AE1296"/>
    <w:rsid w:val="00AE6A37"/>
    <w:rsid w:val="00AE7F24"/>
    <w:rsid w:val="00AE7F85"/>
    <w:rsid w:val="00AF1EDF"/>
    <w:rsid w:val="00AF248E"/>
    <w:rsid w:val="00AF2F09"/>
    <w:rsid w:val="00AF4AC6"/>
    <w:rsid w:val="00AF53F6"/>
    <w:rsid w:val="00AF6A48"/>
    <w:rsid w:val="00B01AE5"/>
    <w:rsid w:val="00B05656"/>
    <w:rsid w:val="00B073E4"/>
    <w:rsid w:val="00B13494"/>
    <w:rsid w:val="00B146F7"/>
    <w:rsid w:val="00B207B6"/>
    <w:rsid w:val="00B274D4"/>
    <w:rsid w:val="00B301CC"/>
    <w:rsid w:val="00B32CE0"/>
    <w:rsid w:val="00B3732F"/>
    <w:rsid w:val="00B41AA1"/>
    <w:rsid w:val="00B41D3A"/>
    <w:rsid w:val="00B45C8F"/>
    <w:rsid w:val="00B504EE"/>
    <w:rsid w:val="00B632DF"/>
    <w:rsid w:val="00B63550"/>
    <w:rsid w:val="00B65E33"/>
    <w:rsid w:val="00B66246"/>
    <w:rsid w:val="00B66371"/>
    <w:rsid w:val="00B66D71"/>
    <w:rsid w:val="00B77700"/>
    <w:rsid w:val="00B8169E"/>
    <w:rsid w:val="00B86F0D"/>
    <w:rsid w:val="00B956EE"/>
    <w:rsid w:val="00B95818"/>
    <w:rsid w:val="00B972E4"/>
    <w:rsid w:val="00BA0A49"/>
    <w:rsid w:val="00BA0CF2"/>
    <w:rsid w:val="00BA7969"/>
    <w:rsid w:val="00BB3E00"/>
    <w:rsid w:val="00BB43CD"/>
    <w:rsid w:val="00BC6ADE"/>
    <w:rsid w:val="00BC74B3"/>
    <w:rsid w:val="00BD35A0"/>
    <w:rsid w:val="00BD3B76"/>
    <w:rsid w:val="00BD4423"/>
    <w:rsid w:val="00BD591B"/>
    <w:rsid w:val="00BE3C92"/>
    <w:rsid w:val="00BF01EA"/>
    <w:rsid w:val="00BF051D"/>
    <w:rsid w:val="00BF1132"/>
    <w:rsid w:val="00BF1476"/>
    <w:rsid w:val="00BF2755"/>
    <w:rsid w:val="00BF2F22"/>
    <w:rsid w:val="00BF4439"/>
    <w:rsid w:val="00C0249F"/>
    <w:rsid w:val="00C05EC5"/>
    <w:rsid w:val="00C07CFB"/>
    <w:rsid w:val="00C11F6C"/>
    <w:rsid w:val="00C12176"/>
    <w:rsid w:val="00C14DD9"/>
    <w:rsid w:val="00C20A0B"/>
    <w:rsid w:val="00C213A8"/>
    <w:rsid w:val="00C21BF6"/>
    <w:rsid w:val="00C225F1"/>
    <w:rsid w:val="00C229EB"/>
    <w:rsid w:val="00C25F45"/>
    <w:rsid w:val="00C2733F"/>
    <w:rsid w:val="00C3071C"/>
    <w:rsid w:val="00C32467"/>
    <w:rsid w:val="00C42F37"/>
    <w:rsid w:val="00C43EA8"/>
    <w:rsid w:val="00C5295E"/>
    <w:rsid w:val="00C54530"/>
    <w:rsid w:val="00C54FCC"/>
    <w:rsid w:val="00C562F1"/>
    <w:rsid w:val="00C57928"/>
    <w:rsid w:val="00C6127B"/>
    <w:rsid w:val="00C63EE2"/>
    <w:rsid w:val="00C648A3"/>
    <w:rsid w:val="00C661FE"/>
    <w:rsid w:val="00C717B8"/>
    <w:rsid w:val="00C7589D"/>
    <w:rsid w:val="00C76091"/>
    <w:rsid w:val="00C80F3C"/>
    <w:rsid w:val="00C81101"/>
    <w:rsid w:val="00C8174A"/>
    <w:rsid w:val="00C829CE"/>
    <w:rsid w:val="00C83F9C"/>
    <w:rsid w:val="00C84763"/>
    <w:rsid w:val="00C84832"/>
    <w:rsid w:val="00C87BDB"/>
    <w:rsid w:val="00C94190"/>
    <w:rsid w:val="00CA0050"/>
    <w:rsid w:val="00CA1D18"/>
    <w:rsid w:val="00CA349F"/>
    <w:rsid w:val="00CC16B9"/>
    <w:rsid w:val="00CD604E"/>
    <w:rsid w:val="00CD69C5"/>
    <w:rsid w:val="00CE043C"/>
    <w:rsid w:val="00CE12B7"/>
    <w:rsid w:val="00CE4EAC"/>
    <w:rsid w:val="00CE5303"/>
    <w:rsid w:val="00CE76C7"/>
    <w:rsid w:val="00CF729E"/>
    <w:rsid w:val="00CF7C66"/>
    <w:rsid w:val="00D00055"/>
    <w:rsid w:val="00D026DE"/>
    <w:rsid w:val="00D042E1"/>
    <w:rsid w:val="00D05546"/>
    <w:rsid w:val="00D141A3"/>
    <w:rsid w:val="00D2007F"/>
    <w:rsid w:val="00D2063B"/>
    <w:rsid w:val="00D242AA"/>
    <w:rsid w:val="00D24AE3"/>
    <w:rsid w:val="00D41901"/>
    <w:rsid w:val="00D44077"/>
    <w:rsid w:val="00D45CF2"/>
    <w:rsid w:val="00D45E1A"/>
    <w:rsid w:val="00D50CCE"/>
    <w:rsid w:val="00D5231D"/>
    <w:rsid w:val="00D5301D"/>
    <w:rsid w:val="00D61B95"/>
    <w:rsid w:val="00D63411"/>
    <w:rsid w:val="00D63F5F"/>
    <w:rsid w:val="00D672FA"/>
    <w:rsid w:val="00D67C8F"/>
    <w:rsid w:val="00D70AF5"/>
    <w:rsid w:val="00D7116A"/>
    <w:rsid w:val="00D729EF"/>
    <w:rsid w:val="00D811CB"/>
    <w:rsid w:val="00D8142A"/>
    <w:rsid w:val="00D86B13"/>
    <w:rsid w:val="00D87AE1"/>
    <w:rsid w:val="00D96255"/>
    <w:rsid w:val="00DA3E3B"/>
    <w:rsid w:val="00DA521A"/>
    <w:rsid w:val="00DA550E"/>
    <w:rsid w:val="00DA7885"/>
    <w:rsid w:val="00DB16A9"/>
    <w:rsid w:val="00DB2D3C"/>
    <w:rsid w:val="00DB40EF"/>
    <w:rsid w:val="00DB479A"/>
    <w:rsid w:val="00DB618F"/>
    <w:rsid w:val="00DC16BF"/>
    <w:rsid w:val="00DC2946"/>
    <w:rsid w:val="00DC502F"/>
    <w:rsid w:val="00DC56F0"/>
    <w:rsid w:val="00DD4FCD"/>
    <w:rsid w:val="00DD5BDF"/>
    <w:rsid w:val="00DD7024"/>
    <w:rsid w:val="00DE3752"/>
    <w:rsid w:val="00DE4412"/>
    <w:rsid w:val="00DE4633"/>
    <w:rsid w:val="00DF10AB"/>
    <w:rsid w:val="00DF5B30"/>
    <w:rsid w:val="00E05CF2"/>
    <w:rsid w:val="00E11151"/>
    <w:rsid w:val="00E11667"/>
    <w:rsid w:val="00E12606"/>
    <w:rsid w:val="00E1515A"/>
    <w:rsid w:val="00E22A2D"/>
    <w:rsid w:val="00E241D3"/>
    <w:rsid w:val="00E25EA3"/>
    <w:rsid w:val="00E26326"/>
    <w:rsid w:val="00E26E4C"/>
    <w:rsid w:val="00E30137"/>
    <w:rsid w:val="00E3056C"/>
    <w:rsid w:val="00E32A2A"/>
    <w:rsid w:val="00E33ABA"/>
    <w:rsid w:val="00E33C5A"/>
    <w:rsid w:val="00E34A52"/>
    <w:rsid w:val="00E35997"/>
    <w:rsid w:val="00E4038B"/>
    <w:rsid w:val="00E4059C"/>
    <w:rsid w:val="00E42062"/>
    <w:rsid w:val="00E50382"/>
    <w:rsid w:val="00E505AA"/>
    <w:rsid w:val="00E53E85"/>
    <w:rsid w:val="00E548A6"/>
    <w:rsid w:val="00E55320"/>
    <w:rsid w:val="00E559CE"/>
    <w:rsid w:val="00E565A8"/>
    <w:rsid w:val="00E566DF"/>
    <w:rsid w:val="00E60AB2"/>
    <w:rsid w:val="00E61AE6"/>
    <w:rsid w:val="00E666D2"/>
    <w:rsid w:val="00E67A79"/>
    <w:rsid w:val="00E7120F"/>
    <w:rsid w:val="00E728D3"/>
    <w:rsid w:val="00E72DE5"/>
    <w:rsid w:val="00E768E7"/>
    <w:rsid w:val="00E819D4"/>
    <w:rsid w:val="00E827A5"/>
    <w:rsid w:val="00E82AD6"/>
    <w:rsid w:val="00E85160"/>
    <w:rsid w:val="00E858AD"/>
    <w:rsid w:val="00E86035"/>
    <w:rsid w:val="00E87DA3"/>
    <w:rsid w:val="00E927A5"/>
    <w:rsid w:val="00E9744F"/>
    <w:rsid w:val="00EA272F"/>
    <w:rsid w:val="00EA4BBB"/>
    <w:rsid w:val="00EB0F14"/>
    <w:rsid w:val="00EB0F39"/>
    <w:rsid w:val="00EB2D5E"/>
    <w:rsid w:val="00EC0EC8"/>
    <w:rsid w:val="00EC7089"/>
    <w:rsid w:val="00EC7F33"/>
    <w:rsid w:val="00ED4853"/>
    <w:rsid w:val="00ED711F"/>
    <w:rsid w:val="00ED7C21"/>
    <w:rsid w:val="00EE31DA"/>
    <w:rsid w:val="00EF2146"/>
    <w:rsid w:val="00EF2473"/>
    <w:rsid w:val="00EF46AB"/>
    <w:rsid w:val="00EF51CF"/>
    <w:rsid w:val="00F03378"/>
    <w:rsid w:val="00F0356F"/>
    <w:rsid w:val="00F054B6"/>
    <w:rsid w:val="00F150F9"/>
    <w:rsid w:val="00F206EF"/>
    <w:rsid w:val="00F231F8"/>
    <w:rsid w:val="00F246B1"/>
    <w:rsid w:val="00F334B1"/>
    <w:rsid w:val="00F4084F"/>
    <w:rsid w:val="00F40EFB"/>
    <w:rsid w:val="00F44074"/>
    <w:rsid w:val="00F45143"/>
    <w:rsid w:val="00F4580B"/>
    <w:rsid w:val="00F4639C"/>
    <w:rsid w:val="00F50358"/>
    <w:rsid w:val="00F53BCC"/>
    <w:rsid w:val="00F5448D"/>
    <w:rsid w:val="00F60C55"/>
    <w:rsid w:val="00F62F7E"/>
    <w:rsid w:val="00F63F26"/>
    <w:rsid w:val="00F64DC1"/>
    <w:rsid w:val="00F711FB"/>
    <w:rsid w:val="00F84372"/>
    <w:rsid w:val="00F86904"/>
    <w:rsid w:val="00F949E9"/>
    <w:rsid w:val="00F96328"/>
    <w:rsid w:val="00F96500"/>
    <w:rsid w:val="00F96576"/>
    <w:rsid w:val="00FA2D9D"/>
    <w:rsid w:val="00FA5793"/>
    <w:rsid w:val="00FB0F79"/>
    <w:rsid w:val="00FB1B8A"/>
    <w:rsid w:val="00FC0808"/>
    <w:rsid w:val="00FC0955"/>
    <w:rsid w:val="00FC5681"/>
    <w:rsid w:val="00FC6097"/>
    <w:rsid w:val="00FC6E2F"/>
    <w:rsid w:val="00FC7A1E"/>
    <w:rsid w:val="00FD402C"/>
    <w:rsid w:val="00FD5C24"/>
    <w:rsid w:val="00FE0996"/>
    <w:rsid w:val="00FE1EDF"/>
    <w:rsid w:val="00FE4436"/>
    <w:rsid w:val="00FE47F7"/>
    <w:rsid w:val="00FE53A2"/>
    <w:rsid w:val="00FE7233"/>
    <w:rsid w:val="00FF0FA8"/>
    <w:rsid w:val="00FF2DCF"/>
    <w:rsid w:val="00FF5A29"/>
    <w:rsid w:val="00FF7484"/>
    <w:rsid w:val="00FF78E1"/>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738C8"/>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6"/>
      </w:numPr>
      <w:spacing w:before="240" w:line="360" w:lineRule="auto"/>
      <w:jc w:val="both"/>
      <w:outlineLvl w:val="1"/>
    </w:pPr>
    <w:rPr>
      <w:rFonts w:ascii="Arial" w:hAnsi="Arial"/>
      <w:b/>
      <w:bCs/>
      <w:color w:val="548DD4"/>
      <w:sz w:val="20"/>
      <w:szCs w:val="26"/>
      <w:u w:val="single"/>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nhideWhenUsed/>
    <w:rsid w:val="000C035C"/>
    <w:pPr>
      <w:jc w:val="both"/>
    </w:pPr>
    <w:rPr>
      <w:szCs w:val="20"/>
      <w:lang w:eastAsia="en-US"/>
    </w:rPr>
  </w:style>
  <w:style w:type="character" w:customStyle="1" w:styleId="Zkladntext2Char">
    <w:name w:val="Základní text 2 Char"/>
    <w:link w:val="Zkladntext2"/>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iPriority w:val="99"/>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semiHidden/>
    <w:unhideWhenUsed/>
    <w:rsid w:val="007715A6"/>
    <w:rPr>
      <w:rFonts w:ascii="Tahoma" w:hAnsi="Tahoma" w:cs="Tahoma"/>
      <w:sz w:val="16"/>
      <w:szCs w:val="16"/>
    </w:rPr>
  </w:style>
  <w:style w:type="character" w:customStyle="1" w:styleId="TextbublinyChar">
    <w:name w:val="Text bubliny Char"/>
    <w:link w:val="Textbubliny"/>
    <w:uiPriority w:val="99"/>
    <w:semiHidden/>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2B9A8-952A-4CA3-AA16-4BB91D2B7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2155</TotalTime>
  <Pages>11</Pages>
  <Words>5201</Words>
  <Characters>30689</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35819</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Marcel Pobořil</cp:lastModifiedBy>
  <cp:revision>146</cp:revision>
  <cp:lastPrinted>2016-06-15T13:30:00Z</cp:lastPrinted>
  <dcterms:created xsi:type="dcterms:W3CDTF">2016-08-11T07:38:00Z</dcterms:created>
  <dcterms:modified xsi:type="dcterms:W3CDTF">2025-09-18T11:10:00Z</dcterms:modified>
</cp:coreProperties>
</file>