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79954" w14:textId="77777777" w:rsidR="00ED1E93" w:rsidRDefault="00ED1E93"/>
    <w:p w14:paraId="7F40CB9E" w14:textId="77777777" w:rsidR="00B24549" w:rsidRDefault="00B24549" w:rsidP="00B24549">
      <w:pPr>
        <w:jc w:val="right"/>
        <w:rPr>
          <w:b/>
          <w:bCs/>
        </w:rPr>
      </w:pPr>
      <w:r>
        <w:rPr>
          <w:b/>
          <w:bCs/>
        </w:rPr>
        <w:t>Příloha č. 2 Smlouvy</w:t>
      </w:r>
    </w:p>
    <w:p w14:paraId="73D05898" w14:textId="77777777" w:rsidR="00B24549" w:rsidRDefault="00B24549" w:rsidP="00B24549">
      <w:pPr>
        <w:pStyle w:val="Nzev"/>
        <w:spacing w:line="276" w:lineRule="auto"/>
        <w:rPr>
          <w:caps/>
          <w:sz w:val="40"/>
          <w:szCs w:val="40"/>
        </w:rPr>
      </w:pPr>
    </w:p>
    <w:p w14:paraId="1AE3A426" w14:textId="77777777" w:rsidR="00B24549" w:rsidRDefault="00B24549" w:rsidP="00B24549">
      <w:pPr>
        <w:pStyle w:val="Nzev"/>
        <w:spacing w:line="276" w:lineRule="auto"/>
        <w:rPr>
          <w:caps/>
          <w:sz w:val="40"/>
          <w:szCs w:val="40"/>
        </w:rPr>
      </w:pPr>
    </w:p>
    <w:p w14:paraId="2A1D130F" w14:textId="7B029FCB" w:rsidR="00B24549" w:rsidRPr="00540AA1" w:rsidRDefault="00B24549" w:rsidP="00B24549">
      <w:pPr>
        <w:pStyle w:val="Nzev"/>
        <w:spacing w:line="276" w:lineRule="auto"/>
        <w:rPr>
          <w:caps/>
          <w:sz w:val="40"/>
          <w:szCs w:val="40"/>
        </w:rPr>
      </w:pPr>
      <w:r w:rsidRPr="00540AA1">
        <w:rPr>
          <w:caps/>
          <w:sz w:val="40"/>
          <w:szCs w:val="40"/>
        </w:rPr>
        <w:t xml:space="preserve">příloha č. </w:t>
      </w:r>
      <w:r w:rsidR="00EE6202">
        <w:rPr>
          <w:caps/>
          <w:sz w:val="40"/>
          <w:szCs w:val="40"/>
        </w:rPr>
        <w:t>7</w:t>
      </w:r>
      <w:r w:rsidRPr="00540AA1">
        <w:rPr>
          <w:caps/>
          <w:sz w:val="40"/>
          <w:szCs w:val="40"/>
        </w:rPr>
        <w:t xml:space="preserve"> zadávací dokumentace</w:t>
      </w:r>
    </w:p>
    <w:p w14:paraId="3870E457" w14:textId="77777777" w:rsidR="00B24549" w:rsidRDefault="00B24549" w:rsidP="00B24549">
      <w:pPr>
        <w:pStyle w:val="Nzev"/>
        <w:spacing w:line="276" w:lineRule="auto"/>
        <w:rPr>
          <w:caps/>
          <w:sz w:val="40"/>
          <w:szCs w:val="40"/>
        </w:rPr>
      </w:pPr>
      <w:r>
        <w:rPr>
          <w:caps/>
          <w:sz w:val="40"/>
          <w:szCs w:val="40"/>
        </w:rPr>
        <w:t>Harmonogram</w:t>
      </w:r>
    </w:p>
    <w:p w14:paraId="5DF4B8CB" w14:textId="427235BF" w:rsidR="00B24549" w:rsidRPr="00863E2A" w:rsidRDefault="00B24549" w:rsidP="00B24549">
      <w:pPr>
        <w:pStyle w:val="Nzev"/>
        <w:spacing w:line="276" w:lineRule="auto"/>
        <w:rPr>
          <w:caps/>
          <w:sz w:val="40"/>
          <w:szCs w:val="40"/>
        </w:rPr>
      </w:pPr>
      <w:r w:rsidRPr="00863E2A">
        <w:rPr>
          <w:caps/>
          <w:sz w:val="40"/>
          <w:szCs w:val="40"/>
        </w:rPr>
        <w:t xml:space="preserve">část 1 </w:t>
      </w:r>
      <w:r>
        <w:rPr>
          <w:caps/>
          <w:sz w:val="40"/>
          <w:szCs w:val="40"/>
        </w:rPr>
        <w:t xml:space="preserve"> </w:t>
      </w:r>
      <w:r w:rsidRPr="00863E2A">
        <w:rPr>
          <w:caps/>
          <w:sz w:val="40"/>
          <w:szCs w:val="40"/>
        </w:rPr>
        <w:t xml:space="preserve">- </w:t>
      </w:r>
      <w:r w:rsidR="00371E4B" w:rsidRPr="00371E4B">
        <w:rPr>
          <w:caps/>
          <w:sz w:val="40"/>
          <w:szCs w:val="40"/>
        </w:rPr>
        <w:t>Tepelně technické zhodnocení objektu</w:t>
      </w:r>
    </w:p>
    <w:p w14:paraId="10621FC3" w14:textId="77777777" w:rsidR="00B24549" w:rsidRDefault="00B24549" w:rsidP="00B24549">
      <w:pPr>
        <w:rPr>
          <w:b/>
          <w:bCs/>
        </w:rPr>
      </w:pPr>
    </w:p>
    <w:p w14:paraId="22B63B93" w14:textId="77777777" w:rsidR="00ED1E93" w:rsidRDefault="00ED1E93"/>
    <w:p w14:paraId="38233298" w14:textId="3FB61F42" w:rsidR="0080437D" w:rsidRDefault="008C7703">
      <w:r>
        <w:rPr>
          <w:rFonts w:asciiTheme="majorHAnsi" w:hAnsiTheme="majorHAnsi" w:cstheme="majorHAnsi"/>
          <w:b/>
          <w:bCs/>
          <w:u w:val="single"/>
        </w:rPr>
        <w:t>Harmonogram - tepelně technické zhodnocení objektu</w:t>
      </w:r>
      <w:r w:rsidRPr="00C41BED">
        <w:rPr>
          <w:rFonts w:asciiTheme="majorHAnsi" w:hAnsiTheme="majorHAnsi" w:cstheme="majorHAnsi"/>
        </w:rPr>
        <w:t xml:space="preserve"> </w:t>
      </w:r>
      <w:r w:rsidR="00F0229B">
        <w:t>–</w:t>
      </w:r>
      <w:r w:rsidR="00EF35DF">
        <w:t xml:space="preserve"> </w:t>
      </w:r>
      <w:r w:rsidR="00F0229B">
        <w:t>stěžejní termíny</w:t>
      </w:r>
      <w:r>
        <w:t>:</w:t>
      </w:r>
    </w:p>
    <w:p w14:paraId="38233299" w14:textId="77777777" w:rsidR="00F0229B" w:rsidRDefault="00F0229B"/>
    <w:p w14:paraId="3823329B" w14:textId="47C8DB40" w:rsidR="00F0229B" w:rsidRPr="000F6592" w:rsidRDefault="009637BC">
      <w:pPr>
        <w:rPr>
          <w:b/>
          <w:bCs/>
        </w:rPr>
      </w:pPr>
      <w:r w:rsidRPr="000F6592">
        <w:rPr>
          <w:b/>
          <w:bCs/>
        </w:rPr>
        <w:t>Termín p</w:t>
      </w:r>
      <w:r w:rsidR="00F0229B" w:rsidRPr="000F6592">
        <w:rPr>
          <w:b/>
          <w:bCs/>
        </w:rPr>
        <w:t xml:space="preserve">ředání </w:t>
      </w:r>
      <w:r w:rsidRPr="000F6592">
        <w:rPr>
          <w:b/>
          <w:bCs/>
        </w:rPr>
        <w:t xml:space="preserve">a převzetí </w:t>
      </w:r>
      <w:r w:rsidR="00F0229B" w:rsidRPr="000F6592">
        <w:rPr>
          <w:b/>
          <w:bCs/>
        </w:rPr>
        <w:t>staveniště</w:t>
      </w:r>
      <w:r w:rsidR="002E5C3F" w:rsidRPr="000F6592">
        <w:rPr>
          <w:b/>
          <w:bCs/>
        </w:rPr>
        <w:t>:</w:t>
      </w:r>
      <w:r w:rsidR="00F0229B" w:rsidRPr="000F6592">
        <w:rPr>
          <w:b/>
          <w:bCs/>
        </w:rPr>
        <w:tab/>
      </w:r>
      <w:r w:rsidR="00F0229B" w:rsidRPr="000F6592">
        <w:rPr>
          <w:b/>
          <w:bCs/>
        </w:rPr>
        <w:tab/>
      </w:r>
      <w:r w:rsidR="00F0229B" w:rsidRPr="000F6592">
        <w:rPr>
          <w:b/>
          <w:bCs/>
        </w:rPr>
        <w:tab/>
      </w:r>
      <w:r w:rsidR="00F0229B" w:rsidRPr="000F6592">
        <w:rPr>
          <w:b/>
          <w:bCs/>
        </w:rPr>
        <w:tab/>
      </w:r>
      <w:r w:rsidR="00F0229B" w:rsidRPr="000F6592">
        <w:rPr>
          <w:b/>
          <w:bCs/>
        </w:rPr>
        <w:tab/>
      </w:r>
      <w:r w:rsidR="00F0229B" w:rsidRPr="000F6592">
        <w:rPr>
          <w:b/>
          <w:bCs/>
        </w:rPr>
        <w:tab/>
        <w:t xml:space="preserve">       3.</w:t>
      </w:r>
      <w:r w:rsidR="00DA0594" w:rsidRPr="000F6592">
        <w:rPr>
          <w:b/>
          <w:bCs/>
        </w:rPr>
        <w:t xml:space="preserve"> </w:t>
      </w:r>
      <w:r w:rsidR="00F0229B" w:rsidRPr="000F6592">
        <w:rPr>
          <w:b/>
          <w:bCs/>
        </w:rPr>
        <w:t>11.</w:t>
      </w:r>
      <w:r w:rsidR="00DA0594" w:rsidRPr="000F6592">
        <w:rPr>
          <w:b/>
          <w:bCs/>
        </w:rPr>
        <w:t xml:space="preserve"> </w:t>
      </w:r>
      <w:r w:rsidR="00F0229B" w:rsidRPr="000F6592">
        <w:rPr>
          <w:b/>
          <w:bCs/>
        </w:rPr>
        <w:t>2025</w:t>
      </w:r>
    </w:p>
    <w:p w14:paraId="6BB3E9ED" w14:textId="361A0D0A" w:rsidR="002E5C3F" w:rsidRDefault="002E5C3F">
      <w:r w:rsidRPr="000F6592">
        <w:rPr>
          <w:b/>
          <w:bCs/>
        </w:rPr>
        <w:t>Termín zahájení prací:</w:t>
      </w:r>
      <w:r w:rsidR="003C1C4F" w:rsidRPr="000F6592">
        <w:rPr>
          <w:b/>
          <w:bCs/>
        </w:rPr>
        <w:tab/>
      </w:r>
      <w:r w:rsidR="003C1C4F" w:rsidRPr="00261C42">
        <w:tab/>
      </w:r>
      <w:r w:rsidR="003C1C4F" w:rsidRPr="00261C42">
        <w:tab/>
      </w:r>
      <w:r w:rsidR="003C1C4F" w:rsidRPr="00261C42">
        <w:rPr>
          <w:rFonts w:cstheme="majorHAnsi"/>
          <w:b/>
        </w:rPr>
        <w:t xml:space="preserve">do tří pracovních dnů </w:t>
      </w:r>
      <w:r w:rsidR="003C1C4F" w:rsidRPr="00261C42">
        <w:rPr>
          <w:rFonts w:cstheme="majorHAnsi"/>
        </w:rPr>
        <w:t>po předání staveniště zhotoviteli</w:t>
      </w:r>
    </w:p>
    <w:p w14:paraId="3823329C" w14:textId="70C0B2AA" w:rsidR="00F0229B" w:rsidRDefault="00F0229B">
      <w:r>
        <w:t xml:space="preserve">Přípravné venkovní práce, základ pro tepelné čerpadlo </w:t>
      </w:r>
      <w:r>
        <w:tab/>
      </w:r>
      <w:r>
        <w:tab/>
      </w:r>
      <w:r>
        <w:tab/>
      </w:r>
      <w:r>
        <w:tab/>
        <w:t>do 15.</w:t>
      </w:r>
      <w:r w:rsidR="00DA0594">
        <w:t xml:space="preserve"> </w:t>
      </w:r>
      <w:r>
        <w:t>12.</w:t>
      </w:r>
      <w:r w:rsidR="00DA0594">
        <w:t xml:space="preserve"> </w:t>
      </w:r>
      <w:r>
        <w:t>2025</w:t>
      </w:r>
    </w:p>
    <w:p w14:paraId="3823329D" w14:textId="55041255" w:rsidR="00F0229B" w:rsidRDefault="00F0229B">
      <w:r>
        <w:t xml:space="preserve">Venkovní trasa pro trubní vedení do kotelny, odvodnění TČ  </w:t>
      </w:r>
      <w:r>
        <w:tab/>
      </w:r>
      <w:r>
        <w:tab/>
      </w:r>
      <w:r>
        <w:tab/>
        <w:t>do 15.</w:t>
      </w:r>
      <w:r w:rsidR="00DA0594">
        <w:t xml:space="preserve"> </w:t>
      </w:r>
      <w:r>
        <w:t>12.</w:t>
      </w:r>
      <w:r w:rsidR="00DA0594">
        <w:t xml:space="preserve"> </w:t>
      </w:r>
      <w:r>
        <w:t xml:space="preserve">2025 </w:t>
      </w:r>
    </w:p>
    <w:p w14:paraId="3823329E" w14:textId="5750D8A0" w:rsidR="00F0229B" w:rsidRDefault="00F0229B">
      <w:r>
        <w:t>Zahájení vnitřních prací</w:t>
      </w:r>
      <w:r w:rsidR="002E5C3F">
        <w:t>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od 2.</w:t>
      </w:r>
      <w:r w:rsidR="00DA0594">
        <w:t xml:space="preserve"> </w:t>
      </w:r>
      <w:r>
        <w:t>1.</w:t>
      </w:r>
      <w:r w:rsidR="00DA0594">
        <w:t xml:space="preserve"> </w:t>
      </w:r>
      <w:r>
        <w:t>2026</w:t>
      </w:r>
    </w:p>
    <w:p w14:paraId="3823329F" w14:textId="77777777" w:rsidR="00F0229B" w:rsidRDefault="00F0229B">
      <w:r>
        <w:t xml:space="preserve">Zesílení střešních vazníků včetně nátěru a zhotovení SDK opláštění: </w:t>
      </w:r>
    </w:p>
    <w:p w14:paraId="382332A0" w14:textId="5337DA54" w:rsidR="00F0229B" w:rsidRDefault="00F0229B" w:rsidP="00F0229B">
      <w:pPr>
        <w:pStyle w:val="Odstavecseseznamem"/>
        <w:numPr>
          <w:ilvl w:val="0"/>
          <w:numId w:val="1"/>
        </w:numPr>
      </w:pPr>
      <w:r>
        <w:t xml:space="preserve">v prostoru bazénové haly a sociálního zařízení </w:t>
      </w:r>
      <w:r>
        <w:tab/>
      </w:r>
      <w:r>
        <w:tab/>
      </w:r>
      <w:r>
        <w:tab/>
      </w:r>
      <w:r>
        <w:tab/>
        <w:t>do 19.</w:t>
      </w:r>
      <w:r w:rsidR="00DA0594">
        <w:t xml:space="preserve"> </w:t>
      </w:r>
      <w:r>
        <w:t>1.</w:t>
      </w:r>
      <w:r w:rsidR="00DA0594">
        <w:t xml:space="preserve"> </w:t>
      </w:r>
      <w:r>
        <w:t>2026</w:t>
      </w:r>
    </w:p>
    <w:p w14:paraId="382332A1" w14:textId="72629320" w:rsidR="00F0229B" w:rsidRDefault="00F0229B" w:rsidP="00F0229B">
      <w:pPr>
        <w:pStyle w:val="Odstavecseseznamem"/>
        <w:numPr>
          <w:ilvl w:val="0"/>
          <w:numId w:val="1"/>
        </w:numPr>
      </w:pPr>
      <w:r>
        <w:t>v prostoru tělocvičny a squash</w:t>
      </w:r>
      <w:r>
        <w:tab/>
      </w:r>
      <w:r>
        <w:tab/>
      </w:r>
      <w:r>
        <w:tab/>
      </w:r>
      <w:r>
        <w:tab/>
      </w:r>
      <w:r>
        <w:tab/>
      </w:r>
      <w:r>
        <w:tab/>
        <w:t>do 30.</w:t>
      </w:r>
      <w:r w:rsidR="00DA0594">
        <w:t xml:space="preserve"> </w:t>
      </w:r>
      <w:r>
        <w:t>1.</w:t>
      </w:r>
      <w:r w:rsidR="00DA0594">
        <w:t xml:space="preserve"> </w:t>
      </w:r>
      <w:r>
        <w:t>2026</w:t>
      </w:r>
    </w:p>
    <w:p w14:paraId="382332A3" w14:textId="55A0D88F" w:rsidR="00F0229B" w:rsidRDefault="00F0229B" w:rsidP="00F0229B">
      <w:r>
        <w:t>Výměna výplní otvorů (okna , dveře) kromě pracovního vstupu</w:t>
      </w:r>
      <w:r w:rsidR="002E5C3F">
        <w:t>:</w:t>
      </w:r>
      <w:r>
        <w:tab/>
      </w:r>
      <w:r>
        <w:tab/>
      </w:r>
      <w:r>
        <w:tab/>
        <w:t>do 30.</w:t>
      </w:r>
      <w:r w:rsidR="00DA0594">
        <w:t xml:space="preserve"> </w:t>
      </w:r>
      <w:r>
        <w:t>1.</w:t>
      </w:r>
      <w:r w:rsidR="00DA0594">
        <w:t xml:space="preserve"> </w:t>
      </w:r>
      <w:r>
        <w:t>2026</w:t>
      </w:r>
    </w:p>
    <w:p w14:paraId="382332A4" w14:textId="5A6BE1B7" w:rsidR="00F0229B" w:rsidRPr="00261C42" w:rsidRDefault="00F0229B" w:rsidP="00F0229B">
      <w:r w:rsidRPr="00261C42">
        <w:t>Střešní plášť dokončení (izolace, krytina, oplechování)</w:t>
      </w:r>
      <w:r w:rsidR="002E5C3F" w:rsidRPr="00261C42">
        <w:t>:</w:t>
      </w:r>
      <w:r w:rsidRPr="00261C42">
        <w:t xml:space="preserve"> </w:t>
      </w:r>
      <w:r w:rsidRPr="00261C42">
        <w:tab/>
      </w:r>
      <w:r w:rsidRPr="00261C42">
        <w:tab/>
      </w:r>
      <w:r w:rsidRPr="00261C42">
        <w:tab/>
      </w:r>
      <w:r w:rsidRPr="00261C42">
        <w:tab/>
        <w:t>do 1</w:t>
      </w:r>
      <w:r w:rsidR="00261C42">
        <w:t>1</w:t>
      </w:r>
      <w:r w:rsidRPr="00261C42">
        <w:t>.</w:t>
      </w:r>
      <w:r w:rsidR="00261C42">
        <w:t xml:space="preserve"> </w:t>
      </w:r>
      <w:r w:rsidRPr="00261C42">
        <w:t>5.</w:t>
      </w:r>
      <w:r w:rsidR="00261C42">
        <w:t xml:space="preserve"> </w:t>
      </w:r>
      <w:r w:rsidRPr="00261C42">
        <w:t>2026</w:t>
      </w:r>
    </w:p>
    <w:p w14:paraId="382332A5" w14:textId="45448075" w:rsidR="00F0229B" w:rsidRPr="00261C42" w:rsidRDefault="00F0229B" w:rsidP="00F0229B">
      <w:r w:rsidRPr="00261C42">
        <w:t>Zateplení fasády + omítka</w:t>
      </w:r>
      <w:r w:rsidR="002E5C3F" w:rsidRPr="00261C42">
        <w:t>:</w:t>
      </w:r>
      <w:r w:rsidRPr="00261C42">
        <w:t xml:space="preserve"> </w:t>
      </w:r>
      <w:r w:rsidRPr="00261C42">
        <w:tab/>
      </w:r>
      <w:r w:rsidRPr="00261C42">
        <w:tab/>
      </w:r>
      <w:r w:rsidRPr="00261C42">
        <w:tab/>
      </w:r>
      <w:r w:rsidRPr="00261C42">
        <w:tab/>
      </w:r>
      <w:r w:rsidRPr="00261C42">
        <w:tab/>
      </w:r>
      <w:r w:rsidRPr="00261C42">
        <w:tab/>
      </w:r>
      <w:r w:rsidRPr="00261C42">
        <w:tab/>
        <w:t xml:space="preserve">do </w:t>
      </w:r>
      <w:r w:rsidR="000F6592">
        <w:t>29</w:t>
      </w:r>
      <w:r w:rsidRPr="00261C42">
        <w:t>.</w:t>
      </w:r>
      <w:r w:rsidR="000F6592">
        <w:t xml:space="preserve"> </w:t>
      </w:r>
      <w:r w:rsidRPr="00261C42">
        <w:t>5.</w:t>
      </w:r>
      <w:r w:rsidR="000F6592">
        <w:t xml:space="preserve"> </w:t>
      </w:r>
      <w:r w:rsidRPr="00261C42">
        <w:t>2026</w:t>
      </w:r>
      <w:r w:rsidRPr="00261C42">
        <w:tab/>
      </w:r>
    </w:p>
    <w:p w14:paraId="62558485" w14:textId="214B932A" w:rsidR="002E5C3F" w:rsidRPr="000F6592" w:rsidRDefault="002E5C3F" w:rsidP="00F0229B">
      <w:pPr>
        <w:rPr>
          <w:b/>
          <w:bCs/>
        </w:rPr>
      </w:pPr>
      <w:r w:rsidRPr="000F6592">
        <w:rPr>
          <w:b/>
          <w:bCs/>
        </w:rPr>
        <w:t>Termín provedení díla:</w:t>
      </w:r>
      <w:r w:rsidR="000F6592" w:rsidRPr="000F6592">
        <w:rPr>
          <w:b/>
          <w:bCs/>
        </w:rPr>
        <w:tab/>
      </w:r>
      <w:r w:rsidR="000F6592" w:rsidRPr="000F6592">
        <w:rPr>
          <w:b/>
          <w:bCs/>
        </w:rPr>
        <w:tab/>
      </w:r>
      <w:r w:rsidR="000F6592" w:rsidRPr="000F6592">
        <w:rPr>
          <w:b/>
          <w:bCs/>
        </w:rPr>
        <w:tab/>
      </w:r>
      <w:r w:rsidR="000F6592" w:rsidRPr="000F6592">
        <w:rPr>
          <w:b/>
          <w:bCs/>
        </w:rPr>
        <w:tab/>
      </w:r>
      <w:r w:rsidR="000F6592" w:rsidRPr="000F6592">
        <w:rPr>
          <w:b/>
          <w:bCs/>
        </w:rPr>
        <w:tab/>
      </w:r>
      <w:r w:rsidR="000F6592" w:rsidRPr="000F6592">
        <w:rPr>
          <w:b/>
          <w:bCs/>
        </w:rPr>
        <w:tab/>
      </w:r>
      <w:r w:rsidR="000F6592" w:rsidRPr="000F6592">
        <w:rPr>
          <w:b/>
          <w:bCs/>
        </w:rPr>
        <w:tab/>
      </w:r>
      <w:r w:rsidR="000F6592" w:rsidRPr="000F6592">
        <w:rPr>
          <w:b/>
          <w:bCs/>
        </w:rPr>
        <w:tab/>
      </w:r>
      <w:r w:rsidR="000F6592" w:rsidRPr="000F6592">
        <w:rPr>
          <w:b/>
          <w:bCs/>
        </w:rPr>
        <w:t>do 29. 5. 2026</w:t>
      </w:r>
    </w:p>
    <w:sectPr w:rsidR="002E5C3F" w:rsidRPr="000F65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4F469" w14:textId="77777777" w:rsidR="00BC4730" w:rsidRDefault="00BC4730" w:rsidP="00ED1E93">
      <w:pPr>
        <w:spacing w:after="0" w:line="240" w:lineRule="auto"/>
      </w:pPr>
      <w:r>
        <w:separator/>
      </w:r>
    </w:p>
  </w:endnote>
  <w:endnote w:type="continuationSeparator" w:id="0">
    <w:p w14:paraId="6B1DB0DE" w14:textId="77777777" w:rsidR="00BC4730" w:rsidRDefault="00BC4730" w:rsidP="00ED1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145C1" w14:textId="77777777" w:rsidR="00BC4730" w:rsidRDefault="00BC4730" w:rsidP="00ED1E93">
      <w:pPr>
        <w:spacing w:after="0" w:line="240" w:lineRule="auto"/>
      </w:pPr>
      <w:r>
        <w:separator/>
      </w:r>
    </w:p>
  </w:footnote>
  <w:footnote w:type="continuationSeparator" w:id="0">
    <w:p w14:paraId="5AEC30DD" w14:textId="77777777" w:rsidR="00BC4730" w:rsidRDefault="00BC4730" w:rsidP="00ED1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8669C" w14:textId="07D29912" w:rsidR="00ED1E93" w:rsidRDefault="00ED1E9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546EDC1" wp14:editId="7D1BD103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943100" cy="433070"/>
          <wp:effectExtent l="0" t="0" r="0" b="5080"/>
          <wp:wrapNone/>
          <wp:docPr id="1854164064" name="Obrázek 1854164064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627BE6"/>
    <w:multiLevelType w:val="hybridMultilevel"/>
    <w:tmpl w:val="3154DB22"/>
    <w:lvl w:ilvl="0" w:tplc="187E23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203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29B"/>
    <w:rsid w:val="000F6592"/>
    <w:rsid w:val="00261C42"/>
    <w:rsid w:val="002B2569"/>
    <w:rsid w:val="002E5C3F"/>
    <w:rsid w:val="00371E4B"/>
    <w:rsid w:val="003C1C4F"/>
    <w:rsid w:val="0080437D"/>
    <w:rsid w:val="008C7703"/>
    <w:rsid w:val="009637BC"/>
    <w:rsid w:val="009D009C"/>
    <w:rsid w:val="00A2432D"/>
    <w:rsid w:val="00B24549"/>
    <w:rsid w:val="00BC4730"/>
    <w:rsid w:val="00D8408B"/>
    <w:rsid w:val="00DA0594"/>
    <w:rsid w:val="00ED1E93"/>
    <w:rsid w:val="00EE6202"/>
    <w:rsid w:val="00EF35DF"/>
    <w:rsid w:val="00F0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33298"/>
  <w15:chartTrackingRefBased/>
  <w15:docId w15:val="{B3BB2027-1451-42DA-B9CF-CEDB8CFF7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229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D1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E93"/>
  </w:style>
  <w:style w:type="paragraph" w:styleId="Zpat">
    <w:name w:val="footer"/>
    <w:basedOn w:val="Normln"/>
    <w:link w:val="ZpatChar"/>
    <w:uiPriority w:val="99"/>
    <w:unhideWhenUsed/>
    <w:rsid w:val="00ED1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E93"/>
  </w:style>
  <w:style w:type="paragraph" w:styleId="Nzev">
    <w:name w:val="Title"/>
    <w:basedOn w:val="Normln"/>
    <w:next w:val="Normln"/>
    <w:link w:val="NzevChar"/>
    <w:uiPriority w:val="10"/>
    <w:qFormat/>
    <w:rsid w:val="00B24549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B24549"/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Paulus</dc:creator>
  <cp:keywords/>
  <dc:description/>
  <cp:lastModifiedBy>Iveta Minx Prášková</cp:lastModifiedBy>
  <cp:revision>14</cp:revision>
  <dcterms:created xsi:type="dcterms:W3CDTF">2025-07-09T10:57:00Z</dcterms:created>
  <dcterms:modified xsi:type="dcterms:W3CDTF">2025-07-10T12:36:00Z</dcterms:modified>
</cp:coreProperties>
</file>