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44907BFF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4369B1">
        <w:rPr>
          <w:caps/>
          <w:sz w:val="40"/>
          <w:szCs w:val="40"/>
        </w:rPr>
        <w:t>4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30F89050" w14:textId="75F1C744" w:rsidR="004D4390" w:rsidRPr="00AE6152" w:rsidRDefault="00431CD9" w:rsidP="004D4390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4D4390" w:rsidRPr="001950E8">
        <w:rPr>
          <w:caps/>
          <w:sz w:val="40"/>
        </w:rPr>
        <w:t xml:space="preserve">část </w:t>
      </w:r>
      <w:r w:rsidR="004369B1">
        <w:rPr>
          <w:caps/>
          <w:sz w:val="40"/>
        </w:rPr>
        <w:t>4</w:t>
      </w:r>
      <w:r w:rsidR="004D4390">
        <w:rPr>
          <w:caps/>
          <w:sz w:val="40"/>
        </w:rPr>
        <w:t xml:space="preserve">  - </w:t>
      </w:r>
      <w:r w:rsidR="004369B1">
        <w:rPr>
          <w:caps/>
          <w:sz w:val="40"/>
        </w:rPr>
        <w:t>MÍsící a dávkovací zařízení nánosu</w:t>
      </w: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7E3427EB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FB5B87" w:rsidRPr="00FB5B87">
              <w:rPr>
                <w:rFonts w:asciiTheme="majorHAnsi" w:hAnsiTheme="majorHAnsi" w:cstheme="majorHAnsi"/>
                <w:b/>
              </w:rPr>
              <w:t>ü</w:t>
            </w:r>
            <w:r w:rsidRPr="00AE6152">
              <w:rPr>
                <w:rFonts w:asciiTheme="majorHAnsi" w:hAnsiTheme="majorHAnsi" w:cstheme="majorHAnsi"/>
                <w:b/>
              </w:rPr>
              <w:t xml:space="preserve">mpers Textil s.r.o. – pořízení strojního vybavení </w:t>
            </w:r>
            <w:r w:rsidR="0080509C">
              <w:rPr>
                <w:rFonts w:asciiTheme="majorHAnsi" w:hAnsiTheme="majorHAnsi" w:cstheme="majorHAnsi"/>
                <w:b/>
              </w:rPr>
              <w:t>- II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4D0896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4D0896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4D0896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EndPr/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4D0896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EndPr/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10A80C85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 xml:space="preserve">2.01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4EAC9C1B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 xml:space="preserve">Přílohy č. 2.01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508F208" w14:textId="4CA8AF74" w:rsidR="00794A6B" w:rsidRPr="00435062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430A1D">
        <w:rPr>
          <w:rFonts w:asciiTheme="majorHAnsi" w:hAnsiTheme="majorHAnsi" w:cstheme="majorHAnsi"/>
          <w:b/>
          <w:lang w:eastAsia="x-none"/>
        </w:rPr>
        <w:t>0</w:t>
      </w:r>
      <w:r w:rsidR="004369B1">
        <w:rPr>
          <w:rFonts w:asciiTheme="majorHAnsi" w:hAnsiTheme="majorHAnsi" w:cstheme="majorHAnsi"/>
          <w:b/>
          <w:lang w:eastAsia="x-none"/>
        </w:rPr>
        <w:t>4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E665B5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4FAA7033" w:rsidR="00431CD9" w:rsidRPr="004E48B9" w:rsidRDefault="00B31DB6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="00431CD9" w:rsidRPr="004E48B9">
              <w:rPr>
                <w:rFonts w:asciiTheme="majorHAnsi" w:hAnsiTheme="majorHAnsi" w:cstheme="majorHAnsi"/>
              </w:rPr>
              <w:t>0 %</w:t>
            </w:r>
          </w:p>
        </w:tc>
        <w:tc>
          <w:tcPr>
            <w:tcW w:w="3561" w:type="dxa"/>
          </w:tcPr>
          <w:p w14:paraId="13608A45" w14:textId="77777777" w:rsidR="00431CD9" w:rsidRPr="004E48B9" w:rsidRDefault="004D0896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EndPr/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EndPr/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  <w:tr w:rsidR="00431CD9" w:rsidRPr="004E48B9" w14:paraId="57843FE4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504BC66F" w14:textId="1C8C4ECB" w:rsidR="00431CD9" w:rsidRPr="004E48B9" w:rsidRDefault="00824EB6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Délka záruční doby</w:t>
            </w:r>
            <w:r w:rsidR="00E52C08">
              <w:rPr>
                <w:rFonts w:asciiTheme="majorHAnsi" w:hAnsiTheme="majorHAnsi" w:cstheme="majorHAnsi"/>
              </w:rPr>
              <w:t xml:space="preserve"> v</w:t>
            </w:r>
            <w:r>
              <w:rPr>
                <w:rFonts w:asciiTheme="majorHAnsi" w:hAnsiTheme="majorHAnsi" w:cstheme="majorHAnsi"/>
              </w:rPr>
              <w:t> </w:t>
            </w:r>
            <w:r w:rsidR="00E52C08">
              <w:rPr>
                <w:rFonts w:asciiTheme="majorHAnsi" w:hAnsiTheme="majorHAnsi" w:cstheme="majorHAnsi"/>
              </w:rPr>
              <w:t>měsících</w:t>
            </w:r>
          </w:p>
        </w:tc>
        <w:tc>
          <w:tcPr>
            <w:tcW w:w="1290" w:type="dxa"/>
            <w:vAlign w:val="center"/>
          </w:tcPr>
          <w:p w14:paraId="06087EB3" w14:textId="2145EAFE" w:rsidR="00431CD9" w:rsidRPr="004E48B9" w:rsidRDefault="00B31DB6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0EF13B7F" w14:textId="7FBDD498" w:rsidR="00431CD9" w:rsidRPr="004E48B9" w:rsidRDefault="004D0896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629518887"/>
                <w:placeholder>
                  <w:docPart w:val="E7989AC779AA45C69894AA3C55AADA3F"/>
                </w:placeholder>
                <w:showingPlcHdr/>
              </w:sdtPr>
              <w:sdtEndPr/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r w:rsidR="00B31DB6">
              <w:rPr>
                <w:rFonts w:asciiTheme="majorHAnsi" w:hAnsiTheme="majorHAnsi" w:cstheme="majorHAnsi"/>
              </w:rPr>
              <w:t>měsíců</w:t>
            </w:r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12BFA978" w14:textId="09872FCE" w:rsidR="008309D1" w:rsidRPr="004E48B9" w:rsidRDefault="00B067DF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4E48B9">
              <w:rPr>
                <w:rFonts w:asciiTheme="majorHAnsi" w:hAnsiTheme="majorHAnsi" w:cstheme="majorHAnsi"/>
              </w:rPr>
              <w:t xml:space="preserve">, že splňuje následující požadavky </w:t>
            </w:r>
            <w:r w:rsidR="00BA239A" w:rsidRPr="004E48B9">
              <w:rPr>
                <w:rFonts w:asciiTheme="majorHAnsi" w:hAnsiTheme="majorHAnsi" w:cstheme="majorHAnsi"/>
              </w:rPr>
              <w:t xml:space="preserve">dle § 79 odst. 2 </w:t>
            </w:r>
            <w:r w:rsidR="00EA5998" w:rsidRPr="004E48B9">
              <w:rPr>
                <w:rFonts w:asciiTheme="majorHAnsi" w:hAnsiTheme="majorHAnsi" w:cstheme="majorHAnsi"/>
              </w:rPr>
              <w:t>písm</w:t>
            </w:r>
            <w:r w:rsidR="00BA239A" w:rsidRPr="004E48B9">
              <w:rPr>
                <w:rFonts w:asciiTheme="majorHAnsi" w:hAnsiTheme="majorHAnsi" w:cstheme="majorHAnsi"/>
              </w:rPr>
              <w:t xml:space="preserve">. </w:t>
            </w:r>
            <w:r w:rsidR="00BA239A" w:rsidRPr="005346C4">
              <w:rPr>
                <w:rFonts w:asciiTheme="majorHAnsi" w:hAnsiTheme="majorHAnsi" w:cstheme="majorHAnsi"/>
              </w:rPr>
              <w:t>b)</w:t>
            </w:r>
            <w:r w:rsidR="00BA239A" w:rsidRPr="004E48B9">
              <w:rPr>
                <w:rFonts w:asciiTheme="majorHAnsi" w:hAnsiTheme="majorHAnsi" w:cstheme="majorHAnsi"/>
              </w:rPr>
              <w:t xml:space="preserve"> ZZVZ </w:t>
            </w:r>
            <w:r w:rsidRPr="004E48B9">
              <w:rPr>
                <w:rFonts w:asciiTheme="majorHAnsi" w:hAnsiTheme="majorHAnsi" w:cstheme="majorHAnsi"/>
              </w:rPr>
              <w:t>na referenční zakázky:</w:t>
            </w:r>
          </w:p>
          <w:p w14:paraId="60F5D55D" w14:textId="2965C893" w:rsidR="00B067DF" w:rsidRPr="003050C9" w:rsidRDefault="008309D1" w:rsidP="004E6710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</w:rPr>
              <w:t xml:space="preserve">Referenční zakázka č. 1: </w:t>
            </w:r>
            <w:r w:rsidR="00F866F9" w:rsidRPr="00C03D97">
              <w:rPr>
                <w:rFonts w:asciiTheme="majorHAnsi" w:hAnsiTheme="majorHAnsi" w:cstheme="majorHAnsi"/>
                <w:b/>
                <w:bCs/>
              </w:rPr>
              <w:t xml:space="preserve">dodávka </w:t>
            </w:r>
            <w:r w:rsidR="005F4A40">
              <w:rPr>
                <w:rFonts w:asciiTheme="majorHAnsi" w:hAnsiTheme="majorHAnsi" w:cstheme="majorHAnsi"/>
                <w:b/>
                <w:bCs/>
              </w:rPr>
              <w:t>mísícího a dávkovacího zařízení nánosu</w:t>
            </w:r>
            <w:r w:rsidR="00D500A5" w:rsidRPr="00C03D97">
              <w:rPr>
                <w:rFonts w:asciiTheme="majorHAnsi" w:hAnsiTheme="majorHAnsi" w:cstheme="majorHAnsi"/>
                <w:b/>
                <w:bCs/>
              </w:rPr>
              <w:t xml:space="preserve"> v min. </w:t>
            </w:r>
            <w:r w:rsidR="00D500A5" w:rsidRPr="003050C9">
              <w:rPr>
                <w:rFonts w:asciiTheme="majorHAnsi" w:hAnsiTheme="majorHAnsi" w:cstheme="majorHAnsi"/>
                <w:b/>
                <w:bCs/>
              </w:rPr>
              <w:t xml:space="preserve">hodnotě </w:t>
            </w:r>
            <w:r w:rsidR="005F4A40" w:rsidRPr="003050C9">
              <w:rPr>
                <w:rFonts w:asciiTheme="majorHAnsi" w:hAnsiTheme="majorHAnsi" w:cstheme="majorHAnsi"/>
                <w:b/>
                <w:bCs/>
              </w:rPr>
              <w:t>500</w:t>
            </w:r>
            <w:r w:rsidR="00D500A5" w:rsidRPr="003050C9">
              <w:rPr>
                <w:rFonts w:asciiTheme="majorHAnsi" w:hAnsiTheme="majorHAnsi" w:cstheme="majorHAnsi"/>
                <w:b/>
                <w:bCs/>
              </w:rPr>
              <w:t xml:space="preserve">.000 </w:t>
            </w:r>
            <w:r w:rsidR="00C03D97" w:rsidRPr="003050C9">
              <w:rPr>
                <w:rFonts w:asciiTheme="majorHAnsi" w:hAnsiTheme="majorHAnsi" w:cstheme="majorHAnsi"/>
                <w:b/>
                <w:bCs/>
              </w:rPr>
              <w:t>Kč bez DPH</w:t>
            </w:r>
            <w:r w:rsidR="003050C9" w:rsidRPr="003050C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4320EA" w:rsidRPr="003050C9">
              <w:rPr>
                <w:rFonts w:asciiTheme="majorHAnsi" w:hAnsiTheme="majorHAnsi" w:cstheme="majorHAnsi"/>
                <w:b/>
                <w:bCs/>
              </w:rPr>
              <w:t>/</w:t>
            </w:r>
            <w:r w:rsidR="00003D6D" w:rsidRPr="003050C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1E0B2E" w:rsidRPr="003050C9">
              <w:rPr>
                <w:rFonts w:asciiTheme="majorHAnsi" w:hAnsiTheme="majorHAnsi" w:cstheme="majorHAnsi"/>
                <w:b/>
                <w:bCs/>
              </w:rPr>
              <w:t>20</w:t>
            </w:r>
            <w:r w:rsidR="00003D6D" w:rsidRPr="003050C9">
              <w:rPr>
                <w:rFonts w:asciiTheme="majorHAnsi" w:hAnsiTheme="majorHAnsi" w:cstheme="majorHAnsi"/>
                <w:b/>
                <w:bCs/>
              </w:rPr>
              <w:t>.000 EUR</w:t>
            </w:r>
            <w:r w:rsidR="000D2A54" w:rsidRPr="003050C9"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65AECF6D" w14:textId="31EF7F23" w:rsidR="00C03D97" w:rsidRPr="003050C9" w:rsidRDefault="008309D1" w:rsidP="00C03D97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050C9">
              <w:rPr>
                <w:rFonts w:asciiTheme="majorHAnsi" w:hAnsiTheme="majorHAnsi" w:cstheme="majorHAnsi"/>
              </w:rPr>
              <w:t xml:space="preserve">Referenční zakázka č. 2: </w:t>
            </w:r>
            <w:r w:rsidR="001E0B2E" w:rsidRPr="003050C9">
              <w:rPr>
                <w:rFonts w:asciiTheme="majorHAnsi" w:hAnsiTheme="majorHAnsi" w:cstheme="majorHAnsi"/>
                <w:b/>
                <w:bCs/>
              </w:rPr>
              <w:t>dodávka mísícího a dávkovacího zařízení nánosu v min. hodnotě 500.000 Kč bez DPH</w:t>
            </w:r>
            <w:r w:rsidR="003050C9" w:rsidRPr="003050C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4320EA" w:rsidRPr="003050C9">
              <w:rPr>
                <w:rFonts w:asciiTheme="majorHAnsi" w:hAnsiTheme="majorHAnsi" w:cstheme="majorHAnsi"/>
                <w:b/>
                <w:bCs/>
              </w:rPr>
              <w:t>/</w:t>
            </w:r>
            <w:r w:rsidR="001E0B2E" w:rsidRPr="003050C9">
              <w:rPr>
                <w:rFonts w:asciiTheme="majorHAnsi" w:hAnsiTheme="majorHAnsi" w:cstheme="majorHAnsi"/>
                <w:b/>
                <w:bCs/>
              </w:rPr>
              <w:t xml:space="preserve"> 20.000 EUR.</w:t>
            </w:r>
          </w:p>
          <w:p w14:paraId="2358F9FA" w14:textId="7C10B0A4" w:rsidR="00B067DF" w:rsidRPr="00C03D97" w:rsidRDefault="00B067DF" w:rsidP="004E6710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Byly realizovány v</w:t>
            </w:r>
            <w:r w:rsidR="00F76B2F" w:rsidRPr="00C03D97">
              <w:rPr>
                <w:rFonts w:asciiTheme="majorHAnsi" w:hAnsiTheme="majorHAnsi" w:cstheme="majorHAnsi"/>
              </w:rPr>
              <w:t> </w:t>
            </w:r>
            <w:r w:rsidRPr="00C03D97">
              <w:rPr>
                <w:rFonts w:asciiTheme="majorHAnsi" w:hAnsiTheme="majorHAnsi" w:cstheme="majorHAnsi"/>
              </w:rPr>
              <w:t>období</w:t>
            </w:r>
            <w:r w:rsidR="00F76B2F" w:rsidRPr="00C03D97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C03D97">
              <w:rPr>
                <w:rFonts w:asciiTheme="majorHAnsi" w:hAnsiTheme="majorHAnsi" w:cstheme="majorHAnsi"/>
                <w:b/>
              </w:rPr>
              <w:t>3 roky</w:t>
            </w:r>
            <w:r w:rsidR="00F76B2F" w:rsidRPr="00C03D97">
              <w:rPr>
                <w:rFonts w:asciiTheme="majorHAnsi" w:hAnsiTheme="majorHAnsi" w:cstheme="majorHAnsi"/>
              </w:rPr>
              <w:t xml:space="preserve"> před zahájením </w:t>
            </w:r>
            <w:r w:rsidR="008A269E" w:rsidRPr="00C03D97">
              <w:rPr>
                <w:rFonts w:asciiTheme="majorHAnsi" w:hAnsiTheme="majorHAnsi" w:cstheme="majorHAnsi"/>
              </w:rPr>
              <w:t>výběrového</w:t>
            </w:r>
            <w:r w:rsidR="00F76B2F" w:rsidRPr="00C03D97">
              <w:rPr>
                <w:rFonts w:asciiTheme="majorHAnsi" w:hAnsiTheme="majorHAnsi" w:cstheme="majorHAnsi"/>
              </w:rPr>
              <w:t xml:space="preserve"> řízení.</w:t>
            </w:r>
            <w:r w:rsidR="00AF4FAD" w:rsidRPr="00C03D97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6721D2C6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</w:t>
            </w:r>
            <w:r w:rsidR="0012393F" w:rsidRPr="00C03D97">
              <w:rPr>
                <w:rFonts w:asciiTheme="majorHAnsi" w:hAnsiTheme="majorHAnsi" w:cstheme="majorHAnsi"/>
              </w:rPr>
              <w:t>)</w:t>
            </w:r>
            <w:r w:rsidRPr="00C03D97">
              <w:rPr>
                <w:rFonts w:asciiTheme="majorHAnsi" w:hAnsiTheme="majorHAnsi" w:cstheme="majorHAnsi"/>
              </w:rPr>
              <w:t xml:space="preserve"> ani dělit (</w:t>
            </w:r>
            <w:r w:rsidR="003D2088" w:rsidRPr="00C03D97">
              <w:rPr>
                <w:rFonts w:asciiTheme="majorHAnsi" w:hAnsiTheme="majorHAnsi" w:cstheme="majorHAnsi"/>
              </w:rPr>
              <w:t>například:</w:t>
            </w:r>
            <w:r w:rsidRPr="00C03D97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0CE2FC86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 xml:space="preserve">Toto kritérium technické kvalifikace splní účastník i v případě, že se jedná o dodávky dosud probíhající za předpokladu splnění výše uvedených parametrů ke dni zahájení </w:t>
            </w:r>
            <w:r w:rsidR="00252D42" w:rsidRPr="00C03D97">
              <w:rPr>
                <w:rFonts w:asciiTheme="majorHAnsi" w:hAnsiTheme="majorHAnsi" w:cstheme="majorHAnsi"/>
              </w:rPr>
              <w:t>výběrového</w:t>
            </w:r>
            <w:r w:rsidRPr="00C03D97">
              <w:rPr>
                <w:rFonts w:asciiTheme="majorHAnsi" w:hAnsiTheme="majorHAnsi" w:cstheme="majorHAnsi"/>
              </w:rPr>
              <w:t xml:space="preserve"> řízení.</w:t>
            </w:r>
          </w:p>
          <w:p w14:paraId="5B8D5999" w14:textId="1D704EAC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C03D97">
              <w:rPr>
                <w:rFonts w:asciiTheme="majorHAnsi" w:hAnsiTheme="majorHAnsi" w:cstheme="majorHAnsi"/>
              </w:rPr>
              <w:t xml:space="preserve">dodávky </w:t>
            </w:r>
            <w:r w:rsidRPr="00C03D97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C03D97">
              <w:rPr>
                <w:rFonts w:asciiTheme="majorHAnsi" w:hAnsiTheme="majorHAnsi" w:cstheme="majorHAnsi"/>
              </w:rPr>
              <w:t>předmětné dodávky</w:t>
            </w:r>
            <w:r w:rsidRPr="00C03D97">
              <w:rPr>
                <w:rFonts w:asciiTheme="majorHAnsi" w:hAnsiTheme="majorHAnsi" w:cstheme="majorHAnsi"/>
              </w:rPr>
              <w:t xml:space="preserve"> v posledních 3 letech ukončeny nebo </w:t>
            </w:r>
            <w:r w:rsidRPr="00C03D97">
              <w:rPr>
                <w:rFonts w:asciiTheme="majorHAnsi" w:hAnsiTheme="majorHAnsi" w:cstheme="majorHAnsi"/>
              </w:rPr>
              <w:lastRenderedPageBreak/>
              <w:t xml:space="preserve">pokud stále probíhají, za předpokladu splnění výše uvedených parametrů ke dni zahájení </w:t>
            </w:r>
            <w:r w:rsidR="00790C6A" w:rsidRPr="00C03D97">
              <w:rPr>
                <w:rFonts w:asciiTheme="majorHAnsi" w:hAnsiTheme="majorHAnsi" w:cstheme="majorHAnsi"/>
              </w:rPr>
              <w:t>výběrového</w:t>
            </w:r>
            <w:r w:rsidRPr="00C03D97">
              <w:rPr>
                <w:rFonts w:asciiTheme="majorHAnsi" w:hAnsiTheme="majorHAnsi" w:cstheme="majorHAnsi"/>
              </w:rPr>
              <w:t xml:space="preserve"> řízení.</w:t>
            </w:r>
          </w:p>
          <w:p w14:paraId="29E70E1F" w14:textId="77777777" w:rsidR="00B067DF" w:rsidRPr="004E48B9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4E48B9" w14:paraId="6C258AEB" w14:textId="77777777" w:rsidTr="440C2D22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EB7EE6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lastRenderedPageBreak/>
              <w:t>Referenční zakázka 1:</w:t>
            </w:r>
          </w:p>
          <w:p w14:paraId="51DA3209" w14:textId="2808992E" w:rsidR="00B067DF" w:rsidRPr="00EB7EE6" w:rsidRDefault="004D0896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/>
              <w:sdtContent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>Název subjektu, pro který byla r</w:t>
                </w:r>
                <w:r w:rsidR="00B067DF" w:rsidRPr="00EB7EE6">
                  <w:rPr>
                    <w:rFonts w:asciiTheme="majorHAnsi" w:hAnsiTheme="majorHAnsi" w:cstheme="majorHAnsi"/>
                    <w:highlight w:val="yellow"/>
                  </w:rPr>
                  <w:t>eferenční zakázka realizována</w:t>
                </w:r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EB7EE6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5CA45313" w14:textId="77777777" w:rsidR="007A0278" w:rsidRPr="00EB7EE6" w:rsidRDefault="007A0278" w:rsidP="007A0278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050580895"/>
                <w:placeholder>
                  <w:docPart w:val="BEF82147553F4128814D4EE333874D4B"/>
                </w:placeholder>
                <w:showingPlcHdr/>
              </w:sdtPr>
              <w:sdtEndPr/>
              <w:sdtContent>
                <w:r w:rsidRPr="00EB7EE6">
                  <w:rPr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název zakázky, popis p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  <w:shd w:val="clear" w:color="auto" w:fill="FFFF00"/>
                  </w:rPr>
                  <w:t>ředmětu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2713E775" w14:textId="77777777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eastAsia="Times New Roman" w:hAnsiTheme="majorHAnsi" w:cstheme="majorHAnsi"/>
              </w:rPr>
              <w:t>Termín realizace</w:t>
            </w:r>
            <w:r w:rsidRPr="00EB7EE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4072000"/>
                <w:placeholder>
                  <w:docPart w:val="2C0CF32419D547A392E73062FEBE4D73"/>
                </w:placeholder>
                <w:showingPlcHdr/>
              </w:sdtPr>
              <w:sdtEndPr/>
              <w:sdtContent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vyplňte termín od MM/RR do MM/RR</w:t>
                </w:r>
              </w:sdtContent>
            </w:sdt>
          </w:p>
          <w:p w14:paraId="41A32807" w14:textId="66E67F73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-1493170624"/>
                <w:placeholder>
                  <w:docPart w:val="4FEACBB3F91D440E8978D62466FABD10"/>
                </w:placeholder>
              </w:sdtPr>
              <w:sdtEndPr/>
              <w:sdtContent>
                <w:r w:rsidRPr="00EB7EE6">
                  <w:rPr>
                    <w:rFonts w:asciiTheme="majorHAnsi" w:hAnsiTheme="majorHAnsi" w:cstheme="majorHAnsi"/>
                    <w:highlight w:val="yellow"/>
                  </w:rPr>
                  <w:t>vepište hodnotu</w:t>
                </w:r>
                <w:r w:rsidR="00524FFC" w:rsidRPr="00EB7EE6">
                  <w:rPr>
                    <w:rFonts w:asciiTheme="majorHAnsi" w:hAnsiTheme="majorHAnsi" w:cstheme="majorHAnsi"/>
                    <w:highlight w:val="yellow"/>
                  </w:rPr>
                  <w:t xml:space="preserve"> vč. uvedení měny</w:t>
                </w:r>
              </w:sdtContent>
            </w:sdt>
            <w:r w:rsidRPr="00EB7EE6">
              <w:rPr>
                <w:rFonts w:asciiTheme="majorHAnsi" w:hAnsiTheme="majorHAnsi" w:cstheme="majorHAnsi"/>
              </w:rPr>
              <w:t xml:space="preserve"> </w:t>
            </w:r>
          </w:p>
          <w:p w14:paraId="100D5FEC" w14:textId="2B437B0C" w:rsidR="00B067DF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482277426"/>
                <w:placeholder>
                  <w:docPart w:val="55E84235A46D48B1990080DF91D76A55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EB7EE6">
                  <w:rPr>
                    <w:rStyle w:val="Zstupntext"/>
                    <w:rFonts w:asciiTheme="majorHAnsi" w:eastAsia="Calibri" w:hAnsiTheme="majorHAnsi" w:cstheme="majorHAnsi"/>
                    <w:color w:val="auto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4E48B9" w14:paraId="60E04E61" w14:textId="77777777" w:rsidTr="440C2D22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EB7EE6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>Referenční zakázka 2:</w:t>
            </w:r>
          </w:p>
          <w:p w14:paraId="4F2EB0BF" w14:textId="77777777" w:rsidR="005D53C2" w:rsidRPr="00EB7EE6" w:rsidRDefault="004D0896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/>
              <w:sdtContent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EB7EE6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2ABEB172" w14:textId="77777777" w:rsidR="007A0278" w:rsidRPr="00EB7EE6" w:rsidRDefault="007A0278" w:rsidP="007A0278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221785516"/>
                <w:placeholder>
                  <w:docPart w:val="DAAE35CAE02B425C8970E085907A82B9"/>
                </w:placeholder>
                <w:showingPlcHdr/>
              </w:sdtPr>
              <w:sdtEndPr/>
              <w:sdtContent>
                <w:r w:rsidRPr="00EB7EE6">
                  <w:rPr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název zakázky, popis p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  <w:shd w:val="clear" w:color="auto" w:fill="FFFF00"/>
                  </w:rPr>
                  <w:t>ředmětu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0AA3E59" w14:textId="77777777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eastAsia="Times New Roman" w:hAnsiTheme="majorHAnsi" w:cstheme="majorHAnsi"/>
              </w:rPr>
              <w:t>Termín realizace</w:t>
            </w:r>
            <w:r w:rsidRPr="00EB7EE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09770660"/>
                <w:placeholder>
                  <w:docPart w:val="673E650657F94BD6ACD60C2F1A74DCC1"/>
                </w:placeholder>
                <w:showingPlcHdr/>
              </w:sdtPr>
              <w:sdtEndPr/>
              <w:sdtContent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vyplňte termín od MM/RR do MM/RR</w:t>
                </w:r>
              </w:sdtContent>
            </w:sdt>
          </w:p>
          <w:p w14:paraId="7FF47959" w14:textId="4B25DD8C" w:rsidR="005D53C2" w:rsidRPr="00EB7EE6" w:rsidRDefault="007A0278" w:rsidP="00524FFC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041628484"/>
                <w:placeholder>
                  <w:docPart w:val="9E31D69DD4CF4F4C85FFC5909CF97856"/>
                </w:placeholder>
              </w:sdtPr>
              <w:sdtEndPr/>
              <w:sdtContent>
                <w:r w:rsidR="00524FFC" w:rsidRPr="00EB7EE6">
                  <w:rPr>
                    <w:rFonts w:asciiTheme="majorHAnsi" w:hAnsiTheme="majorHAnsi" w:cstheme="majorHAnsi"/>
                    <w:highlight w:val="yellow"/>
                  </w:rPr>
                  <w:t>vepište hodnotu vč. uvedení měny</w:t>
                </w:r>
              </w:sdtContent>
            </w:sdt>
            <w:r w:rsidRPr="00EB7EE6">
              <w:rPr>
                <w:rFonts w:asciiTheme="majorHAnsi" w:hAnsiTheme="majorHAnsi" w:cstheme="majorHAnsi"/>
              </w:rPr>
              <w:t xml:space="preserve"> 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267974061"/>
                <w:placeholder>
                  <w:docPart w:val="3E6E5C9D144F4937B3D0B9331089CABA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EB7EE6">
                  <w:rPr>
                    <w:rStyle w:val="Zstupntext"/>
                    <w:rFonts w:asciiTheme="majorHAnsi" w:eastAsia="Calibri" w:hAnsiTheme="majorHAnsi" w:cstheme="majorHAnsi"/>
                    <w:color w:val="auto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444D69" w14:textId="6BE961A6" w:rsidR="00757578" w:rsidRPr="004E48B9" w:rsidRDefault="006D355A" w:rsidP="00757578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0578A6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0578A6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Pr="000F0789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Pr="000578A6">
              <w:rPr>
                <w:rFonts w:asciiTheme="majorHAnsi" w:hAnsiTheme="majorHAnsi" w:cstheme="majorHAnsi"/>
                <w:lang w:eastAsia="x-none"/>
              </w:rPr>
              <w:t xml:space="preserve"> profesní způsobilost dle § 77 odst.</w:t>
            </w:r>
            <w:r w:rsidRPr="000578A6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578A6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4E48B9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4E48B9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4E48B9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4E48B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3 </w:t>
            </w:r>
            <w:r w:rsidR="00DC07AD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měsíců </w:t>
            </w:r>
            <w:r w:rsidR="00757578" w:rsidRPr="004E48B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přede dnem </w:t>
            </w:r>
            <w:r w:rsidR="00757578">
              <w:rPr>
                <w:rFonts w:asciiTheme="majorHAnsi" w:hAnsiTheme="majorHAnsi" w:cstheme="majorHAnsi"/>
                <w:b/>
                <w:bCs/>
                <w:lang w:eastAsia="x-none"/>
              </w:rPr>
              <w:t>zahájení výběrového řízení</w:t>
            </w:r>
            <w:r w:rsidR="00757578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</w:t>
            </w:r>
            <w:r w:rsidR="00757578" w:rsidRPr="004E48B9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33FBBBD6" w14:textId="3CC753F1" w:rsidR="00EA5998" w:rsidRPr="004E48B9" w:rsidRDefault="00EA5998" w:rsidP="00EA5998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V případě prokázání kvalifikace uvedené v čl</w:t>
            </w:r>
            <w:r w:rsidRPr="00757578">
              <w:rPr>
                <w:rFonts w:asciiTheme="majorHAnsi" w:hAnsiTheme="majorHAnsi" w:cstheme="majorHAnsi"/>
              </w:rPr>
              <w:t>. 5 písm. C</w:t>
            </w:r>
            <w:r w:rsidRPr="004E48B9">
              <w:rPr>
                <w:rFonts w:asciiTheme="majorHAnsi" w:hAnsiTheme="majorHAnsi" w:cstheme="majorHAnsi"/>
              </w:rPr>
              <w:t xml:space="preserve"> Krycího listu nabídky prostřednictvím jiných osob dle § 83 ZZVZ, dokládá účastník jako </w:t>
            </w:r>
            <w:r w:rsidRPr="004E48B9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4E48B9">
              <w:rPr>
                <w:rFonts w:asciiTheme="majorHAnsi" w:hAnsiTheme="majorHAnsi" w:cstheme="majorHAnsi"/>
              </w:rPr>
              <w:t xml:space="preserve"> následující doklady:</w:t>
            </w:r>
          </w:p>
          <w:p w14:paraId="5B61DF73" w14:textId="07C50ED5" w:rsidR="00EA5998" w:rsidRPr="004E48B9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4E48B9">
              <w:rPr>
                <w:rFonts w:asciiTheme="majorHAnsi" w:hAnsiTheme="majorHAnsi" w:cstheme="majorHAnsi"/>
                <w:bCs/>
              </w:rPr>
              <w:t>doklady prokazující splnění profesní způsobilosti jinou osobou podle čl. 5 písm. B Krycího listu nabídky,</w:t>
            </w:r>
          </w:p>
          <w:p w14:paraId="54C62F65" w14:textId="033535F9" w:rsidR="00EA5998" w:rsidRPr="00757578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4E48B9">
              <w:rPr>
                <w:rFonts w:asciiTheme="majorHAnsi" w:hAnsiTheme="majorHAnsi" w:cstheme="majorHAnsi"/>
                <w:bCs/>
              </w:rPr>
              <w:t xml:space="preserve">doklady prokazující splnění chybějící části kvalifikace jinou osobou podle </w:t>
            </w:r>
            <w:r w:rsidRPr="004E48B9">
              <w:rPr>
                <w:rFonts w:asciiTheme="majorHAnsi" w:hAnsiTheme="majorHAnsi" w:cstheme="majorHAnsi"/>
              </w:rPr>
              <w:t>čl</w:t>
            </w:r>
            <w:r w:rsidRPr="00757578">
              <w:rPr>
                <w:rFonts w:asciiTheme="majorHAnsi" w:hAnsiTheme="majorHAnsi" w:cstheme="majorHAnsi"/>
              </w:rPr>
              <w:t>. 5 písm. C Krycího listu nabídky</w:t>
            </w:r>
            <w:r w:rsidRPr="00757578">
              <w:rPr>
                <w:rFonts w:asciiTheme="majorHAnsi" w:hAnsiTheme="majorHAnsi" w:cstheme="majorHAnsi"/>
                <w:bCs/>
              </w:rPr>
              <w:t>,</w:t>
            </w:r>
          </w:p>
          <w:p w14:paraId="52150FC1" w14:textId="77777777" w:rsidR="00EA5998" w:rsidRPr="004E48B9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757578">
              <w:rPr>
                <w:rFonts w:asciiTheme="majorHAnsi" w:hAnsiTheme="majorHAnsi" w:cstheme="majorHAnsi"/>
                <w:bCs/>
              </w:rPr>
              <w:t xml:space="preserve">doklady o splnění základní způsobilosti jinou osobou podle </w:t>
            </w:r>
            <w:r w:rsidRPr="00757578">
              <w:rPr>
                <w:rFonts w:asciiTheme="majorHAnsi" w:hAnsiTheme="majorHAnsi" w:cstheme="majorHAnsi"/>
              </w:rPr>
              <w:t>čl. 5 písm. A Krycího listu nabídky</w:t>
            </w:r>
            <w:r w:rsidRPr="004E48B9">
              <w:rPr>
                <w:rFonts w:asciiTheme="majorHAnsi" w:hAnsiTheme="majorHAnsi" w:cstheme="majorHAnsi"/>
              </w:rPr>
              <w:t xml:space="preserve"> </w:t>
            </w:r>
            <w:r w:rsidRPr="004E48B9">
              <w:rPr>
                <w:rFonts w:asciiTheme="majorHAnsi" w:hAnsiTheme="majorHAnsi" w:cstheme="majorHAnsi"/>
                <w:bCs/>
              </w:rPr>
              <w:t>a</w:t>
            </w:r>
          </w:p>
          <w:p w14:paraId="1413358A" w14:textId="59711BCF" w:rsidR="00D65A21" w:rsidRPr="004E48B9" w:rsidRDefault="001B5DBB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Bidi"/>
              </w:rPr>
            </w:pPr>
            <w:r w:rsidRPr="00D86ECC">
              <w:rPr>
                <w:rFonts w:asciiTheme="majorHAnsi" w:hAnsiTheme="majorHAnsi" w:cstheme="majorHAnsi"/>
              </w:rPr>
              <w:t xml:space="preserve">smlouvu nebo jinou osobou podepsané potvrzení o její existenci, jejímž obsahem je závazek jiné osoby </w:t>
            </w:r>
            <w:r w:rsidRPr="00540AA1">
              <w:rPr>
                <w:rFonts w:asciiTheme="majorHAnsi" w:hAnsiTheme="majorHAnsi" w:cstheme="majorHAnsi"/>
              </w:rPr>
              <w:t xml:space="preserve">k poskytnutí plnění určeného k plnění veřejné zakázky nebo k poskytnutí věcí nebo práv, s nimiž bude dodavatel oprávněn disponovat </w:t>
            </w:r>
            <w:r>
              <w:rPr>
                <w:rFonts w:asciiTheme="majorHAnsi" w:hAnsiTheme="majorHAnsi" w:cstheme="majorHAnsi"/>
              </w:rPr>
              <w:t xml:space="preserve">při </w:t>
            </w:r>
            <w:r w:rsidRPr="00540AA1">
              <w:rPr>
                <w:rFonts w:asciiTheme="majorHAnsi" w:hAnsiTheme="majorHAnsi" w:cstheme="majorHAnsi"/>
              </w:rPr>
              <w:t>plnění veřejné zakázky, a to alespoň v rozsahu, v jakém jiná osoba prokázala kvalifikaci za dodavatele</w:t>
            </w:r>
            <w:r>
              <w:rPr>
                <w:rFonts w:asciiTheme="majorHAnsi" w:hAnsiTheme="majorHAnsi" w:cstheme="majorBidi"/>
              </w:rPr>
              <w:t>.</w:t>
            </w:r>
            <w:r w:rsidR="431B779B" w:rsidRPr="431B779B">
              <w:rPr>
                <w:rFonts w:asciiTheme="majorHAnsi" w:hAnsiTheme="majorHAnsi" w:cstheme="majorBidi"/>
                <w:b/>
                <w:bCs/>
              </w:rPr>
              <w:t xml:space="preserve"> 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10E27F23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2.01</w:t>
      </w:r>
      <w:r w:rsidRPr="00025F7D">
        <w:rPr>
          <w:rFonts w:asciiTheme="majorHAnsi" w:hAnsiTheme="majorHAnsi" w:cstheme="majorBidi"/>
        </w:rPr>
        <w:t xml:space="preserve"> zadávací dokumentace dle dané části veřejné zakázky,</w:t>
      </w:r>
    </w:p>
    <w:p w14:paraId="360E23B7" w14:textId="573A65F5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430A1D">
        <w:rPr>
          <w:rFonts w:asciiTheme="majorHAnsi" w:hAnsiTheme="majorHAnsi" w:cstheme="majorBidi"/>
          <w:b/>
          <w:bCs/>
        </w:rPr>
        <w:t>0</w:t>
      </w:r>
      <w:r w:rsidR="004369B1">
        <w:rPr>
          <w:rFonts w:asciiTheme="majorHAnsi" w:hAnsiTheme="majorHAnsi" w:cstheme="majorBidi"/>
          <w:b/>
          <w:bCs/>
        </w:rPr>
        <w:t>4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dokumentace.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EndPr/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EndPr/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EndPr/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BC7A1" w14:textId="77777777" w:rsidR="00F41563" w:rsidRDefault="00F41563" w:rsidP="002C4725">
      <w:pPr>
        <w:spacing w:after="0" w:line="240" w:lineRule="auto"/>
      </w:pPr>
      <w:r>
        <w:separator/>
      </w:r>
    </w:p>
  </w:endnote>
  <w:endnote w:type="continuationSeparator" w:id="0">
    <w:p w14:paraId="672DA5DD" w14:textId="77777777" w:rsidR="00F41563" w:rsidRDefault="00F41563" w:rsidP="002C4725">
      <w:pPr>
        <w:spacing w:after="0" w:line="240" w:lineRule="auto"/>
      </w:pPr>
      <w:r>
        <w:continuationSeparator/>
      </w:r>
    </w:p>
  </w:endnote>
  <w:endnote w:type="continuationNotice" w:id="1">
    <w:p w14:paraId="1E8F9E8C" w14:textId="77777777" w:rsidR="00F41563" w:rsidRDefault="00F415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52532" w14:textId="77777777" w:rsidR="00F41563" w:rsidRDefault="00F41563" w:rsidP="002C4725">
      <w:pPr>
        <w:spacing w:after="0" w:line="240" w:lineRule="auto"/>
      </w:pPr>
      <w:r>
        <w:separator/>
      </w:r>
    </w:p>
  </w:footnote>
  <w:footnote w:type="continuationSeparator" w:id="0">
    <w:p w14:paraId="2C851F2E" w14:textId="77777777" w:rsidR="00F41563" w:rsidRDefault="00F41563" w:rsidP="002C4725">
      <w:pPr>
        <w:spacing w:after="0" w:line="240" w:lineRule="auto"/>
      </w:pPr>
      <w:r>
        <w:continuationSeparator/>
      </w:r>
    </w:p>
  </w:footnote>
  <w:footnote w:type="continuationNotice" w:id="1">
    <w:p w14:paraId="392A3B17" w14:textId="77777777" w:rsidR="00F41563" w:rsidRDefault="00F41563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RO84LcmanvIVCAEod5Zg3nOpZ+RCEyC0b4d1KtFIaEtCz4w2mgsypxK5qIHMkiCDoSYo/Gv8EwSCf/93GGAwKw==" w:salt="Hb1+dZdhv0dPUceFiND0W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660F"/>
    <w:rsid w:val="00037BE2"/>
    <w:rsid w:val="00072135"/>
    <w:rsid w:val="00082C5A"/>
    <w:rsid w:val="000840D8"/>
    <w:rsid w:val="000A3A57"/>
    <w:rsid w:val="000A6731"/>
    <w:rsid w:val="000B42C0"/>
    <w:rsid w:val="000B49DE"/>
    <w:rsid w:val="000C6BE7"/>
    <w:rsid w:val="000D2A54"/>
    <w:rsid w:val="000D388A"/>
    <w:rsid w:val="000D3E20"/>
    <w:rsid w:val="000F2439"/>
    <w:rsid w:val="00110368"/>
    <w:rsid w:val="00113F40"/>
    <w:rsid w:val="001236D1"/>
    <w:rsid w:val="0012393F"/>
    <w:rsid w:val="00130843"/>
    <w:rsid w:val="00150DC5"/>
    <w:rsid w:val="00173960"/>
    <w:rsid w:val="0018712C"/>
    <w:rsid w:val="00187214"/>
    <w:rsid w:val="00195D10"/>
    <w:rsid w:val="001A228E"/>
    <w:rsid w:val="001A2568"/>
    <w:rsid w:val="001A3941"/>
    <w:rsid w:val="001A4B24"/>
    <w:rsid w:val="001B5DBB"/>
    <w:rsid w:val="001D0606"/>
    <w:rsid w:val="001D4142"/>
    <w:rsid w:val="001E0B2E"/>
    <w:rsid w:val="00202740"/>
    <w:rsid w:val="002063E8"/>
    <w:rsid w:val="0022176A"/>
    <w:rsid w:val="00237321"/>
    <w:rsid w:val="00247720"/>
    <w:rsid w:val="00251B8C"/>
    <w:rsid w:val="00252D42"/>
    <w:rsid w:val="00255DFD"/>
    <w:rsid w:val="002627EA"/>
    <w:rsid w:val="00267824"/>
    <w:rsid w:val="00270FFA"/>
    <w:rsid w:val="00273B04"/>
    <w:rsid w:val="00274CEF"/>
    <w:rsid w:val="00286660"/>
    <w:rsid w:val="00294F6E"/>
    <w:rsid w:val="002A2DF0"/>
    <w:rsid w:val="002B0EEC"/>
    <w:rsid w:val="002B29FD"/>
    <w:rsid w:val="002B6461"/>
    <w:rsid w:val="002C4725"/>
    <w:rsid w:val="002D727F"/>
    <w:rsid w:val="002D72C7"/>
    <w:rsid w:val="002E0A14"/>
    <w:rsid w:val="002F090D"/>
    <w:rsid w:val="002F739C"/>
    <w:rsid w:val="003006F3"/>
    <w:rsid w:val="003050C9"/>
    <w:rsid w:val="00316023"/>
    <w:rsid w:val="00351A75"/>
    <w:rsid w:val="00360120"/>
    <w:rsid w:val="003728B7"/>
    <w:rsid w:val="003823F4"/>
    <w:rsid w:val="00393720"/>
    <w:rsid w:val="003B764B"/>
    <w:rsid w:val="003C78BD"/>
    <w:rsid w:val="003D200A"/>
    <w:rsid w:val="003D2088"/>
    <w:rsid w:val="003F0F2F"/>
    <w:rsid w:val="003F121F"/>
    <w:rsid w:val="003F45B3"/>
    <w:rsid w:val="003F660A"/>
    <w:rsid w:val="00402441"/>
    <w:rsid w:val="00426389"/>
    <w:rsid w:val="00427539"/>
    <w:rsid w:val="00430A1D"/>
    <w:rsid w:val="00431CD9"/>
    <w:rsid w:val="004320EA"/>
    <w:rsid w:val="00435062"/>
    <w:rsid w:val="004369B1"/>
    <w:rsid w:val="00444D01"/>
    <w:rsid w:val="004477CC"/>
    <w:rsid w:val="004524C6"/>
    <w:rsid w:val="00455270"/>
    <w:rsid w:val="00474F9E"/>
    <w:rsid w:val="004750C4"/>
    <w:rsid w:val="00476C99"/>
    <w:rsid w:val="004A39A4"/>
    <w:rsid w:val="004B0B9F"/>
    <w:rsid w:val="004B3047"/>
    <w:rsid w:val="004B6AE8"/>
    <w:rsid w:val="004B7783"/>
    <w:rsid w:val="004C07D9"/>
    <w:rsid w:val="004D0896"/>
    <w:rsid w:val="004D4390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83EA5"/>
    <w:rsid w:val="00584109"/>
    <w:rsid w:val="005A02FA"/>
    <w:rsid w:val="005A2EC7"/>
    <w:rsid w:val="005A5B68"/>
    <w:rsid w:val="005A6D59"/>
    <w:rsid w:val="005D53C2"/>
    <w:rsid w:val="005E7A63"/>
    <w:rsid w:val="005F4A40"/>
    <w:rsid w:val="006238F3"/>
    <w:rsid w:val="006304B1"/>
    <w:rsid w:val="00633524"/>
    <w:rsid w:val="006365AF"/>
    <w:rsid w:val="006446B6"/>
    <w:rsid w:val="00644BE7"/>
    <w:rsid w:val="00653B07"/>
    <w:rsid w:val="006550FB"/>
    <w:rsid w:val="00661D5D"/>
    <w:rsid w:val="00674152"/>
    <w:rsid w:val="00686888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6CFC"/>
    <w:rsid w:val="007074B6"/>
    <w:rsid w:val="00722CDE"/>
    <w:rsid w:val="007244DA"/>
    <w:rsid w:val="007252F1"/>
    <w:rsid w:val="0074190B"/>
    <w:rsid w:val="007442A1"/>
    <w:rsid w:val="00757578"/>
    <w:rsid w:val="00763788"/>
    <w:rsid w:val="00775992"/>
    <w:rsid w:val="00777834"/>
    <w:rsid w:val="00781689"/>
    <w:rsid w:val="00790C6A"/>
    <w:rsid w:val="007913D3"/>
    <w:rsid w:val="00794A6B"/>
    <w:rsid w:val="007A0278"/>
    <w:rsid w:val="007A1179"/>
    <w:rsid w:val="007D4838"/>
    <w:rsid w:val="007E0449"/>
    <w:rsid w:val="007E078A"/>
    <w:rsid w:val="007E5031"/>
    <w:rsid w:val="007E513E"/>
    <w:rsid w:val="007F02A2"/>
    <w:rsid w:val="007F73AC"/>
    <w:rsid w:val="00801074"/>
    <w:rsid w:val="00801ABD"/>
    <w:rsid w:val="0080509C"/>
    <w:rsid w:val="00812B87"/>
    <w:rsid w:val="0081468D"/>
    <w:rsid w:val="0081766F"/>
    <w:rsid w:val="00824075"/>
    <w:rsid w:val="0082413A"/>
    <w:rsid w:val="00824EB6"/>
    <w:rsid w:val="00827468"/>
    <w:rsid w:val="008309D1"/>
    <w:rsid w:val="008326C4"/>
    <w:rsid w:val="00834D6D"/>
    <w:rsid w:val="0083788E"/>
    <w:rsid w:val="00872E47"/>
    <w:rsid w:val="00876F33"/>
    <w:rsid w:val="008A269E"/>
    <w:rsid w:val="008C0FB2"/>
    <w:rsid w:val="008C45B9"/>
    <w:rsid w:val="008D1AFF"/>
    <w:rsid w:val="008D219E"/>
    <w:rsid w:val="008D3087"/>
    <w:rsid w:val="008F090D"/>
    <w:rsid w:val="008F3E3E"/>
    <w:rsid w:val="00917068"/>
    <w:rsid w:val="0092668F"/>
    <w:rsid w:val="00942590"/>
    <w:rsid w:val="00992D66"/>
    <w:rsid w:val="00996D8A"/>
    <w:rsid w:val="009974C4"/>
    <w:rsid w:val="009A5C04"/>
    <w:rsid w:val="009B67B4"/>
    <w:rsid w:val="009B7883"/>
    <w:rsid w:val="009C3B4B"/>
    <w:rsid w:val="009C587F"/>
    <w:rsid w:val="009F33C5"/>
    <w:rsid w:val="00A0138D"/>
    <w:rsid w:val="00A015E9"/>
    <w:rsid w:val="00A339E7"/>
    <w:rsid w:val="00A43EF0"/>
    <w:rsid w:val="00A46404"/>
    <w:rsid w:val="00A77BFA"/>
    <w:rsid w:val="00A805D1"/>
    <w:rsid w:val="00A87536"/>
    <w:rsid w:val="00AA6A07"/>
    <w:rsid w:val="00AE3343"/>
    <w:rsid w:val="00AF25BE"/>
    <w:rsid w:val="00AF4FAD"/>
    <w:rsid w:val="00AF6371"/>
    <w:rsid w:val="00B067DF"/>
    <w:rsid w:val="00B165FE"/>
    <w:rsid w:val="00B26049"/>
    <w:rsid w:val="00B31DB6"/>
    <w:rsid w:val="00B527F4"/>
    <w:rsid w:val="00B548D0"/>
    <w:rsid w:val="00B55BF2"/>
    <w:rsid w:val="00B56A03"/>
    <w:rsid w:val="00B90639"/>
    <w:rsid w:val="00BA141F"/>
    <w:rsid w:val="00BA22F1"/>
    <w:rsid w:val="00BA239A"/>
    <w:rsid w:val="00BA7E68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23834"/>
    <w:rsid w:val="00C26691"/>
    <w:rsid w:val="00C35A1D"/>
    <w:rsid w:val="00C70411"/>
    <w:rsid w:val="00C72A8D"/>
    <w:rsid w:val="00C76BAC"/>
    <w:rsid w:val="00C91BF8"/>
    <w:rsid w:val="00CA03DD"/>
    <w:rsid w:val="00CB2191"/>
    <w:rsid w:val="00CD39DD"/>
    <w:rsid w:val="00CD39FA"/>
    <w:rsid w:val="00CE111F"/>
    <w:rsid w:val="00CE184D"/>
    <w:rsid w:val="00CE5CDF"/>
    <w:rsid w:val="00CE71D1"/>
    <w:rsid w:val="00D00CE5"/>
    <w:rsid w:val="00D07749"/>
    <w:rsid w:val="00D22DCA"/>
    <w:rsid w:val="00D22FB7"/>
    <w:rsid w:val="00D25EEF"/>
    <w:rsid w:val="00D31E86"/>
    <w:rsid w:val="00D35963"/>
    <w:rsid w:val="00D41F6D"/>
    <w:rsid w:val="00D500A5"/>
    <w:rsid w:val="00D63539"/>
    <w:rsid w:val="00D65A21"/>
    <w:rsid w:val="00D946F7"/>
    <w:rsid w:val="00DA2467"/>
    <w:rsid w:val="00DB6E05"/>
    <w:rsid w:val="00DC07AD"/>
    <w:rsid w:val="00DD01E9"/>
    <w:rsid w:val="00DD2761"/>
    <w:rsid w:val="00DD2871"/>
    <w:rsid w:val="00DD3120"/>
    <w:rsid w:val="00DD43A9"/>
    <w:rsid w:val="00E2683B"/>
    <w:rsid w:val="00E324D8"/>
    <w:rsid w:val="00E41512"/>
    <w:rsid w:val="00E4463B"/>
    <w:rsid w:val="00E52C08"/>
    <w:rsid w:val="00E54BD7"/>
    <w:rsid w:val="00E65C01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606F"/>
    <w:rsid w:val="00F17C54"/>
    <w:rsid w:val="00F27274"/>
    <w:rsid w:val="00F27A8E"/>
    <w:rsid w:val="00F31346"/>
    <w:rsid w:val="00F41563"/>
    <w:rsid w:val="00F6706F"/>
    <w:rsid w:val="00F71416"/>
    <w:rsid w:val="00F72D7A"/>
    <w:rsid w:val="00F76B2F"/>
    <w:rsid w:val="00F84153"/>
    <w:rsid w:val="00F866F9"/>
    <w:rsid w:val="00F9158C"/>
    <w:rsid w:val="00FB5B87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E7989AC779AA45C69894AA3C55AADA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B2299D-AB52-4FFD-8570-B4C3E0E5E756}"/>
      </w:docPartPr>
      <w:docPartBody>
        <w:p w:rsidR="00E812C6" w:rsidRDefault="00ED6CBE" w:rsidP="00ED6CBE">
          <w:pPr>
            <w:pStyle w:val="E7989AC779AA45C69894AA3C55AADA3F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EF82147553F4128814D4EE333874D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C84AFF-2443-4B3A-82D5-C1E7A261386F}"/>
      </w:docPartPr>
      <w:docPartBody>
        <w:p w:rsidR="0034076C" w:rsidRDefault="00ED6CBE" w:rsidP="00ED6CBE">
          <w:pPr>
            <w:pStyle w:val="BEF82147553F4128814D4EE333874D4B1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C0CF32419D547A392E73062FEBE4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2C29E-C0AB-49B2-BE20-9F0E03A316D9}"/>
      </w:docPartPr>
      <w:docPartBody>
        <w:p w:rsidR="0034076C" w:rsidRDefault="00ED6CBE" w:rsidP="00ED6CBE">
          <w:pPr>
            <w:pStyle w:val="2C0CF32419D547A392E73062FEBE4D731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4FEACBB3F91D440E8978D62466FABD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06FBE-5237-4F70-9D9A-EE10B1C65B05}"/>
      </w:docPartPr>
      <w:docPartBody>
        <w:p w:rsidR="0034076C" w:rsidRDefault="00B90639" w:rsidP="00B90639">
          <w:pPr>
            <w:pStyle w:val="4FEACBB3F91D440E8978D62466FABD10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5E84235A46D48B1990080DF91D76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EF1B14-69FB-4361-8F7C-D358917B740F}"/>
      </w:docPartPr>
      <w:docPartBody>
        <w:p w:rsidR="0034076C" w:rsidRDefault="00ED6CBE" w:rsidP="00ED6CBE">
          <w:pPr>
            <w:pStyle w:val="55E84235A46D48B1990080DF91D76A55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AE35CAE02B425C8970E085907A82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624E5-F3F7-4843-8703-3C028523E4EE}"/>
      </w:docPartPr>
      <w:docPartBody>
        <w:p w:rsidR="0034076C" w:rsidRDefault="00ED6CBE" w:rsidP="00ED6CBE">
          <w:pPr>
            <w:pStyle w:val="DAAE35CAE02B425C8970E085907A82B91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73E650657F94BD6ACD60C2F1A74DC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80D3-B11A-4E1C-8E06-57154EAC426F}"/>
      </w:docPartPr>
      <w:docPartBody>
        <w:p w:rsidR="0034076C" w:rsidRDefault="00ED6CBE" w:rsidP="00ED6CBE">
          <w:pPr>
            <w:pStyle w:val="673E650657F94BD6ACD60C2F1A74DCC11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3E6E5C9D144F4937B3D0B9331089CA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682E7B-6CFB-4ACE-95E4-6701ED1FD8D9}"/>
      </w:docPartPr>
      <w:docPartBody>
        <w:p w:rsidR="0034076C" w:rsidRDefault="00ED6CBE" w:rsidP="00ED6CBE">
          <w:pPr>
            <w:pStyle w:val="3E6E5C9D144F4937B3D0B9331089CABA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9E31D69DD4CF4F4C85FFC5909CF97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47686-6AFD-445A-9271-E759EB1D47F9}"/>
      </w:docPartPr>
      <w:docPartBody>
        <w:p w:rsidR="00B479F3" w:rsidRDefault="00ED6CBE" w:rsidP="00ED6CBE">
          <w:pPr>
            <w:pStyle w:val="9E31D69DD4CF4F4C85FFC5909CF97856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6784A"/>
    <w:rsid w:val="0007067E"/>
    <w:rsid w:val="00113F40"/>
    <w:rsid w:val="00123A47"/>
    <w:rsid w:val="00251B8C"/>
    <w:rsid w:val="00270FFA"/>
    <w:rsid w:val="00294F6E"/>
    <w:rsid w:val="002F090D"/>
    <w:rsid w:val="0034076C"/>
    <w:rsid w:val="003728B7"/>
    <w:rsid w:val="0042796C"/>
    <w:rsid w:val="00431516"/>
    <w:rsid w:val="004A650F"/>
    <w:rsid w:val="004E4ED8"/>
    <w:rsid w:val="0050088E"/>
    <w:rsid w:val="005624FC"/>
    <w:rsid w:val="005830F2"/>
    <w:rsid w:val="005A2EC7"/>
    <w:rsid w:val="005F0D44"/>
    <w:rsid w:val="006E0974"/>
    <w:rsid w:val="00700221"/>
    <w:rsid w:val="00727E9C"/>
    <w:rsid w:val="007B6520"/>
    <w:rsid w:val="007C5CD9"/>
    <w:rsid w:val="00842923"/>
    <w:rsid w:val="00864EF4"/>
    <w:rsid w:val="009B0977"/>
    <w:rsid w:val="00A339E7"/>
    <w:rsid w:val="00A549CD"/>
    <w:rsid w:val="00A86867"/>
    <w:rsid w:val="00B076B3"/>
    <w:rsid w:val="00B479F3"/>
    <w:rsid w:val="00B73FFE"/>
    <w:rsid w:val="00B90639"/>
    <w:rsid w:val="00C35A1D"/>
    <w:rsid w:val="00C770A2"/>
    <w:rsid w:val="00D37971"/>
    <w:rsid w:val="00D61302"/>
    <w:rsid w:val="00D708F6"/>
    <w:rsid w:val="00D771CC"/>
    <w:rsid w:val="00D946F7"/>
    <w:rsid w:val="00DD2871"/>
    <w:rsid w:val="00E812C6"/>
    <w:rsid w:val="00EA59F0"/>
    <w:rsid w:val="00EB4CBE"/>
    <w:rsid w:val="00ED6CBE"/>
    <w:rsid w:val="00EE78B1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50DA7462C7144AD68BDCDE47489DC3DB2">
    <w:name w:val="50DA7462C7144AD68BDCDE47489DC3DB2"/>
    <w:rsid w:val="00294F6E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5">
    <w:name w:val="965DAE32D48742E0820C469B6704D8915"/>
    <w:rsid w:val="00294F6E"/>
    <w:rPr>
      <w:rFonts w:eastAsiaTheme="minorHAnsi"/>
      <w:lang w:eastAsia="en-US"/>
    </w:rPr>
  </w:style>
  <w:style w:type="paragraph" w:customStyle="1" w:styleId="999D8E9014AC4508BD6078522FA0AE364">
    <w:name w:val="999D8E9014AC4508BD6078522FA0AE364"/>
    <w:rsid w:val="00294F6E"/>
    <w:rPr>
      <w:rFonts w:eastAsiaTheme="minorHAnsi"/>
      <w:lang w:eastAsia="en-US"/>
    </w:rPr>
  </w:style>
  <w:style w:type="paragraph" w:customStyle="1" w:styleId="E17A766FF4E34B76B9BBA8FD902870D64">
    <w:name w:val="E17A766FF4E34B76B9BBA8FD902870D64"/>
    <w:rsid w:val="00294F6E"/>
    <w:rPr>
      <w:rFonts w:eastAsiaTheme="minorHAnsi"/>
      <w:lang w:eastAsia="en-US"/>
    </w:rPr>
  </w:style>
  <w:style w:type="paragraph" w:customStyle="1" w:styleId="C276B60754C94C7D9AFD0FB834E611444">
    <w:name w:val="C276B60754C94C7D9AFD0FB834E611444"/>
    <w:rsid w:val="00294F6E"/>
    <w:rPr>
      <w:rFonts w:eastAsiaTheme="minorHAnsi"/>
      <w:lang w:eastAsia="en-US"/>
    </w:rPr>
  </w:style>
  <w:style w:type="paragraph" w:customStyle="1" w:styleId="E5C0DABB0F5446458FDAEADC32B126BC4">
    <w:name w:val="E5C0DABB0F5446458FDAEADC32B126BC4"/>
    <w:rsid w:val="00294F6E"/>
    <w:rPr>
      <w:rFonts w:eastAsiaTheme="minorHAnsi"/>
      <w:lang w:eastAsia="en-US"/>
    </w:rPr>
  </w:style>
  <w:style w:type="paragraph" w:customStyle="1" w:styleId="683AC7DB4B4A46E2B0D16C4CB0E4502D4">
    <w:name w:val="683AC7DB4B4A46E2B0D16C4CB0E4502D4"/>
    <w:rsid w:val="00294F6E"/>
    <w:rPr>
      <w:rFonts w:eastAsiaTheme="minorHAnsi"/>
      <w:lang w:eastAsia="en-US"/>
    </w:rPr>
  </w:style>
  <w:style w:type="paragraph" w:customStyle="1" w:styleId="C67B583E08624CB78826F91E95CD2DED4">
    <w:name w:val="C67B583E08624CB78826F91E95CD2DED4"/>
    <w:rsid w:val="00294F6E"/>
    <w:rPr>
      <w:rFonts w:eastAsiaTheme="minorHAnsi"/>
      <w:lang w:eastAsia="en-US"/>
    </w:rPr>
  </w:style>
  <w:style w:type="paragraph" w:customStyle="1" w:styleId="3CCC59C2DC45484C8073BE274CDDF3F04">
    <w:name w:val="3CCC59C2DC45484C8073BE274CDDF3F04"/>
    <w:rsid w:val="00294F6E"/>
    <w:rPr>
      <w:rFonts w:eastAsiaTheme="minorHAnsi"/>
      <w:lang w:eastAsia="en-US"/>
    </w:rPr>
  </w:style>
  <w:style w:type="paragraph" w:customStyle="1" w:styleId="F87E358D268F49AE8FC26987775EFE2D4">
    <w:name w:val="F87E358D268F49AE8FC26987775EFE2D4"/>
    <w:rsid w:val="00294F6E"/>
    <w:rPr>
      <w:rFonts w:eastAsiaTheme="minorHAnsi"/>
      <w:lang w:eastAsia="en-US"/>
    </w:rPr>
  </w:style>
  <w:style w:type="paragraph" w:customStyle="1" w:styleId="53EAACDFAA8E47A685429DCF457F84872">
    <w:name w:val="53EAACDFAA8E47A685429DCF457F84872"/>
    <w:rsid w:val="00294F6E"/>
    <w:rPr>
      <w:rFonts w:eastAsiaTheme="minorHAnsi"/>
      <w:lang w:eastAsia="en-US"/>
    </w:rPr>
  </w:style>
  <w:style w:type="paragraph" w:customStyle="1" w:styleId="D1A67820A1994CD581CC0E8E10FE04303">
    <w:name w:val="D1A67820A1994CD581CC0E8E10FE04303"/>
    <w:rsid w:val="00294F6E"/>
    <w:rPr>
      <w:rFonts w:eastAsiaTheme="minorHAnsi"/>
      <w:lang w:eastAsia="en-US"/>
    </w:rPr>
  </w:style>
  <w:style w:type="paragraph" w:customStyle="1" w:styleId="E7989AC779AA45C69894AA3C55AADA3F3">
    <w:name w:val="E7989AC779AA45C69894AA3C55AADA3F3"/>
    <w:rsid w:val="00294F6E"/>
    <w:rPr>
      <w:rFonts w:eastAsiaTheme="minorHAnsi"/>
      <w:lang w:eastAsia="en-US"/>
    </w:rPr>
  </w:style>
  <w:style w:type="paragraph" w:customStyle="1" w:styleId="C82F3BFF454749FFAC68FA7213B88BDE3">
    <w:name w:val="C82F3BFF454749FFAC68FA7213B88BDE3"/>
    <w:rsid w:val="00294F6E"/>
    <w:rPr>
      <w:rFonts w:eastAsiaTheme="minorHAnsi"/>
      <w:lang w:eastAsia="en-US"/>
    </w:rPr>
  </w:style>
  <w:style w:type="paragraph" w:customStyle="1" w:styleId="87745AE4552044B096E0AB71E4F9C8783">
    <w:name w:val="87745AE4552044B096E0AB71E4F9C8783"/>
    <w:rsid w:val="00294F6E"/>
    <w:rPr>
      <w:rFonts w:eastAsiaTheme="minorHAnsi"/>
      <w:lang w:eastAsia="en-US"/>
    </w:rPr>
  </w:style>
  <w:style w:type="paragraph" w:customStyle="1" w:styleId="529C780E335847EB9ED99459765C239F3">
    <w:name w:val="529C780E335847EB9ED99459765C239F3"/>
    <w:rsid w:val="00294F6E"/>
    <w:rPr>
      <w:rFonts w:eastAsiaTheme="minorHAnsi"/>
      <w:lang w:eastAsia="en-US"/>
    </w:rPr>
  </w:style>
  <w:style w:type="paragraph" w:customStyle="1" w:styleId="FEA2437317244E18B8CFF94636AEC5FF3">
    <w:name w:val="FEA2437317244E18B8CFF94636AEC5FF3"/>
    <w:rsid w:val="00294F6E"/>
    <w:rPr>
      <w:rFonts w:eastAsiaTheme="minorHAnsi"/>
      <w:lang w:eastAsia="en-US"/>
    </w:rPr>
  </w:style>
  <w:style w:type="paragraph" w:customStyle="1" w:styleId="BD91E698A02A401BBCA8F0684263DC6F3">
    <w:name w:val="BD91E698A02A401BBCA8F0684263DC6F3"/>
    <w:rsid w:val="00294F6E"/>
    <w:rPr>
      <w:rFonts w:eastAsiaTheme="minorHAnsi"/>
      <w:lang w:eastAsia="en-US"/>
    </w:rPr>
  </w:style>
  <w:style w:type="paragraph" w:customStyle="1" w:styleId="C60B0C4A6A094525B460BE2469090F4F3">
    <w:name w:val="C60B0C4A6A094525B460BE2469090F4F3"/>
    <w:rsid w:val="00294F6E"/>
    <w:rPr>
      <w:rFonts w:eastAsiaTheme="minorHAnsi"/>
      <w:lang w:eastAsia="en-US"/>
    </w:rPr>
  </w:style>
  <w:style w:type="paragraph" w:customStyle="1" w:styleId="4BFBCA409F834C9DB56B23CD8719C41A3">
    <w:name w:val="4BFBCA409F834C9DB56B23CD8719C41A3"/>
    <w:rsid w:val="00294F6E"/>
    <w:rPr>
      <w:rFonts w:eastAsiaTheme="minorHAnsi"/>
      <w:lang w:eastAsia="en-US"/>
    </w:rPr>
  </w:style>
  <w:style w:type="paragraph" w:customStyle="1" w:styleId="0C41B2E5FBB349599199E843A8ACB3E13">
    <w:name w:val="0C41B2E5FBB349599199E843A8ACB3E13"/>
    <w:rsid w:val="00294F6E"/>
    <w:rPr>
      <w:rFonts w:eastAsiaTheme="minorHAnsi"/>
      <w:lang w:eastAsia="en-US"/>
    </w:rPr>
  </w:style>
  <w:style w:type="paragraph" w:customStyle="1" w:styleId="13B917F499F5452DA2B42CF8FC0DDC4A3">
    <w:name w:val="13B917F499F5452DA2B42CF8FC0DDC4A3"/>
    <w:rsid w:val="00294F6E"/>
    <w:rPr>
      <w:rFonts w:eastAsiaTheme="minorHAnsi"/>
      <w:lang w:eastAsia="en-US"/>
    </w:rPr>
  </w:style>
  <w:style w:type="paragraph" w:customStyle="1" w:styleId="4B497F69C1EF49978B3F11F4CB97B1863">
    <w:name w:val="4B497F69C1EF49978B3F11F4CB97B1863"/>
    <w:rsid w:val="00294F6E"/>
    <w:rPr>
      <w:rFonts w:eastAsiaTheme="minorHAnsi"/>
      <w:lang w:eastAsia="en-US"/>
    </w:rPr>
  </w:style>
  <w:style w:type="paragraph" w:customStyle="1" w:styleId="1EACA1CCD98349528CA15B8591E14C872">
    <w:name w:val="1EACA1CCD98349528CA15B8591E14C872"/>
    <w:rsid w:val="00294F6E"/>
    <w:rPr>
      <w:rFonts w:eastAsiaTheme="minorHAnsi"/>
      <w:lang w:eastAsia="en-US"/>
    </w:rPr>
  </w:style>
  <w:style w:type="paragraph" w:customStyle="1" w:styleId="5CCC2FEDC7B44B88B3B080223EC6FA912">
    <w:name w:val="5CCC2FEDC7B44B88B3B080223EC6FA912"/>
    <w:rsid w:val="00294F6E"/>
    <w:rPr>
      <w:rFonts w:eastAsiaTheme="minorHAnsi"/>
      <w:lang w:eastAsia="en-US"/>
    </w:rPr>
  </w:style>
  <w:style w:type="paragraph" w:customStyle="1" w:styleId="B956DD23D43B4789B1E9FBD3286669CC2">
    <w:name w:val="B956DD23D43B4789B1E9FBD3286669CC2"/>
    <w:rsid w:val="00294F6E"/>
    <w:rPr>
      <w:rFonts w:eastAsiaTheme="minorHAnsi"/>
      <w:lang w:eastAsia="en-US"/>
    </w:rPr>
  </w:style>
  <w:style w:type="paragraph" w:customStyle="1" w:styleId="896D1B973426499B9F8516420F67FF26">
    <w:name w:val="896D1B973426499B9F8516420F67FF26"/>
    <w:rsid w:val="00B90639"/>
  </w:style>
  <w:style w:type="paragraph" w:customStyle="1" w:styleId="98644336A8ED4C638D1E9CBA372029E9">
    <w:name w:val="98644336A8ED4C638D1E9CBA372029E9"/>
    <w:rsid w:val="00B90639"/>
  </w:style>
  <w:style w:type="paragraph" w:customStyle="1" w:styleId="794F4968EF0541AAA53BB071A9C9281E">
    <w:name w:val="794F4968EF0541AAA53BB071A9C9281E"/>
    <w:rsid w:val="00B90639"/>
  </w:style>
  <w:style w:type="paragraph" w:customStyle="1" w:styleId="6EA3B179D5B94FAA91B5899460E7194E">
    <w:name w:val="6EA3B179D5B94FAA91B5899460E7194E"/>
    <w:rsid w:val="00B90639"/>
  </w:style>
  <w:style w:type="paragraph" w:customStyle="1" w:styleId="BEF82147553F4128814D4EE333874D4B">
    <w:name w:val="BEF82147553F4128814D4EE333874D4B"/>
    <w:rsid w:val="00B90639"/>
  </w:style>
  <w:style w:type="paragraph" w:customStyle="1" w:styleId="2C0CF32419D547A392E73062FEBE4D73">
    <w:name w:val="2C0CF32419D547A392E73062FEBE4D73"/>
    <w:rsid w:val="00B90639"/>
  </w:style>
  <w:style w:type="paragraph" w:customStyle="1" w:styleId="4FEACBB3F91D440E8978D62466FABD10">
    <w:name w:val="4FEACBB3F91D440E8978D62466FABD10"/>
    <w:rsid w:val="00B90639"/>
  </w:style>
  <w:style w:type="paragraph" w:customStyle="1" w:styleId="55E84235A46D48B1990080DF91D76A55">
    <w:name w:val="55E84235A46D48B1990080DF91D76A55"/>
    <w:rsid w:val="00B90639"/>
  </w:style>
  <w:style w:type="paragraph" w:customStyle="1" w:styleId="DAAE35CAE02B425C8970E085907A82B9">
    <w:name w:val="DAAE35CAE02B425C8970E085907A82B9"/>
    <w:rsid w:val="00B90639"/>
  </w:style>
  <w:style w:type="paragraph" w:customStyle="1" w:styleId="673E650657F94BD6ACD60C2F1A74DCC1">
    <w:name w:val="673E650657F94BD6ACD60C2F1A74DCC1"/>
    <w:rsid w:val="00B90639"/>
  </w:style>
  <w:style w:type="paragraph" w:customStyle="1" w:styleId="C044CD9150714B7E947D201D0A5A2B8D">
    <w:name w:val="C044CD9150714B7E947D201D0A5A2B8D"/>
    <w:rsid w:val="00B90639"/>
  </w:style>
  <w:style w:type="paragraph" w:customStyle="1" w:styleId="3E6E5C9D144F4937B3D0B9331089CABA">
    <w:name w:val="3E6E5C9D144F4937B3D0B9331089CABA"/>
    <w:rsid w:val="00B90639"/>
  </w:style>
  <w:style w:type="paragraph" w:customStyle="1" w:styleId="466F5FB568724F19B38C7F3A925E0407">
    <w:name w:val="466F5FB568724F19B38C7F3A925E0407"/>
    <w:rsid w:val="00B90639"/>
  </w:style>
  <w:style w:type="paragraph" w:customStyle="1" w:styleId="B701418A4C7945EBB6FE258FA19026A9">
    <w:name w:val="B701418A4C7945EBB6FE258FA19026A9"/>
    <w:rsid w:val="00B90639"/>
  </w:style>
  <w:style w:type="paragraph" w:customStyle="1" w:styleId="42E5CC805400430B82D19659B2A7A6B9">
    <w:name w:val="42E5CC805400430B82D19659B2A7A6B9"/>
    <w:rsid w:val="00B90639"/>
  </w:style>
  <w:style w:type="paragraph" w:customStyle="1" w:styleId="B046AD1FB2A34E6799194ABEB82E76AA">
    <w:name w:val="B046AD1FB2A34E6799194ABEB82E76AA"/>
    <w:rsid w:val="00B90639"/>
  </w:style>
  <w:style w:type="paragraph" w:customStyle="1" w:styleId="A2693A9FE6084A4ABA5741FDA2FB3210">
    <w:name w:val="A2693A9FE6084A4ABA5741FDA2FB3210"/>
    <w:rsid w:val="00EE78B1"/>
  </w:style>
  <w:style w:type="paragraph" w:customStyle="1" w:styleId="4B4F2A86ABF547B394E711A10FC45AF4">
    <w:name w:val="4B4F2A86ABF547B394E711A10FC45AF4"/>
    <w:rsid w:val="00D37971"/>
    <w:rPr>
      <w:kern w:val="2"/>
      <w14:ligatures w14:val="standardContextual"/>
    </w:rPr>
  </w:style>
  <w:style w:type="paragraph" w:customStyle="1" w:styleId="50DA7462C7144AD68BDCDE47489DC3DB">
    <w:name w:val="50DA7462C7144AD68BDCDE47489DC3DB"/>
    <w:rsid w:val="00ED6CBE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53EAACDFAA8E47A685429DCF457F8487">
    <w:name w:val="53EAACDFAA8E47A685429DCF457F8487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E7989AC779AA45C69894AA3C55AADA3F">
    <w:name w:val="E7989AC779AA45C69894AA3C55AADA3F"/>
    <w:rsid w:val="00ED6CBE"/>
    <w:rPr>
      <w:rFonts w:eastAsiaTheme="minorHAnsi"/>
      <w:lang w:eastAsia="en-US"/>
    </w:rPr>
  </w:style>
  <w:style w:type="paragraph" w:customStyle="1" w:styleId="C82F3BFF454749FFAC68FA7213B88BDE">
    <w:name w:val="C82F3BFF454749FFAC68FA7213B88BDE"/>
    <w:rsid w:val="00ED6CBE"/>
    <w:rPr>
      <w:rFonts w:eastAsiaTheme="minorHAnsi"/>
      <w:lang w:eastAsia="en-US"/>
    </w:rPr>
  </w:style>
  <w:style w:type="paragraph" w:customStyle="1" w:styleId="BEF82147553F4128814D4EE333874D4B1">
    <w:name w:val="BEF82147553F4128814D4EE333874D4B1"/>
    <w:rsid w:val="00ED6CBE"/>
    <w:rPr>
      <w:rFonts w:eastAsiaTheme="minorHAnsi"/>
      <w:lang w:eastAsia="en-US"/>
    </w:rPr>
  </w:style>
  <w:style w:type="paragraph" w:customStyle="1" w:styleId="2C0CF32419D547A392E73062FEBE4D731">
    <w:name w:val="2C0CF32419D547A392E73062FEBE4D731"/>
    <w:rsid w:val="00ED6CBE"/>
    <w:rPr>
      <w:rFonts w:eastAsiaTheme="minorHAnsi"/>
      <w:lang w:eastAsia="en-US"/>
    </w:rPr>
  </w:style>
  <w:style w:type="paragraph" w:customStyle="1" w:styleId="55E84235A46D48B1990080DF91D76A551">
    <w:name w:val="55E84235A46D48B1990080DF91D76A551"/>
    <w:rsid w:val="00ED6CBE"/>
    <w:rPr>
      <w:rFonts w:eastAsiaTheme="minorHAnsi"/>
      <w:lang w:eastAsia="en-US"/>
    </w:rPr>
  </w:style>
  <w:style w:type="paragraph" w:customStyle="1" w:styleId="DAAE35CAE02B425C8970E085907A82B91">
    <w:name w:val="DAAE35CAE02B425C8970E085907A82B91"/>
    <w:rsid w:val="00ED6CBE"/>
    <w:rPr>
      <w:rFonts w:eastAsiaTheme="minorHAnsi"/>
      <w:lang w:eastAsia="en-US"/>
    </w:rPr>
  </w:style>
  <w:style w:type="paragraph" w:customStyle="1" w:styleId="673E650657F94BD6ACD60C2F1A74DCC11">
    <w:name w:val="673E650657F94BD6ACD60C2F1A74DCC11"/>
    <w:rsid w:val="00ED6CBE"/>
    <w:rPr>
      <w:rFonts w:eastAsiaTheme="minorHAnsi"/>
      <w:lang w:eastAsia="en-US"/>
    </w:rPr>
  </w:style>
  <w:style w:type="paragraph" w:customStyle="1" w:styleId="3E6E5C9D144F4937B3D0B9331089CABA1">
    <w:name w:val="3E6E5C9D144F4937B3D0B9331089CABA1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  <w:style w:type="paragraph" w:customStyle="1" w:styleId="9E31D69DD4CF4F4C85FFC5909CF97856">
    <w:name w:val="9E31D69DD4CF4F4C85FFC5909CF97856"/>
    <w:rsid w:val="00ED6CB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2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9</TotalTime>
  <Pages>5</Pages>
  <Words>1505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10367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16</cp:revision>
  <cp:lastPrinted>2019-12-09T09:19:00Z</cp:lastPrinted>
  <dcterms:created xsi:type="dcterms:W3CDTF">2025-01-25T14:09:00Z</dcterms:created>
  <dcterms:modified xsi:type="dcterms:W3CDTF">2025-06-24T09:58:00Z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