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719AF" w14:textId="77777777" w:rsidR="0062579C" w:rsidRDefault="0062579C" w:rsidP="00B665C1">
      <w:pPr>
        <w:pStyle w:val="Zhlav"/>
        <w:tabs>
          <w:tab w:val="clear" w:pos="4536"/>
          <w:tab w:val="clear" w:pos="9072"/>
        </w:tabs>
        <w:spacing w:line="276" w:lineRule="auto"/>
        <w:jc w:val="center"/>
        <w:rPr>
          <w:b/>
          <w:caps/>
          <w:spacing w:val="60"/>
          <w:sz w:val="22"/>
          <w:szCs w:val="22"/>
        </w:rPr>
      </w:pPr>
      <w:bookmarkStart w:id="0" w:name="_Toc444044332"/>
    </w:p>
    <w:p w14:paraId="71E7A9FC" w14:textId="6DDABA39" w:rsidR="00F35D9E" w:rsidRPr="00B665C1" w:rsidRDefault="00F35D9E" w:rsidP="00B665C1">
      <w:pPr>
        <w:pStyle w:val="Zhlav"/>
        <w:tabs>
          <w:tab w:val="clear" w:pos="4536"/>
          <w:tab w:val="clear" w:pos="9072"/>
        </w:tabs>
        <w:spacing w:line="276" w:lineRule="auto"/>
        <w:jc w:val="center"/>
        <w:rPr>
          <w:b/>
          <w:caps/>
          <w:spacing w:val="60"/>
          <w:sz w:val="22"/>
          <w:szCs w:val="22"/>
        </w:rPr>
      </w:pPr>
      <w:r w:rsidRPr="00B665C1">
        <w:rPr>
          <w:b/>
          <w:caps/>
          <w:spacing w:val="60"/>
          <w:sz w:val="22"/>
          <w:szCs w:val="22"/>
        </w:rPr>
        <w:t>Smlouva o dílo</w:t>
      </w:r>
    </w:p>
    <w:p w14:paraId="1D69CA46" w14:textId="77777777" w:rsidR="00485753" w:rsidRPr="00B665C1" w:rsidRDefault="00485753" w:rsidP="00B665C1">
      <w:pPr>
        <w:spacing w:before="120" w:after="0"/>
        <w:rPr>
          <w:rFonts w:ascii="Times New Roman" w:hAnsi="Times New Roman" w:cs="Times New Roman"/>
        </w:rPr>
      </w:pPr>
      <w:r w:rsidRPr="00B665C1">
        <w:rPr>
          <w:rFonts w:ascii="Times New Roman" w:hAnsi="Times New Roman" w:cs="Times New Roman"/>
        </w:rPr>
        <w:t xml:space="preserve">Číslo </w:t>
      </w:r>
      <w:proofErr w:type="gramStart"/>
      <w:r w:rsidRPr="00B665C1">
        <w:rPr>
          <w:rFonts w:ascii="Times New Roman" w:hAnsi="Times New Roman" w:cs="Times New Roman"/>
        </w:rPr>
        <w:t>objednatele:  …</w:t>
      </w:r>
      <w:proofErr w:type="gramEnd"/>
      <w:r w:rsidRPr="00B665C1">
        <w:rPr>
          <w:rFonts w:ascii="Times New Roman" w:hAnsi="Times New Roman" w:cs="Times New Roman"/>
        </w:rPr>
        <w:t>…………………..</w:t>
      </w:r>
      <w:r w:rsidR="00F35D9E" w:rsidRPr="00B665C1">
        <w:rPr>
          <w:rFonts w:ascii="Times New Roman" w:hAnsi="Times New Roman" w:cs="Times New Roman"/>
        </w:rPr>
        <w:tab/>
      </w:r>
      <w:r w:rsidR="00F35D9E" w:rsidRPr="00B665C1">
        <w:rPr>
          <w:rFonts w:ascii="Times New Roman" w:hAnsi="Times New Roman" w:cs="Times New Roman"/>
        </w:rPr>
        <w:tab/>
      </w:r>
      <w:r w:rsidR="00F35D9E" w:rsidRPr="00B665C1">
        <w:rPr>
          <w:rFonts w:ascii="Times New Roman" w:hAnsi="Times New Roman" w:cs="Times New Roman"/>
        </w:rPr>
        <w:tab/>
      </w:r>
      <w:r w:rsidR="00F35D9E" w:rsidRPr="00B665C1">
        <w:rPr>
          <w:rFonts w:ascii="Times New Roman" w:hAnsi="Times New Roman" w:cs="Times New Roman"/>
        </w:rPr>
        <w:tab/>
      </w:r>
      <w:r w:rsidR="00F35D9E" w:rsidRPr="00B665C1">
        <w:rPr>
          <w:rFonts w:ascii="Times New Roman" w:hAnsi="Times New Roman" w:cs="Times New Roman"/>
        </w:rPr>
        <w:tab/>
      </w:r>
    </w:p>
    <w:p w14:paraId="7E81B080" w14:textId="77777777" w:rsidR="00F35D9E" w:rsidRPr="00B665C1" w:rsidRDefault="00F35D9E" w:rsidP="00B665C1">
      <w:pPr>
        <w:spacing w:before="120" w:after="0"/>
        <w:rPr>
          <w:rFonts w:ascii="Times New Roman" w:hAnsi="Times New Roman" w:cs="Times New Roman"/>
        </w:rPr>
      </w:pPr>
      <w:r w:rsidRPr="00B665C1">
        <w:rPr>
          <w:rFonts w:ascii="Times New Roman" w:hAnsi="Times New Roman" w:cs="Times New Roman"/>
        </w:rPr>
        <w:t xml:space="preserve">Číslo </w:t>
      </w:r>
      <w:proofErr w:type="gramStart"/>
      <w:r w:rsidRPr="00B665C1">
        <w:rPr>
          <w:rFonts w:ascii="Times New Roman" w:hAnsi="Times New Roman" w:cs="Times New Roman"/>
        </w:rPr>
        <w:t xml:space="preserve">zhotovitele: </w:t>
      </w:r>
      <w:r w:rsidR="00485753" w:rsidRPr="00B665C1">
        <w:rPr>
          <w:rFonts w:ascii="Times New Roman" w:hAnsi="Times New Roman" w:cs="Times New Roman"/>
        </w:rPr>
        <w:t xml:space="preserve">  </w:t>
      </w:r>
      <w:proofErr w:type="gramEnd"/>
      <w:r w:rsidR="00485753" w:rsidRPr="00B665C1">
        <w:rPr>
          <w:rFonts w:ascii="Times New Roman" w:hAnsi="Times New Roman" w:cs="Times New Roman"/>
        </w:rPr>
        <w:t>……………………..</w:t>
      </w:r>
    </w:p>
    <w:p w14:paraId="4770B7E4" w14:textId="77777777" w:rsidR="00774E16" w:rsidRPr="00B665C1" w:rsidRDefault="00F35D9E" w:rsidP="00B665C1">
      <w:pPr>
        <w:pStyle w:val="Zkladntext2-smlouva"/>
        <w:numPr>
          <w:ilvl w:val="0"/>
          <w:numId w:val="0"/>
        </w:numPr>
        <w:pBdr>
          <w:bottom w:val="single" w:sz="4" w:space="1" w:color="auto"/>
        </w:pBdr>
        <w:spacing w:line="276" w:lineRule="auto"/>
        <w:ind w:left="1"/>
        <w:rPr>
          <w:bCs w:val="0"/>
          <w:sz w:val="22"/>
          <w:szCs w:val="22"/>
        </w:rPr>
      </w:pPr>
      <w:r w:rsidRPr="00B665C1">
        <w:rPr>
          <w:bCs w:val="0"/>
          <w:sz w:val="22"/>
          <w:szCs w:val="22"/>
        </w:rPr>
        <w:t>na zhotovení díla:</w:t>
      </w:r>
    </w:p>
    <w:p w14:paraId="76B12A69" w14:textId="77777777" w:rsidR="005A35F6" w:rsidRDefault="005A35F6" w:rsidP="00B665C1">
      <w:pPr>
        <w:spacing w:after="0"/>
        <w:jc w:val="center"/>
        <w:rPr>
          <w:rFonts w:ascii="Times New Roman" w:eastAsia="Times New Roman" w:hAnsi="Times New Roman" w:cs="Times New Roman"/>
          <w:b/>
          <w:lang w:eastAsia="cs-CZ"/>
        </w:rPr>
      </w:pPr>
    </w:p>
    <w:p w14:paraId="1AEAB1F8" w14:textId="739E3BE3" w:rsidR="00B81E16" w:rsidRDefault="00A43EFA" w:rsidP="00B665C1">
      <w:pPr>
        <w:spacing w:after="0"/>
        <w:jc w:val="center"/>
        <w:rPr>
          <w:rFonts w:ascii="Times New Roman" w:eastAsia="Times New Roman" w:hAnsi="Times New Roman" w:cs="Times New Roman"/>
          <w:b/>
          <w:sz w:val="32"/>
          <w:szCs w:val="32"/>
          <w:lang w:eastAsia="cs-CZ"/>
        </w:rPr>
      </w:pPr>
      <w:r w:rsidRPr="00A43EFA">
        <w:rPr>
          <w:rFonts w:ascii="Times New Roman" w:eastAsia="Times New Roman" w:hAnsi="Times New Roman" w:cs="Times New Roman"/>
          <w:b/>
          <w:sz w:val="32"/>
          <w:szCs w:val="32"/>
          <w:lang w:eastAsia="cs-CZ"/>
        </w:rPr>
        <w:t>„Pobytová odlehčovací služba Velehrad“</w:t>
      </w:r>
    </w:p>
    <w:p w14:paraId="11E66CBC" w14:textId="77777777" w:rsidR="00A43EFA" w:rsidRDefault="00A43EFA" w:rsidP="00B665C1">
      <w:pPr>
        <w:spacing w:after="0"/>
        <w:jc w:val="center"/>
        <w:rPr>
          <w:rFonts w:ascii="Times New Roman" w:eastAsia="Times New Roman" w:hAnsi="Times New Roman" w:cs="Times New Roman"/>
          <w:b/>
          <w:lang w:eastAsia="cs-CZ"/>
        </w:rPr>
      </w:pPr>
    </w:p>
    <w:p w14:paraId="43AB4EC0" w14:textId="3B7D5F9E" w:rsidR="00F35D9E" w:rsidRPr="00CC2D00" w:rsidRDefault="00ED09D2" w:rsidP="00B665C1">
      <w:pPr>
        <w:spacing w:after="0"/>
        <w:jc w:val="center"/>
        <w:rPr>
          <w:rFonts w:ascii="Times New Roman" w:hAnsi="Times New Roman" w:cs="Times New Roman"/>
        </w:rPr>
      </w:pPr>
      <w:r>
        <w:rPr>
          <w:rFonts w:ascii="Times New Roman" w:hAnsi="Times New Roman" w:cs="Times New Roman"/>
        </w:rPr>
        <w:t>u</w:t>
      </w:r>
      <w:r w:rsidR="0085129A" w:rsidRPr="00B665C1">
        <w:rPr>
          <w:rFonts w:ascii="Times New Roman" w:hAnsi="Times New Roman" w:cs="Times New Roman"/>
        </w:rPr>
        <w:t>zavřena podle ustanovení § 2586 - § 2635 zákona č. 89/</w:t>
      </w:r>
      <w:r w:rsidR="00611191" w:rsidRPr="00B665C1">
        <w:rPr>
          <w:rFonts w:ascii="Times New Roman" w:hAnsi="Times New Roman" w:cs="Times New Roman"/>
        </w:rPr>
        <w:t xml:space="preserve">2012 Sb., </w:t>
      </w:r>
      <w:r w:rsidR="00EE0A2B">
        <w:rPr>
          <w:rFonts w:ascii="Times New Roman" w:hAnsi="Times New Roman" w:cs="Times New Roman"/>
        </w:rPr>
        <w:t>o</w:t>
      </w:r>
      <w:r w:rsidR="00611191" w:rsidRPr="00B665C1">
        <w:rPr>
          <w:rFonts w:ascii="Times New Roman" w:hAnsi="Times New Roman" w:cs="Times New Roman"/>
        </w:rPr>
        <w:t xml:space="preserve">bčanský zákoník </w:t>
      </w:r>
      <w:r w:rsidR="0085129A" w:rsidRPr="00B665C1">
        <w:rPr>
          <w:rFonts w:ascii="Times New Roman" w:hAnsi="Times New Roman" w:cs="Times New Roman"/>
        </w:rPr>
        <w:t xml:space="preserve">v jeho platném znění </w:t>
      </w:r>
      <w:r w:rsidR="0085129A" w:rsidRPr="00CC2D00">
        <w:rPr>
          <w:rFonts w:ascii="Times New Roman" w:hAnsi="Times New Roman" w:cs="Times New Roman"/>
        </w:rPr>
        <w:t>tuto smlouvu o dílo mezi následujícími smluvními stranami:</w:t>
      </w:r>
    </w:p>
    <w:p w14:paraId="1DF8E209" w14:textId="6E478A47" w:rsidR="00F35D9E" w:rsidRPr="00CC2D00" w:rsidRDefault="00F35D9E" w:rsidP="00B665C1">
      <w:pPr>
        <w:spacing w:after="0"/>
        <w:jc w:val="center"/>
        <w:rPr>
          <w:rFonts w:ascii="Times New Roman" w:hAnsi="Times New Roman" w:cs="Times New Roman"/>
        </w:rPr>
      </w:pPr>
      <w:r w:rsidRPr="00CC2D00">
        <w:rPr>
          <w:rFonts w:ascii="Times New Roman" w:hAnsi="Times New Roman" w:cs="Times New Roman"/>
        </w:rPr>
        <w:t>Smluvní strany</w:t>
      </w:r>
      <w:r w:rsidR="00061C5E" w:rsidRPr="00CC2D00">
        <w:rPr>
          <w:rFonts w:ascii="Times New Roman" w:hAnsi="Times New Roman" w:cs="Times New Roman"/>
        </w:rPr>
        <w:t xml:space="preserve"> (dále jen „smluvní strany“)</w:t>
      </w:r>
      <w:r w:rsidRPr="00CC2D00">
        <w:rPr>
          <w:rFonts w:ascii="Times New Roman" w:hAnsi="Times New Roman" w:cs="Times New Roman"/>
        </w:rPr>
        <w:t>:</w:t>
      </w:r>
    </w:p>
    <w:p w14:paraId="4448DB64" w14:textId="77777777" w:rsidR="00732082" w:rsidRPr="00CC2D00" w:rsidRDefault="00732082" w:rsidP="00B665C1">
      <w:pPr>
        <w:spacing w:after="0"/>
        <w:rPr>
          <w:rFonts w:ascii="Times New Roman" w:hAnsi="Times New Roman" w:cs="Times New Roman"/>
        </w:rPr>
      </w:pPr>
    </w:p>
    <w:p w14:paraId="602FA2F9" w14:textId="1B994175" w:rsidR="00E71609" w:rsidRPr="00CC2D00" w:rsidRDefault="00732082" w:rsidP="00ED09D2">
      <w:pPr>
        <w:spacing w:after="0"/>
        <w:rPr>
          <w:rFonts w:ascii="Times New Roman" w:hAnsi="Times New Roman" w:cs="Times New Roman"/>
          <w:b/>
          <w:bCs/>
        </w:rPr>
      </w:pPr>
      <w:r w:rsidRPr="00CC2D00">
        <w:rPr>
          <w:rFonts w:ascii="Times New Roman" w:eastAsia="Times New Roman" w:hAnsi="Times New Roman" w:cs="Times New Roman"/>
          <w:b/>
          <w:lang w:eastAsia="cs-CZ"/>
        </w:rPr>
        <w:t>O b j e d n a t e l:</w:t>
      </w:r>
      <w:r w:rsidRPr="00CC2D00">
        <w:rPr>
          <w:rFonts w:ascii="Times New Roman" w:eastAsia="Times New Roman" w:hAnsi="Times New Roman" w:cs="Times New Roman"/>
          <w:lang w:eastAsia="cs-CZ"/>
        </w:rPr>
        <w:tab/>
      </w:r>
      <w:r w:rsidRPr="00CC2D00">
        <w:rPr>
          <w:rFonts w:ascii="Times New Roman" w:eastAsia="Times New Roman" w:hAnsi="Times New Roman" w:cs="Times New Roman"/>
          <w:lang w:eastAsia="cs-CZ"/>
        </w:rPr>
        <w:tab/>
      </w:r>
      <w:r w:rsidR="006B6F49" w:rsidRPr="006B6F49">
        <w:rPr>
          <w:rFonts w:ascii="Times New Roman" w:hAnsi="Times New Roman" w:cs="Times New Roman"/>
          <w:b/>
          <w:bCs/>
        </w:rPr>
        <w:t>Charita Uherské Hradiště</w:t>
      </w:r>
    </w:p>
    <w:p w14:paraId="0215EB83" w14:textId="6A686A11" w:rsidR="00732082" w:rsidRDefault="00227FD5" w:rsidP="00B665C1">
      <w:pPr>
        <w:spacing w:after="0"/>
        <w:ind w:left="4275" w:hanging="2835"/>
        <w:rPr>
          <w:rFonts w:ascii="Times New Roman" w:eastAsia="Times New Roman" w:hAnsi="Times New Roman" w:cs="Times New Roman"/>
          <w:lang w:eastAsia="cs-CZ"/>
        </w:rPr>
      </w:pPr>
      <w:r>
        <w:rPr>
          <w:rFonts w:ascii="Times New Roman" w:eastAsia="Times New Roman" w:hAnsi="Times New Roman" w:cs="Times New Roman"/>
        </w:rPr>
        <w:t>s</w:t>
      </w:r>
      <w:r w:rsidR="00732082" w:rsidRPr="00CC2D00">
        <w:rPr>
          <w:rFonts w:ascii="Times New Roman" w:eastAsia="Times New Roman" w:hAnsi="Times New Roman" w:cs="Times New Roman"/>
        </w:rPr>
        <w:t xml:space="preserve">e </w:t>
      </w:r>
      <w:proofErr w:type="gramStart"/>
      <w:r w:rsidR="00732082" w:rsidRPr="00CC2D00">
        <w:rPr>
          <w:rFonts w:ascii="Times New Roman" w:eastAsia="Times New Roman" w:hAnsi="Times New Roman" w:cs="Times New Roman"/>
        </w:rPr>
        <w:t>sídlem:</w:t>
      </w:r>
      <w:r w:rsidR="00732082" w:rsidRPr="00CC2D00">
        <w:rPr>
          <w:rFonts w:ascii="Times New Roman" w:eastAsia="Times New Roman" w:hAnsi="Times New Roman" w:cs="Times New Roman"/>
          <w:lang w:eastAsia="cs-CZ"/>
        </w:rPr>
        <w:t xml:space="preserve">   </w:t>
      </w:r>
      <w:proofErr w:type="gramEnd"/>
      <w:r w:rsidR="00732082" w:rsidRPr="00CC2D00">
        <w:rPr>
          <w:rFonts w:ascii="Times New Roman" w:eastAsia="Times New Roman" w:hAnsi="Times New Roman" w:cs="Times New Roman"/>
          <w:lang w:eastAsia="cs-CZ"/>
        </w:rPr>
        <w:t xml:space="preserve">    </w:t>
      </w:r>
      <w:r w:rsidR="00644C5F">
        <w:rPr>
          <w:rFonts w:ascii="Times New Roman" w:eastAsia="Times New Roman" w:hAnsi="Times New Roman" w:cs="Times New Roman"/>
          <w:lang w:eastAsia="cs-CZ"/>
        </w:rPr>
        <w:t xml:space="preserve"> </w:t>
      </w:r>
      <w:r w:rsidR="00732082" w:rsidRPr="00CC2D00">
        <w:rPr>
          <w:rFonts w:ascii="Times New Roman" w:eastAsia="Times New Roman" w:hAnsi="Times New Roman" w:cs="Times New Roman"/>
          <w:lang w:eastAsia="cs-CZ"/>
        </w:rPr>
        <w:t xml:space="preserve"> </w:t>
      </w:r>
      <w:r w:rsidR="001F54D4" w:rsidRPr="001F54D4">
        <w:rPr>
          <w:rFonts w:ascii="Times New Roman" w:eastAsia="Times New Roman" w:hAnsi="Times New Roman" w:cs="Times New Roman"/>
          <w:lang w:eastAsia="cs-CZ"/>
        </w:rPr>
        <w:t>Velehradská třída 247, 686 01 Uherské Hradiště</w:t>
      </w:r>
    </w:p>
    <w:p w14:paraId="0FDAED32" w14:textId="77777777" w:rsidR="000D3AAC" w:rsidRPr="000D3AAC" w:rsidRDefault="000D3AAC" w:rsidP="000D3AAC">
      <w:pPr>
        <w:spacing w:after="0"/>
        <w:ind w:left="1440"/>
        <w:rPr>
          <w:rFonts w:ascii="Times New Roman" w:eastAsia="Times New Roman" w:hAnsi="Times New Roman" w:cs="Times New Roman"/>
        </w:rPr>
      </w:pPr>
      <w:r w:rsidRPr="000D3AAC">
        <w:rPr>
          <w:rFonts w:ascii="Times New Roman" w:eastAsia="Times New Roman" w:hAnsi="Times New Roman" w:cs="Times New Roman"/>
        </w:rPr>
        <w:t>IČO:</w:t>
      </w:r>
      <w:r w:rsidRPr="000D3AAC">
        <w:rPr>
          <w:rFonts w:ascii="Times New Roman" w:eastAsia="Times New Roman" w:hAnsi="Times New Roman" w:cs="Times New Roman"/>
        </w:rPr>
        <w:tab/>
      </w:r>
      <w:r w:rsidRPr="000D3AAC">
        <w:rPr>
          <w:rFonts w:ascii="Times New Roman" w:eastAsia="Times New Roman" w:hAnsi="Times New Roman" w:cs="Times New Roman"/>
        </w:rPr>
        <w:tab/>
        <w:t>44018886</w:t>
      </w:r>
      <w:r w:rsidRPr="000D3AAC">
        <w:rPr>
          <w:rFonts w:ascii="Times New Roman" w:eastAsia="Times New Roman" w:hAnsi="Times New Roman" w:cs="Times New Roman"/>
        </w:rPr>
        <w:tab/>
      </w:r>
    </w:p>
    <w:p w14:paraId="5CCA5EF2" w14:textId="77777777" w:rsidR="000D3AAC" w:rsidRPr="000D3AAC" w:rsidRDefault="000D3AAC" w:rsidP="000D3AAC">
      <w:pPr>
        <w:spacing w:after="0"/>
        <w:ind w:left="1440"/>
        <w:rPr>
          <w:rFonts w:ascii="Times New Roman" w:eastAsia="Times New Roman" w:hAnsi="Times New Roman" w:cs="Times New Roman"/>
        </w:rPr>
      </w:pPr>
      <w:r w:rsidRPr="000D3AAC">
        <w:rPr>
          <w:rFonts w:ascii="Times New Roman" w:eastAsia="Times New Roman" w:hAnsi="Times New Roman" w:cs="Times New Roman"/>
        </w:rPr>
        <w:t xml:space="preserve">DIČ: </w:t>
      </w:r>
      <w:r w:rsidRPr="000D3AAC">
        <w:rPr>
          <w:rFonts w:ascii="Times New Roman" w:eastAsia="Times New Roman" w:hAnsi="Times New Roman" w:cs="Times New Roman"/>
        </w:rPr>
        <w:tab/>
      </w:r>
      <w:r w:rsidRPr="000D3AAC">
        <w:rPr>
          <w:rFonts w:ascii="Times New Roman" w:eastAsia="Times New Roman" w:hAnsi="Times New Roman" w:cs="Times New Roman"/>
        </w:rPr>
        <w:tab/>
        <w:t>CZ44018886 Právnická osoba</w:t>
      </w:r>
      <w:r w:rsidRPr="000D3AAC">
        <w:rPr>
          <w:rFonts w:ascii="Times New Roman" w:eastAsia="Times New Roman" w:hAnsi="Times New Roman" w:cs="Times New Roman"/>
        </w:rPr>
        <w:tab/>
      </w:r>
    </w:p>
    <w:p w14:paraId="5AA94434" w14:textId="77777777" w:rsidR="000D3AAC" w:rsidRPr="000D3AAC" w:rsidRDefault="000D3AAC" w:rsidP="000D3AAC">
      <w:pPr>
        <w:spacing w:after="0"/>
        <w:ind w:left="1440"/>
        <w:rPr>
          <w:rFonts w:ascii="Times New Roman" w:eastAsia="Times New Roman" w:hAnsi="Times New Roman" w:cs="Times New Roman"/>
        </w:rPr>
      </w:pPr>
      <w:r w:rsidRPr="000D3AAC">
        <w:rPr>
          <w:rFonts w:ascii="Times New Roman" w:eastAsia="Times New Roman" w:hAnsi="Times New Roman" w:cs="Times New Roman"/>
        </w:rPr>
        <w:t xml:space="preserve">Účet: </w:t>
      </w:r>
      <w:r w:rsidRPr="000D3AAC">
        <w:rPr>
          <w:rFonts w:ascii="Times New Roman" w:eastAsia="Times New Roman" w:hAnsi="Times New Roman" w:cs="Times New Roman"/>
        </w:rPr>
        <w:tab/>
      </w:r>
      <w:r w:rsidRPr="000D3AAC">
        <w:rPr>
          <w:rFonts w:ascii="Times New Roman" w:eastAsia="Times New Roman" w:hAnsi="Times New Roman" w:cs="Times New Roman"/>
        </w:rPr>
        <w:tab/>
        <w:t>1044929/0300</w:t>
      </w:r>
      <w:r w:rsidRPr="000D3AAC">
        <w:rPr>
          <w:rFonts w:ascii="Times New Roman" w:eastAsia="Times New Roman" w:hAnsi="Times New Roman" w:cs="Times New Roman"/>
        </w:rPr>
        <w:tab/>
      </w:r>
    </w:p>
    <w:p w14:paraId="30B931D1" w14:textId="77777777" w:rsidR="000D3AAC" w:rsidRDefault="000D3AAC" w:rsidP="000D3AAC">
      <w:pPr>
        <w:spacing w:after="0"/>
        <w:ind w:left="1440"/>
        <w:rPr>
          <w:rFonts w:ascii="Times New Roman" w:eastAsia="Times New Roman" w:hAnsi="Times New Roman" w:cs="Times New Roman"/>
          <w:lang w:eastAsia="cs-CZ"/>
        </w:rPr>
      </w:pPr>
      <w:r w:rsidRPr="000D3AAC">
        <w:rPr>
          <w:rFonts w:ascii="Times New Roman" w:eastAsia="Times New Roman" w:hAnsi="Times New Roman" w:cs="Times New Roman"/>
        </w:rPr>
        <w:t>Zastoupen:</w:t>
      </w:r>
      <w:r w:rsidRPr="000D3AAC">
        <w:rPr>
          <w:rFonts w:ascii="Times New Roman" w:eastAsia="Times New Roman" w:hAnsi="Times New Roman" w:cs="Times New Roman"/>
        </w:rPr>
        <w:tab/>
        <w:t>Ing. Jiří Jakeš</w:t>
      </w:r>
      <w:r w:rsidRPr="000D3AAC">
        <w:rPr>
          <w:rFonts w:ascii="Times New Roman" w:eastAsia="Times New Roman" w:hAnsi="Times New Roman" w:cs="Times New Roman"/>
          <w:lang w:eastAsia="cs-CZ"/>
        </w:rPr>
        <w:t xml:space="preserve"> </w:t>
      </w:r>
    </w:p>
    <w:p w14:paraId="623AC419" w14:textId="1A3E6AD2" w:rsidR="00511222" w:rsidRPr="00511222" w:rsidRDefault="00227FD5" w:rsidP="00511222">
      <w:pPr>
        <w:spacing w:after="0"/>
        <w:ind w:left="1440"/>
        <w:rPr>
          <w:rFonts w:ascii="Times New Roman" w:eastAsia="Times New Roman" w:hAnsi="Times New Roman" w:cs="Times New Roman"/>
          <w:lang w:eastAsia="cs-CZ"/>
        </w:rPr>
      </w:pPr>
      <w:proofErr w:type="gramStart"/>
      <w:r w:rsidRPr="00644C5F">
        <w:rPr>
          <w:rFonts w:ascii="Times New Roman" w:eastAsia="Times New Roman" w:hAnsi="Times New Roman" w:cs="Times New Roman"/>
          <w:lang w:eastAsia="cs-CZ"/>
        </w:rPr>
        <w:t>t</w:t>
      </w:r>
      <w:r w:rsidR="00732082" w:rsidRPr="00644C5F">
        <w:rPr>
          <w:rFonts w:ascii="Times New Roman" w:eastAsia="Times New Roman" w:hAnsi="Times New Roman" w:cs="Times New Roman"/>
          <w:lang w:eastAsia="cs-CZ"/>
        </w:rPr>
        <w:t>el</w:t>
      </w:r>
      <w:r w:rsidR="00644C5F">
        <w:rPr>
          <w:rFonts w:ascii="Times New Roman" w:eastAsia="Times New Roman" w:hAnsi="Times New Roman" w:cs="Times New Roman"/>
          <w:lang w:eastAsia="cs-CZ"/>
        </w:rPr>
        <w:t>efon</w:t>
      </w:r>
      <w:r w:rsidR="00732082" w:rsidRPr="00644C5F">
        <w:rPr>
          <w:rFonts w:ascii="Times New Roman" w:eastAsia="Times New Roman" w:hAnsi="Times New Roman" w:cs="Times New Roman"/>
          <w:lang w:eastAsia="cs-CZ"/>
        </w:rPr>
        <w:t xml:space="preserve">:  </w:t>
      </w:r>
      <w:r w:rsidR="00732082" w:rsidRPr="00644C5F">
        <w:rPr>
          <w:rFonts w:ascii="Times New Roman" w:eastAsia="Times New Roman" w:hAnsi="Times New Roman" w:cs="Times New Roman"/>
          <w:lang w:eastAsia="cs-CZ"/>
        </w:rPr>
        <w:tab/>
      </w:r>
      <w:proofErr w:type="gramEnd"/>
      <w:r w:rsidR="00C57B15" w:rsidRPr="00644C5F">
        <w:rPr>
          <w:rFonts w:ascii="Times New Roman" w:eastAsia="Times New Roman" w:hAnsi="Times New Roman" w:cs="Times New Roman"/>
          <w:lang w:eastAsia="cs-CZ"/>
        </w:rPr>
        <w:t xml:space="preserve">+420 </w:t>
      </w:r>
      <w:r w:rsidR="00511222" w:rsidRPr="00511222">
        <w:rPr>
          <w:rFonts w:ascii="Times New Roman" w:eastAsia="Times New Roman" w:hAnsi="Times New Roman" w:cs="Times New Roman"/>
          <w:lang w:eastAsia="cs-CZ"/>
        </w:rPr>
        <w:t>728160473</w:t>
      </w:r>
    </w:p>
    <w:p w14:paraId="6C7FB63F" w14:textId="22F5EF36" w:rsidR="00732082" w:rsidRPr="00644C5F" w:rsidRDefault="00227FD5" w:rsidP="00B665C1">
      <w:pPr>
        <w:spacing w:after="0"/>
        <w:ind w:left="1440"/>
        <w:rPr>
          <w:rFonts w:ascii="Times New Roman" w:eastAsia="Times New Roman" w:hAnsi="Times New Roman" w:cs="Times New Roman"/>
          <w:b/>
          <w:lang w:eastAsia="cs-CZ"/>
        </w:rPr>
      </w:pPr>
      <w:r w:rsidRPr="00644C5F">
        <w:rPr>
          <w:rFonts w:ascii="Times New Roman" w:eastAsia="Times New Roman" w:hAnsi="Times New Roman" w:cs="Times New Roman"/>
          <w:bCs/>
          <w:lang w:eastAsia="cs-CZ"/>
        </w:rPr>
        <w:t>e</w:t>
      </w:r>
      <w:r w:rsidR="001C580D" w:rsidRPr="00644C5F">
        <w:rPr>
          <w:rFonts w:ascii="Times New Roman" w:eastAsia="Times New Roman" w:hAnsi="Times New Roman" w:cs="Times New Roman"/>
          <w:bCs/>
          <w:lang w:eastAsia="cs-CZ"/>
        </w:rPr>
        <w:t>-</w:t>
      </w:r>
      <w:r w:rsidR="00732082" w:rsidRPr="00644C5F">
        <w:rPr>
          <w:rFonts w:ascii="Times New Roman" w:eastAsia="Times New Roman" w:hAnsi="Times New Roman" w:cs="Times New Roman"/>
          <w:bCs/>
          <w:lang w:eastAsia="cs-CZ"/>
        </w:rPr>
        <w:t>mail:</w:t>
      </w:r>
      <w:r w:rsidR="00732082" w:rsidRPr="00644C5F">
        <w:rPr>
          <w:rFonts w:ascii="Times New Roman" w:eastAsia="Times New Roman" w:hAnsi="Times New Roman" w:cs="Times New Roman"/>
          <w:b/>
          <w:lang w:eastAsia="cs-CZ"/>
        </w:rPr>
        <w:tab/>
      </w:r>
      <w:r w:rsidR="00511222">
        <w:rPr>
          <w:rFonts w:ascii="Times New Roman" w:eastAsia="Times New Roman" w:hAnsi="Times New Roman" w:cs="Times New Roman"/>
          <w:b/>
          <w:lang w:eastAsia="cs-CZ"/>
        </w:rPr>
        <w:t xml:space="preserve">             </w:t>
      </w:r>
      <w:r w:rsidR="00511222" w:rsidRPr="00511222">
        <w:rPr>
          <w:rFonts w:ascii="Times New Roman" w:eastAsia="Times New Roman" w:hAnsi="Times New Roman" w:cs="Times New Roman"/>
          <w:lang w:eastAsia="cs-CZ"/>
        </w:rPr>
        <w:t>jiri.jakes@uhradiste.charita.cz</w:t>
      </w:r>
      <w:r w:rsidR="002A0628" w:rsidRPr="00644C5F">
        <w:rPr>
          <w:rFonts w:ascii="Times New Roman" w:eastAsia="Times New Roman" w:hAnsi="Times New Roman" w:cs="Times New Roman"/>
          <w:b/>
          <w:lang w:eastAsia="cs-CZ"/>
        </w:rPr>
        <w:tab/>
      </w:r>
    </w:p>
    <w:p w14:paraId="0770DBD6" w14:textId="7E7A2FFF" w:rsidR="00732082" w:rsidRPr="00644C5F" w:rsidRDefault="00ED09D2" w:rsidP="00B665C1">
      <w:pPr>
        <w:tabs>
          <w:tab w:val="left" w:pos="1620"/>
        </w:tabs>
        <w:suppressAutoHyphens/>
        <w:spacing w:after="0"/>
        <w:ind w:left="720" w:hanging="720"/>
        <w:rPr>
          <w:rFonts w:ascii="Times New Roman" w:eastAsia="Times New Roman" w:hAnsi="Times New Roman" w:cs="Times New Roman"/>
          <w:bCs/>
          <w:lang w:eastAsia="cs-CZ"/>
        </w:rPr>
      </w:pPr>
      <w:r w:rsidRPr="00644C5F">
        <w:rPr>
          <w:rFonts w:ascii="Times New Roman" w:eastAsia="Times New Roman" w:hAnsi="Times New Roman" w:cs="Times New Roman"/>
          <w:bCs/>
          <w:lang w:eastAsia="cs-CZ"/>
        </w:rPr>
        <w:t>d</w:t>
      </w:r>
      <w:r w:rsidR="002B0EE1" w:rsidRPr="00644C5F">
        <w:rPr>
          <w:rFonts w:ascii="Times New Roman" w:eastAsia="Times New Roman" w:hAnsi="Times New Roman" w:cs="Times New Roman"/>
          <w:bCs/>
          <w:lang w:eastAsia="cs-CZ"/>
        </w:rPr>
        <w:t>ále jen „objednatel“</w:t>
      </w:r>
    </w:p>
    <w:p w14:paraId="0FAE47EF" w14:textId="74327803" w:rsidR="00732082" w:rsidRPr="00644C5F" w:rsidRDefault="00732082" w:rsidP="00B665C1">
      <w:pPr>
        <w:suppressAutoHyphens/>
        <w:spacing w:after="60"/>
        <w:jc w:val="both"/>
        <w:rPr>
          <w:rFonts w:ascii="Times New Roman" w:eastAsia="Times New Roman" w:hAnsi="Times New Roman" w:cs="Times New Roman"/>
          <w:bCs/>
          <w:lang w:eastAsia="cs-CZ"/>
        </w:rPr>
      </w:pPr>
      <w:r w:rsidRPr="00644C5F">
        <w:rPr>
          <w:rFonts w:ascii="Times New Roman" w:eastAsia="Times New Roman" w:hAnsi="Times New Roman" w:cs="Times New Roman"/>
          <w:bCs/>
          <w:lang w:eastAsia="cs-CZ"/>
        </w:rPr>
        <w:t>a</w:t>
      </w:r>
    </w:p>
    <w:p w14:paraId="2C0A4F3A" w14:textId="72C6BF44" w:rsidR="00732082" w:rsidRPr="00644C5F" w:rsidRDefault="00732082" w:rsidP="00B665C1">
      <w:pPr>
        <w:tabs>
          <w:tab w:val="left" w:pos="1843"/>
        </w:tabs>
        <w:suppressAutoHyphens/>
        <w:spacing w:after="60"/>
        <w:jc w:val="both"/>
        <w:rPr>
          <w:rFonts w:ascii="Times New Roman" w:eastAsia="Times New Roman" w:hAnsi="Times New Roman" w:cs="Times New Roman"/>
          <w:b/>
          <w:lang w:eastAsia="cs-CZ"/>
        </w:rPr>
      </w:pPr>
      <w:r w:rsidRPr="00644C5F">
        <w:rPr>
          <w:rFonts w:ascii="Times New Roman" w:eastAsia="Times New Roman" w:hAnsi="Times New Roman" w:cs="Times New Roman"/>
          <w:b/>
          <w:lang w:eastAsia="cs-CZ"/>
        </w:rPr>
        <w:t>Z h o t o v i t e l:</w:t>
      </w:r>
      <w:r w:rsidRPr="00644C5F">
        <w:rPr>
          <w:rFonts w:ascii="Times New Roman" w:eastAsia="Times New Roman" w:hAnsi="Times New Roman" w:cs="Times New Roman"/>
          <w:b/>
          <w:lang w:eastAsia="cs-CZ"/>
        </w:rPr>
        <w:tab/>
      </w:r>
      <w:r w:rsidR="00ED09D2" w:rsidRPr="00644C5F">
        <w:rPr>
          <w:rFonts w:ascii="Times New Roman" w:eastAsia="Times New Roman" w:hAnsi="Times New Roman" w:cs="Times New Roman"/>
          <w:b/>
          <w:lang w:eastAsia="cs-CZ"/>
        </w:rPr>
        <w:t xml:space="preserve">                  </w:t>
      </w:r>
      <w:r w:rsidRPr="00644C5F">
        <w:rPr>
          <w:rFonts w:ascii="Times New Roman" w:eastAsia="Times New Roman" w:hAnsi="Times New Roman" w:cs="Times New Roman"/>
          <w:b/>
          <w:lang w:eastAsia="cs-CZ"/>
        </w:rPr>
        <w:t>……………………</w:t>
      </w:r>
    </w:p>
    <w:p w14:paraId="228E2EC7" w14:textId="77777777" w:rsidR="00732082" w:rsidRPr="00644C5F" w:rsidRDefault="00732082" w:rsidP="00227FD5">
      <w:pPr>
        <w:tabs>
          <w:tab w:val="left" w:pos="1418"/>
        </w:tabs>
        <w:suppressAutoHyphens/>
        <w:spacing w:after="60"/>
        <w:jc w:val="both"/>
        <w:rPr>
          <w:rFonts w:ascii="Times New Roman" w:eastAsia="Times New Roman" w:hAnsi="Times New Roman" w:cs="Times New Roman"/>
          <w:lang w:eastAsia="cs-CZ"/>
        </w:rPr>
      </w:pPr>
      <w:r w:rsidRPr="00644C5F">
        <w:rPr>
          <w:rFonts w:ascii="Times New Roman" w:eastAsia="Times New Roman" w:hAnsi="Times New Roman" w:cs="Times New Roman"/>
          <w:lang w:eastAsia="cs-CZ"/>
        </w:rPr>
        <w:tab/>
        <w:t>se sídlem: ……………………………….</w:t>
      </w:r>
    </w:p>
    <w:p w14:paraId="357F9FE7" w14:textId="6AA8471F" w:rsidR="00732082" w:rsidRPr="00644C5F" w:rsidRDefault="00732082" w:rsidP="00227FD5">
      <w:pPr>
        <w:tabs>
          <w:tab w:val="left" w:pos="1418"/>
        </w:tabs>
        <w:suppressAutoHyphens/>
        <w:spacing w:after="60"/>
        <w:jc w:val="both"/>
        <w:rPr>
          <w:rFonts w:ascii="Times New Roman" w:eastAsia="Times New Roman" w:hAnsi="Times New Roman" w:cs="Times New Roman"/>
          <w:lang w:eastAsia="cs-CZ"/>
        </w:rPr>
      </w:pPr>
      <w:r w:rsidRPr="00644C5F">
        <w:rPr>
          <w:rFonts w:ascii="Times New Roman" w:eastAsia="Times New Roman" w:hAnsi="Times New Roman" w:cs="Times New Roman"/>
          <w:lang w:eastAsia="cs-CZ"/>
        </w:rPr>
        <w:tab/>
      </w:r>
      <w:r w:rsidR="00227FD5" w:rsidRPr="00644C5F">
        <w:rPr>
          <w:rFonts w:ascii="Times New Roman" w:eastAsia="Times New Roman" w:hAnsi="Times New Roman" w:cs="Times New Roman"/>
          <w:lang w:eastAsia="cs-CZ"/>
        </w:rPr>
        <w:t>z</w:t>
      </w:r>
      <w:r w:rsidRPr="00644C5F">
        <w:rPr>
          <w:rFonts w:ascii="Times New Roman" w:eastAsia="Times New Roman" w:hAnsi="Times New Roman" w:cs="Times New Roman"/>
          <w:lang w:eastAsia="cs-CZ"/>
        </w:rPr>
        <w:t>ápis v</w:t>
      </w:r>
      <w:r w:rsidR="00ED09D2" w:rsidRPr="00644C5F">
        <w:rPr>
          <w:rFonts w:ascii="Times New Roman" w:eastAsia="Times New Roman" w:hAnsi="Times New Roman" w:cs="Times New Roman"/>
          <w:lang w:eastAsia="cs-CZ"/>
        </w:rPr>
        <w:t> </w:t>
      </w:r>
      <w:r w:rsidRPr="00644C5F">
        <w:rPr>
          <w:rFonts w:ascii="Times New Roman" w:eastAsia="Times New Roman" w:hAnsi="Times New Roman" w:cs="Times New Roman"/>
          <w:lang w:eastAsia="cs-CZ"/>
        </w:rPr>
        <w:t>OR</w:t>
      </w:r>
      <w:r w:rsidR="00ED09D2" w:rsidRPr="00644C5F">
        <w:rPr>
          <w:rFonts w:ascii="Times New Roman" w:eastAsia="Times New Roman" w:hAnsi="Times New Roman" w:cs="Times New Roman"/>
          <w:lang w:eastAsia="cs-CZ"/>
        </w:rPr>
        <w:t>:</w:t>
      </w:r>
      <w:r w:rsidRPr="00644C5F">
        <w:rPr>
          <w:rFonts w:ascii="Times New Roman" w:eastAsia="Times New Roman" w:hAnsi="Times New Roman" w:cs="Times New Roman"/>
          <w:lang w:eastAsia="cs-CZ"/>
        </w:rPr>
        <w:t xml:space="preserve"> …………………………</w:t>
      </w:r>
      <w:proofErr w:type="gramStart"/>
      <w:r w:rsidRPr="00644C5F">
        <w:rPr>
          <w:rFonts w:ascii="Times New Roman" w:eastAsia="Times New Roman" w:hAnsi="Times New Roman" w:cs="Times New Roman"/>
          <w:lang w:eastAsia="cs-CZ"/>
        </w:rPr>
        <w:t>…….</w:t>
      </w:r>
      <w:proofErr w:type="gramEnd"/>
      <w:r w:rsidRPr="00644C5F">
        <w:rPr>
          <w:rFonts w:ascii="Times New Roman" w:eastAsia="Times New Roman" w:hAnsi="Times New Roman" w:cs="Times New Roman"/>
          <w:lang w:eastAsia="cs-CZ"/>
        </w:rPr>
        <w:t>.</w:t>
      </w:r>
    </w:p>
    <w:p w14:paraId="7C263030" w14:textId="77777777" w:rsidR="00732082" w:rsidRPr="00644C5F" w:rsidRDefault="00732082" w:rsidP="00227FD5">
      <w:pPr>
        <w:tabs>
          <w:tab w:val="left" w:pos="1418"/>
        </w:tabs>
        <w:suppressAutoHyphens/>
        <w:spacing w:after="60"/>
        <w:jc w:val="both"/>
        <w:rPr>
          <w:rFonts w:ascii="Times New Roman" w:eastAsia="Times New Roman" w:hAnsi="Times New Roman" w:cs="Times New Roman"/>
          <w:lang w:eastAsia="cs-CZ"/>
        </w:rPr>
      </w:pPr>
      <w:r w:rsidRPr="00644C5F">
        <w:rPr>
          <w:rFonts w:ascii="Times New Roman" w:eastAsia="Times New Roman" w:hAnsi="Times New Roman" w:cs="Times New Roman"/>
          <w:lang w:eastAsia="cs-CZ"/>
        </w:rPr>
        <w:tab/>
        <w:t>IČO: ……</w:t>
      </w:r>
      <w:proofErr w:type="gramStart"/>
      <w:r w:rsidRPr="00644C5F">
        <w:rPr>
          <w:rFonts w:ascii="Times New Roman" w:eastAsia="Times New Roman" w:hAnsi="Times New Roman" w:cs="Times New Roman"/>
          <w:lang w:eastAsia="cs-CZ"/>
        </w:rPr>
        <w:t>…….</w:t>
      </w:r>
      <w:proofErr w:type="gramEnd"/>
      <w:r w:rsidRPr="00644C5F">
        <w:rPr>
          <w:rFonts w:ascii="Times New Roman" w:eastAsia="Times New Roman" w:hAnsi="Times New Roman" w:cs="Times New Roman"/>
          <w:lang w:eastAsia="cs-CZ"/>
        </w:rPr>
        <w:t>.</w:t>
      </w:r>
      <w:r w:rsidRPr="00644C5F">
        <w:rPr>
          <w:rFonts w:ascii="Times New Roman" w:eastAsia="Times New Roman" w:hAnsi="Times New Roman" w:cs="Times New Roman"/>
          <w:lang w:eastAsia="cs-CZ"/>
        </w:rPr>
        <w:tab/>
        <w:t>DIČ: …………………</w:t>
      </w:r>
    </w:p>
    <w:p w14:paraId="6013A862" w14:textId="157E2BB0" w:rsidR="00732082" w:rsidRPr="00644C5F" w:rsidRDefault="00732082" w:rsidP="00227FD5">
      <w:pPr>
        <w:tabs>
          <w:tab w:val="left" w:pos="1418"/>
        </w:tabs>
        <w:suppressAutoHyphens/>
        <w:spacing w:after="60"/>
        <w:jc w:val="both"/>
        <w:rPr>
          <w:rFonts w:ascii="Times New Roman" w:eastAsia="Times New Roman" w:hAnsi="Times New Roman" w:cs="Times New Roman"/>
          <w:lang w:eastAsia="cs-CZ"/>
        </w:rPr>
      </w:pPr>
      <w:r w:rsidRPr="00644C5F">
        <w:rPr>
          <w:rFonts w:ascii="Times New Roman" w:eastAsia="Times New Roman" w:hAnsi="Times New Roman" w:cs="Times New Roman"/>
          <w:lang w:eastAsia="cs-CZ"/>
        </w:rPr>
        <w:tab/>
      </w:r>
      <w:r w:rsidR="00227FD5" w:rsidRPr="00644C5F">
        <w:rPr>
          <w:rFonts w:ascii="Times New Roman" w:eastAsia="Times New Roman" w:hAnsi="Times New Roman" w:cs="Times New Roman"/>
          <w:lang w:eastAsia="cs-CZ"/>
        </w:rPr>
        <w:t>t</w:t>
      </w:r>
      <w:r w:rsidRPr="00644C5F">
        <w:rPr>
          <w:rFonts w:ascii="Times New Roman" w:eastAsia="Times New Roman" w:hAnsi="Times New Roman" w:cs="Times New Roman"/>
          <w:lang w:eastAsia="cs-CZ"/>
        </w:rPr>
        <w:t>elefon: ……………</w:t>
      </w:r>
      <w:r w:rsidRPr="00644C5F">
        <w:rPr>
          <w:rFonts w:ascii="Times New Roman" w:eastAsia="Times New Roman" w:hAnsi="Times New Roman" w:cs="Times New Roman"/>
          <w:lang w:eastAsia="cs-CZ"/>
        </w:rPr>
        <w:tab/>
        <w:t>e-mail: ………………….</w:t>
      </w:r>
    </w:p>
    <w:p w14:paraId="6D2F96AF" w14:textId="264457C5" w:rsidR="00732082" w:rsidRPr="00644C5F" w:rsidRDefault="00732082" w:rsidP="00227FD5">
      <w:pPr>
        <w:tabs>
          <w:tab w:val="left" w:pos="1418"/>
        </w:tabs>
        <w:suppressAutoHyphens/>
        <w:spacing w:after="60"/>
        <w:jc w:val="both"/>
        <w:rPr>
          <w:rFonts w:ascii="Times New Roman" w:eastAsia="Times New Roman" w:hAnsi="Times New Roman" w:cs="Times New Roman"/>
          <w:lang w:eastAsia="cs-CZ"/>
        </w:rPr>
      </w:pPr>
      <w:r w:rsidRPr="00644C5F">
        <w:rPr>
          <w:rFonts w:ascii="Times New Roman" w:eastAsia="Times New Roman" w:hAnsi="Times New Roman" w:cs="Times New Roman"/>
          <w:lang w:eastAsia="cs-CZ"/>
        </w:rPr>
        <w:tab/>
      </w:r>
      <w:r w:rsidR="00227FD5" w:rsidRPr="00644C5F">
        <w:rPr>
          <w:rFonts w:ascii="Times New Roman" w:eastAsia="Times New Roman" w:hAnsi="Times New Roman" w:cs="Times New Roman"/>
          <w:lang w:eastAsia="cs-CZ"/>
        </w:rPr>
        <w:t>b</w:t>
      </w:r>
      <w:r w:rsidRPr="00644C5F">
        <w:rPr>
          <w:rFonts w:ascii="Times New Roman" w:eastAsia="Times New Roman" w:hAnsi="Times New Roman" w:cs="Times New Roman"/>
          <w:lang w:eastAsia="cs-CZ"/>
        </w:rPr>
        <w:t xml:space="preserve">ankovní spojení: ……………………………………. </w:t>
      </w:r>
    </w:p>
    <w:p w14:paraId="55B4A4AB" w14:textId="2B8B90A6" w:rsidR="00732082" w:rsidRPr="00644C5F" w:rsidRDefault="00732082" w:rsidP="00227FD5">
      <w:pPr>
        <w:tabs>
          <w:tab w:val="left" w:pos="1418"/>
        </w:tabs>
        <w:suppressAutoHyphens/>
        <w:spacing w:after="60"/>
        <w:jc w:val="both"/>
        <w:rPr>
          <w:rFonts w:ascii="Times New Roman" w:eastAsia="Times New Roman" w:hAnsi="Times New Roman" w:cs="Times New Roman"/>
          <w:lang w:eastAsia="cs-CZ"/>
        </w:rPr>
      </w:pPr>
      <w:r w:rsidRPr="00644C5F">
        <w:rPr>
          <w:rFonts w:ascii="Times New Roman" w:eastAsia="Times New Roman" w:hAnsi="Times New Roman" w:cs="Times New Roman"/>
          <w:lang w:eastAsia="cs-CZ"/>
        </w:rPr>
        <w:tab/>
      </w:r>
      <w:r w:rsidR="00227FD5" w:rsidRPr="00644C5F">
        <w:rPr>
          <w:rFonts w:ascii="Times New Roman" w:eastAsia="Times New Roman" w:hAnsi="Times New Roman" w:cs="Times New Roman"/>
          <w:lang w:eastAsia="cs-CZ"/>
        </w:rPr>
        <w:t>č</w:t>
      </w:r>
      <w:r w:rsidRPr="00644C5F">
        <w:rPr>
          <w:rFonts w:ascii="Times New Roman" w:eastAsia="Times New Roman" w:hAnsi="Times New Roman" w:cs="Times New Roman"/>
          <w:lang w:eastAsia="cs-CZ"/>
        </w:rPr>
        <w:t>íslo účtu: ………………………</w:t>
      </w:r>
      <w:proofErr w:type="gramStart"/>
      <w:r w:rsidRPr="00644C5F">
        <w:rPr>
          <w:rFonts w:ascii="Times New Roman" w:eastAsia="Times New Roman" w:hAnsi="Times New Roman" w:cs="Times New Roman"/>
          <w:lang w:eastAsia="cs-CZ"/>
        </w:rPr>
        <w:t>…….</w:t>
      </w:r>
      <w:proofErr w:type="gramEnd"/>
      <w:r w:rsidRPr="00644C5F">
        <w:rPr>
          <w:rFonts w:ascii="Times New Roman" w:eastAsia="Times New Roman" w:hAnsi="Times New Roman" w:cs="Times New Roman"/>
          <w:lang w:eastAsia="cs-CZ"/>
        </w:rPr>
        <w:t>.</w:t>
      </w:r>
    </w:p>
    <w:p w14:paraId="364966C8" w14:textId="2C0630DB" w:rsidR="00732082" w:rsidRPr="00644C5F" w:rsidRDefault="00732082" w:rsidP="00227FD5">
      <w:pPr>
        <w:tabs>
          <w:tab w:val="left" w:pos="1418"/>
        </w:tabs>
        <w:suppressAutoHyphens/>
        <w:spacing w:after="60"/>
        <w:jc w:val="both"/>
        <w:rPr>
          <w:rFonts w:ascii="Times New Roman" w:eastAsia="Times New Roman" w:hAnsi="Times New Roman" w:cs="Times New Roman"/>
          <w:lang w:eastAsia="cs-CZ"/>
        </w:rPr>
      </w:pPr>
      <w:r w:rsidRPr="00644C5F">
        <w:rPr>
          <w:rFonts w:ascii="Times New Roman" w:eastAsia="Times New Roman" w:hAnsi="Times New Roman" w:cs="Times New Roman"/>
          <w:lang w:eastAsia="cs-CZ"/>
        </w:rPr>
        <w:tab/>
        <w:t>ve věcech smluvních oprávněn</w:t>
      </w:r>
      <w:r w:rsidR="00227FD5" w:rsidRPr="00644C5F">
        <w:rPr>
          <w:rFonts w:ascii="Times New Roman" w:eastAsia="Times New Roman" w:hAnsi="Times New Roman" w:cs="Times New Roman"/>
          <w:lang w:eastAsia="cs-CZ"/>
        </w:rPr>
        <w:t xml:space="preserve"> </w:t>
      </w:r>
      <w:r w:rsidR="00ED09D2" w:rsidRPr="00644C5F">
        <w:rPr>
          <w:rFonts w:ascii="Times New Roman" w:eastAsia="Times New Roman" w:hAnsi="Times New Roman" w:cs="Times New Roman"/>
          <w:lang w:eastAsia="cs-CZ"/>
        </w:rPr>
        <w:t xml:space="preserve">k </w:t>
      </w:r>
      <w:r w:rsidR="00227FD5" w:rsidRPr="00644C5F">
        <w:rPr>
          <w:rFonts w:ascii="Times New Roman" w:eastAsia="Times New Roman" w:hAnsi="Times New Roman" w:cs="Times New Roman"/>
          <w:lang w:eastAsia="cs-CZ"/>
        </w:rPr>
        <w:t>zastoupení</w:t>
      </w:r>
      <w:r w:rsidRPr="00644C5F">
        <w:rPr>
          <w:rFonts w:ascii="Times New Roman" w:eastAsia="Times New Roman" w:hAnsi="Times New Roman" w:cs="Times New Roman"/>
          <w:lang w:eastAsia="cs-CZ"/>
        </w:rPr>
        <w:t>:</w:t>
      </w:r>
      <w:r w:rsidR="00227FD5" w:rsidRPr="00644C5F">
        <w:rPr>
          <w:rFonts w:ascii="Times New Roman" w:eastAsia="Times New Roman" w:hAnsi="Times New Roman" w:cs="Times New Roman"/>
          <w:lang w:eastAsia="cs-CZ"/>
        </w:rPr>
        <w:t xml:space="preserve"> …………………………………</w:t>
      </w:r>
    </w:p>
    <w:p w14:paraId="3F059718" w14:textId="0173DD8B" w:rsidR="00732082" w:rsidRPr="00644C5F" w:rsidRDefault="00732082" w:rsidP="00227FD5">
      <w:pPr>
        <w:suppressAutoHyphens/>
        <w:spacing w:after="60"/>
        <w:jc w:val="both"/>
        <w:rPr>
          <w:rFonts w:ascii="Times New Roman" w:eastAsia="Times New Roman" w:hAnsi="Times New Roman" w:cs="Times New Roman"/>
          <w:lang w:eastAsia="cs-CZ"/>
        </w:rPr>
      </w:pPr>
      <w:r w:rsidRPr="00644C5F">
        <w:rPr>
          <w:rFonts w:ascii="Times New Roman" w:eastAsia="Times New Roman" w:hAnsi="Times New Roman" w:cs="Times New Roman"/>
          <w:lang w:eastAsia="cs-CZ"/>
        </w:rPr>
        <w:tab/>
      </w:r>
      <w:r w:rsidR="00227FD5" w:rsidRPr="00644C5F">
        <w:rPr>
          <w:rFonts w:ascii="Times New Roman" w:eastAsia="Times New Roman" w:hAnsi="Times New Roman" w:cs="Times New Roman"/>
          <w:lang w:eastAsia="cs-CZ"/>
        </w:rPr>
        <w:tab/>
      </w:r>
      <w:r w:rsidRPr="00644C5F">
        <w:rPr>
          <w:rFonts w:ascii="Times New Roman" w:eastAsia="Times New Roman" w:hAnsi="Times New Roman" w:cs="Times New Roman"/>
          <w:lang w:eastAsia="cs-CZ"/>
        </w:rPr>
        <w:t>ve věcech technických oprávněn k jednání:</w:t>
      </w:r>
      <w:r w:rsidR="00ED09D2" w:rsidRPr="00644C5F">
        <w:rPr>
          <w:rFonts w:ascii="Times New Roman" w:eastAsia="Times New Roman" w:hAnsi="Times New Roman" w:cs="Times New Roman"/>
          <w:lang w:eastAsia="cs-CZ"/>
        </w:rPr>
        <w:t xml:space="preserve"> </w:t>
      </w:r>
      <w:r w:rsidR="00227FD5" w:rsidRPr="00644C5F">
        <w:rPr>
          <w:rFonts w:ascii="Times New Roman" w:eastAsia="Times New Roman" w:hAnsi="Times New Roman" w:cs="Times New Roman"/>
          <w:lang w:eastAsia="cs-CZ"/>
        </w:rPr>
        <w:t>…………………………………………….</w:t>
      </w:r>
    </w:p>
    <w:p w14:paraId="245C6A57" w14:textId="5506BE9D" w:rsidR="00732082" w:rsidRPr="00644C5F" w:rsidRDefault="00732082" w:rsidP="00227FD5">
      <w:pPr>
        <w:tabs>
          <w:tab w:val="left" w:pos="1418"/>
        </w:tabs>
        <w:suppressAutoHyphens/>
        <w:spacing w:after="60"/>
        <w:rPr>
          <w:rFonts w:ascii="Times New Roman" w:eastAsia="Times New Roman" w:hAnsi="Times New Roman" w:cs="Times New Roman"/>
          <w:lang w:eastAsia="cs-CZ"/>
        </w:rPr>
      </w:pPr>
      <w:r w:rsidRPr="00644C5F">
        <w:rPr>
          <w:rFonts w:ascii="Times New Roman" w:eastAsia="Times New Roman" w:hAnsi="Times New Roman" w:cs="Times New Roman"/>
          <w:bCs/>
          <w:lang w:eastAsia="cs-CZ"/>
        </w:rPr>
        <w:t xml:space="preserve">                         </w:t>
      </w:r>
      <w:r w:rsidR="00227FD5" w:rsidRPr="00644C5F">
        <w:rPr>
          <w:rFonts w:ascii="Times New Roman" w:eastAsia="Times New Roman" w:hAnsi="Times New Roman" w:cs="Times New Roman"/>
          <w:bCs/>
          <w:lang w:eastAsia="cs-CZ"/>
        </w:rPr>
        <w:t xml:space="preserve">pověřený </w:t>
      </w:r>
      <w:r w:rsidRPr="00644C5F">
        <w:rPr>
          <w:rFonts w:ascii="Times New Roman" w:eastAsia="Times New Roman" w:hAnsi="Times New Roman" w:cs="Times New Roman"/>
          <w:bCs/>
          <w:lang w:eastAsia="cs-CZ"/>
        </w:rPr>
        <w:t>stavbyvedoucí</w:t>
      </w:r>
      <w:r w:rsidRPr="00644C5F">
        <w:rPr>
          <w:rFonts w:ascii="Times New Roman" w:eastAsia="Times New Roman" w:hAnsi="Times New Roman" w:cs="Times New Roman"/>
          <w:lang w:eastAsia="cs-CZ"/>
        </w:rPr>
        <w:t>:</w:t>
      </w:r>
      <w:r w:rsidR="00ED09D2" w:rsidRPr="00644C5F">
        <w:rPr>
          <w:rFonts w:ascii="Times New Roman" w:eastAsia="Times New Roman" w:hAnsi="Times New Roman" w:cs="Times New Roman"/>
          <w:lang w:eastAsia="cs-CZ"/>
        </w:rPr>
        <w:t xml:space="preserve"> </w:t>
      </w:r>
      <w:r w:rsidR="00227FD5" w:rsidRPr="00644C5F">
        <w:rPr>
          <w:rFonts w:ascii="Times New Roman" w:eastAsia="Times New Roman" w:hAnsi="Times New Roman" w:cs="Times New Roman"/>
          <w:lang w:eastAsia="cs-CZ"/>
        </w:rPr>
        <w:t>………………………………………….</w:t>
      </w:r>
    </w:p>
    <w:p w14:paraId="3FBFF926" w14:textId="28906452" w:rsidR="002B0EE1" w:rsidRPr="00CC2D00" w:rsidRDefault="00ED09D2" w:rsidP="00B665C1">
      <w:pPr>
        <w:tabs>
          <w:tab w:val="left" w:pos="2240"/>
        </w:tabs>
        <w:suppressAutoHyphens/>
        <w:spacing w:after="60"/>
        <w:jc w:val="both"/>
        <w:rPr>
          <w:rFonts w:ascii="Times New Roman" w:eastAsia="Times New Roman" w:hAnsi="Times New Roman" w:cs="Times New Roman"/>
          <w:bCs/>
          <w:lang w:eastAsia="cs-CZ"/>
        </w:rPr>
      </w:pPr>
      <w:r>
        <w:rPr>
          <w:rFonts w:ascii="Times New Roman" w:eastAsia="Times New Roman" w:hAnsi="Times New Roman" w:cs="Times New Roman"/>
          <w:bCs/>
          <w:lang w:eastAsia="cs-CZ"/>
        </w:rPr>
        <w:t>d</w:t>
      </w:r>
      <w:r w:rsidR="002B0EE1" w:rsidRPr="00CC2D00">
        <w:rPr>
          <w:rFonts w:ascii="Times New Roman" w:eastAsia="Times New Roman" w:hAnsi="Times New Roman" w:cs="Times New Roman"/>
          <w:bCs/>
          <w:lang w:eastAsia="cs-CZ"/>
        </w:rPr>
        <w:t>ále jen „zhotovitel“</w:t>
      </w:r>
    </w:p>
    <w:p w14:paraId="2F1931FC" w14:textId="77777777" w:rsidR="00ED09D2" w:rsidRDefault="00ED09D2" w:rsidP="00ED09D2">
      <w:pPr>
        <w:pStyle w:val="Zhlav"/>
        <w:tabs>
          <w:tab w:val="clear" w:pos="4536"/>
          <w:tab w:val="clear" w:pos="9072"/>
        </w:tabs>
        <w:spacing w:line="276" w:lineRule="auto"/>
        <w:jc w:val="both"/>
        <w:rPr>
          <w:sz w:val="22"/>
          <w:szCs w:val="22"/>
        </w:rPr>
      </w:pPr>
    </w:p>
    <w:p w14:paraId="38AA7DEB" w14:textId="79759670" w:rsidR="003A1077" w:rsidRPr="00B665C1" w:rsidRDefault="00F35D9E" w:rsidP="00ED09D2">
      <w:pPr>
        <w:pStyle w:val="Zhlav"/>
        <w:tabs>
          <w:tab w:val="clear" w:pos="4536"/>
          <w:tab w:val="clear" w:pos="9072"/>
        </w:tabs>
        <w:spacing w:line="276" w:lineRule="auto"/>
        <w:jc w:val="both"/>
        <w:rPr>
          <w:sz w:val="22"/>
          <w:szCs w:val="22"/>
        </w:rPr>
      </w:pPr>
      <w:r w:rsidRPr="00B665C1">
        <w:rPr>
          <w:sz w:val="22"/>
          <w:szCs w:val="22"/>
        </w:rPr>
        <w:t>uzavřel</w:t>
      </w:r>
      <w:r w:rsidR="00ED09D2">
        <w:rPr>
          <w:sz w:val="22"/>
          <w:szCs w:val="22"/>
        </w:rPr>
        <w:t>i</w:t>
      </w:r>
      <w:r w:rsidRPr="00B665C1">
        <w:rPr>
          <w:sz w:val="22"/>
          <w:szCs w:val="22"/>
        </w:rPr>
        <w:t xml:space="preserve"> níže uvedeného dne, měsíce a roku podle § </w:t>
      </w:r>
      <w:r w:rsidR="000175DE" w:rsidRPr="00B665C1">
        <w:rPr>
          <w:sz w:val="22"/>
          <w:szCs w:val="22"/>
        </w:rPr>
        <w:t>2586</w:t>
      </w:r>
      <w:r w:rsidRPr="00B665C1">
        <w:rPr>
          <w:sz w:val="22"/>
          <w:szCs w:val="22"/>
        </w:rPr>
        <w:t xml:space="preserve"> a násled</w:t>
      </w:r>
      <w:r w:rsidR="000175DE" w:rsidRPr="00B665C1">
        <w:rPr>
          <w:sz w:val="22"/>
          <w:szCs w:val="22"/>
        </w:rPr>
        <w:t>ujících ustanovení zákona č. 89</w:t>
      </w:r>
      <w:r w:rsidRPr="00B665C1">
        <w:rPr>
          <w:sz w:val="22"/>
          <w:szCs w:val="22"/>
        </w:rPr>
        <w:t>/</w:t>
      </w:r>
      <w:r w:rsidR="000175DE" w:rsidRPr="00B665C1">
        <w:rPr>
          <w:sz w:val="22"/>
          <w:szCs w:val="22"/>
        </w:rPr>
        <w:t>2012</w:t>
      </w:r>
      <w:r w:rsidRPr="00B665C1">
        <w:rPr>
          <w:sz w:val="22"/>
          <w:szCs w:val="22"/>
        </w:rPr>
        <w:t xml:space="preserve"> Sb., ob</w:t>
      </w:r>
      <w:r w:rsidR="000175DE" w:rsidRPr="00B665C1">
        <w:rPr>
          <w:sz w:val="22"/>
          <w:szCs w:val="22"/>
        </w:rPr>
        <w:t xml:space="preserve">čanského </w:t>
      </w:r>
      <w:r w:rsidRPr="00B665C1">
        <w:rPr>
          <w:sz w:val="22"/>
          <w:szCs w:val="22"/>
        </w:rPr>
        <w:t>zákoník</w:t>
      </w:r>
      <w:r w:rsidR="000175DE" w:rsidRPr="00B665C1">
        <w:rPr>
          <w:sz w:val="22"/>
          <w:szCs w:val="22"/>
        </w:rPr>
        <w:t>u</w:t>
      </w:r>
      <w:r w:rsidRPr="00B665C1">
        <w:rPr>
          <w:sz w:val="22"/>
          <w:szCs w:val="22"/>
        </w:rPr>
        <w:t xml:space="preserve"> v jeho platném znění, tuto smlouvu o díl</w:t>
      </w:r>
      <w:bookmarkStart w:id="1" w:name="_Hlt458395984"/>
      <w:bookmarkStart w:id="2" w:name="_Ref498911665"/>
      <w:bookmarkStart w:id="3" w:name="_Ref74482388"/>
      <w:bookmarkStart w:id="4" w:name="_Toc108578394"/>
      <w:bookmarkEnd w:id="1"/>
      <w:r w:rsidR="003A1077" w:rsidRPr="00B665C1">
        <w:rPr>
          <w:sz w:val="22"/>
          <w:szCs w:val="22"/>
        </w:rPr>
        <w:t>o</w:t>
      </w:r>
      <w:r w:rsidR="003B4427" w:rsidRPr="00B665C1">
        <w:rPr>
          <w:sz w:val="22"/>
          <w:szCs w:val="22"/>
        </w:rPr>
        <w:t>.</w:t>
      </w:r>
    </w:p>
    <w:p w14:paraId="4ABE2566" w14:textId="77777777" w:rsidR="003B4427" w:rsidRPr="00B665C1" w:rsidRDefault="003B4427" w:rsidP="00B665C1">
      <w:pPr>
        <w:pStyle w:val="Zhlav"/>
        <w:tabs>
          <w:tab w:val="clear" w:pos="4536"/>
          <w:tab w:val="clear" w:pos="9072"/>
        </w:tabs>
        <w:spacing w:line="276" w:lineRule="auto"/>
        <w:rPr>
          <w:sz w:val="22"/>
          <w:szCs w:val="22"/>
        </w:rPr>
      </w:pPr>
    </w:p>
    <w:p w14:paraId="7E3C517E" w14:textId="77777777" w:rsidR="003B4427" w:rsidRPr="00B665C1" w:rsidRDefault="003B4427" w:rsidP="00B665C1">
      <w:pPr>
        <w:pStyle w:val="Zhlav"/>
        <w:tabs>
          <w:tab w:val="clear" w:pos="4536"/>
          <w:tab w:val="clear" w:pos="9072"/>
        </w:tabs>
        <w:spacing w:line="276" w:lineRule="auto"/>
        <w:rPr>
          <w:sz w:val="22"/>
          <w:szCs w:val="22"/>
        </w:rPr>
      </w:pPr>
    </w:p>
    <w:bookmarkEnd w:id="2"/>
    <w:bookmarkEnd w:id="3"/>
    <w:p w14:paraId="3E0531FA" w14:textId="2E9EDC58" w:rsidR="00F35D9E" w:rsidRDefault="00C22ABF" w:rsidP="009C2333">
      <w:pPr>
        <w:pStyle w:val="Zhlav"/>
        <w:numPr>
          <w:ilvl w:val="0"/>
          <w:numId w:val="32"/>
        </w:numPr>
        <w:tabs>
          <w:tab w:val="clear" w:pos="4536"/>
          <w:tab w:val="clear" w:pos="9072"/>
        </w:tabs>
        <w:spacing w:line="276" w:lineRule="auto"/>
        <w:ind w:left="0" w:firstLine="0"/>
        <w:jc w:val="center"/>
        <w:rPr>
          <w:b/>
          <w:sz w:val="22"/>
          <w:szCs w:val="22"/>
        </w:rPr>
      </w:pPr>
      <w:r w:rsidRPr="00B665C1">
        <w:rPr>
          <w:b/>
          <w:sz w:val="22"/>
          <w:szCs w:val="22"/>
        </w:rPr>
        <w:t>PŘEDMĚT SMLOUVY</w:t>
      </w:r>
    </w:p>
    <w:p w14:paraId="191DFDD0" w14:textId="77777777" w:rsidR="009C2333" w:rsidRPr="00B665C1" w:rsidRDefault="009C2333" w:rsidP="009C2333">
      <w:pPr>
        <w:pStyle w:val="Zhlav"/>
        <w:tabs>
          <w:tab w:val="clear" w:pos="4536"/>
          <w:tab w:val="clear" w:pos="9072"/>
        </w:tabs>
        <w:spacing w:line="276" w:lineRule="auto"/>
        <w:ind w:left="1080"/>
        <w:rPr>
          <w:b/>
          <w:sz w:val="22"/>
          <w:szCs w:val="22"/>
        </w:rPr>
      </w:pPr>
    </w:p>
    <w:p w14:paraId="284A7491" w14:textId="2A08B77D" w:rsidR="00FA5158" w:rsidRPr="005B7F35" w:rsidRDefault="00F35D9E" w:rsidP="00B665C1">
      <w:pPr>
        <w:pStyle w:val="Odstavecseseznamem"/>
        <w:numPr>
          <w:ilvl w:val="0"/>
          <w:numId w:val="8"/>
        </w:numPr>
        <w:spacing w:after="0"/>
        <w:jc w:val="both"/>
        <w:rPr>
          <w:rFonts w:ascii="Times New Roman" w:eastAsia="Times New Roman" w:hAnsi="Times New Roman" w:cs="Times New Roman"/>
          <w:bCs/>
          <w:lang w:eastAsia="cs-CZ"/>
        </w:rPr>
      </w:pPr>
      <w:r w:rsidRPr="00B665C1">
        <w:rPr>
          <w:rFonts w:ascii="Times New Roman" w:hAnsi="Times New Roman" w:cs="Times New Roman"/>
        </w:rPr>
        <w:t xml:space="preserve">Na základě této smlouvy se </w:t>
      </w:r>
      <w:r w:rsidR="00677840" w:rsidRPr="00B665C1">
        <w:rPr>
          <w:rFonts w:ascii="Times New Roman" w:hAnsi="Times New Roman" w:cs="Times New Roman"/>
        </w:rPr>
        <w:t>zhotovitel</w:t>
      </w:r>
      <w:r w:rsidR="00E31CAF" w:rsidRPr="00B665C1">
        <w:rPr>
          <w:rFonts w:ascii="Times New Roman" w:hAnsi="Times New Roman" w:cs="Times New Roman"/>
        </w:rPr>
        <w:t xml:space="preserve"> zavazuje provést pro o</w:t>
      </w:r>
      <w:r w:rsidRPr="00B665C1">
        <w:rPr>
          <w:rFonts w:ascii="Times New Roman" w:hAnsi="Times New Roman" w:cs="Times New Roman"/>
        </w:rPr>
        <w:t xml:space="preserve">bjednatele dílo specifikované v článku </w:t>
      </w:r>
      <w:r w:rsidR="000175DE" w:rsidRPr="00B665C1">
        <w:rPr>
          <w:rFonts w:ascii="Times New Roman" w:hAnsi="Times New Roman" w:cs="Times New Roman"/>
        </w:rPr>
        <w:t>II. „Předmět díla“ této smlouvy včas a za sjednanou cenu.</w:t>
      </w:r>
      <w:r w:rsidR="00B74325" w:rsidRPr="00B665C1">
        <w:rPr>
          <w:rFonts w:ascii="Times New Roman" w:hAnsi="Times New Roman" w:cs="Times New Roman"/>
        </w:rPr>
        <w:t xml:space="preserve"> </w:t>
      </w:r>
      <w:r w:rsidR="00B74325" w:rsidRPr="005B7F35">
        <w:rPr>
          <w:rFonts w:ascii="Times New Roman" w:eastAsia="Times New Roman" w:hAnsi="Times New Roman" w:cs="Times New Roman"/>
          <w:bCs/>
          <w:lang w:eastAsia="cs-CZ"/>
        </w:rPr>
        <w:t xml:space="preserve">Zhotovitel se touto smlouvou zavazuje provést na svůj náklad a nebezpečí pro objednatele dílo s názvem </w:t>
      </w:r>
      <w:r w:rsidR="00E7465E" w:rsidRPr="00E7465E">
        <w:rPr>
          <w:rFonts w:ascii="Times New Roman" w:eastAsia="Times New Roman" w:hAnsi="Times New Roman" w:cs="Times New Roman"/>
          <w:b/>
          <w:lang w:eastAsia="cs-CZ"/>
        </w:rPr>
        <w:t>„Pobytová odlehčovací služba Velehrad“</w:t>
      </w:r>
      <w:r w:rsidR="00E7465E">
        <w:rPr>
          <w:rFonts w:ascii="Times New Roman" w:eastAsia="Times New Roman" w:hAnsi="Times New Roman" w:cs="Times New Roman"/>
          <w:b/>
          <w:lang w:eastAsia="cs-CZ"/>
        </w:rPr>
        <w:t xml:space="preserve"> </w:t>
      </w:r>
      <w:r w:rsidR="00B74325" w:rsidRPr="005B7F35">
        <w:rPr>
          <w:rFonts w:ascii="Times New Roman" w:eastAsia="Times New Roman" w:hAnsi="Times New Roman" w:cs="Times New Roman"/>
          <w:bCs/>
          <w:lang w:eastAsia="cs-CZ"/>
        </w:rPr>
        <w:t xml:space="preserve">a objednatel se zavazuje dílo převzít a zaplatit za něj sjednanou cenu. </w:t>
      </w:r>
    </w:p>
    <w:p w14:paraId="306596EB" w14:textId="3AD46905" w:rsidR="00163534" w:rsidRPr="001F47C9" w:rsidRDefault="00B74325" w:rsidP="005A1F86">
      <w:pPr>
        <w:pStyle w:val="Odstavecseseznamem"/>
        <w:numPr>
          <w:ilvl w:val="0"/>
          <w:numId w:val="8"/>
        </w:numPr>
        <w:spacing w:after="0"/>
        <w:jc w:val="both"/>
        <w:rPr>
          <w:rFonts w:ascii="Times New Roman" w:eastAsia="Times New Roman" w:hAnsi="Times New Roman" w:cs="Times New Roman"/>
          <w:bCs/>
          <w:lang w:eastAsia="cs-CZ"/>
        </w:rPr>
      </w:pPr>
      <w:r w:rsidRPr="001F47C9">
        <w:rPr>
          <w:rFonts w:ascii="Times New Roman" w:eastAsia="Times New Roman" w:hAnsi="Times New Roman" w:cs="Times New Roman"/>
          <w:bCs/>
          <w:lang w:eastAsia="cs-CZ"/>
        </w:rPr>
        <w:lastRenderedPageBreak/>
        <w:t xml:space="preserve">Předmětem díla je </w:t>
      </w:r>
      <w:r w:rsidR="001F47C9" w:rsidRPr="001F47C9">
        <w:rPr>
          <w:rFonts w:ascii="Times New Roman" w:eastAsia="Times New Roman" w:hAnsi="Times New Roman" w:cs="Times New Roman"/>
          <w:bCs/>
          <w:lang w:eastAsia="cs-CZ"/>
        </w:rPr>
        <w:t>přestavb</w:t>
      </w:r>
      <w:r w:rsidR="00816AB5">
        <w:rPr>
          <w:rFonts w:ascii="Times New Roman" w:eastAsia="Times New Roman" w:hAnsi="Times New Roman" w:cs="Times New Roman"/>
          <w:bCs/>
          <w:lang w:eastAsia="cs-CZ"/>
        </w:rPr>
        <w:t>a</w:t>
      </w:r>
      <w:r w:rsidR="001F47C9" w:rsidRPr="001F47C9">
        <w:rPr>
          <w:rFonts w:ascii="Times New Roman" w:eastAsia="Times New Roman" w:hAnsi="Times New Roman" w:cs="Times New Roman"/>
          <w:bCs/>
          <w:lang w:eastAsia="cs-CZ"/>
        </w:rPr>
        <w:t xml:space="preserve"> stávajícího objektu na budovu pro pobytovou odlehčovací službu Charity Uherské Hradiště. Objekt sloužil jako objekt občanské vybavenosti a byl využíván pro sociální služby jako objekt ústavní péče, v současné době je nevyužíván. Budou provedeny, vnitřní dispoziční úpravy, zásahy do nosných konstrukcí, vnitřní i vnější povrchové úpravy včetně zateplení fasády. Střešní krytina bude ponechána stávající. Vybudován bude nový bezbariérový lůžkový výtah, a také krytá bezbariérová rampa. Upraveny budou všechny vnitřní instalace (voda, kanalizace, vytápění, vzduchotechnika a chlazení, elektroinstalace silnoproudé i slaboproudé, EPS).</w:t>
      </w:r>
    </w:p>
    <w:p w14:paraId="0C091D00" w14:textId="2BE91EA1" w:rsidR="00F35D9E" w:rsidRPr="00B665C1" w:rsidRDefault="00495D74" w:rsidP="00B665C1">
      <w:pPr>
        <w:pStyle w:val="Zkladntext2-smlouva"/>
        <w:numPr>
          <w:ilvl w:val="0"/>
          <w:numId w:val="8"/>
        </w:numPr>
        <w:tabs>
          <w:tab w:val="left" w:pos="709"/>
        </w:tabs>
        <w:spacing w:before="100" w:beforeAutospacing="1" w:line="276" w:lineRule="auto"/>
        <w:rPr>
          <w:sz w:val="22"/>
          <w:szCs w:val="22"/>
        </w:rPr>
      </w:pPr>
      <w:r w:rsidRPr="00B665C1">
        <w:rPr>
          <w:sz w:val="22"/>
          <w:szCs w:val="22"/>
        </w:rPr>
        <w:t>Objednat</w:t>
      </w:r>
      <w:r w:rsidR="00E31CAF" w:rsidRPr="00B665C1">
        <w:rPr>
          <w:sz w:val="22"/>
          <w:szCs w:val="22"/>
        </w:rPr>
        <w:t xml:space="preserve">el se zavazuje od </w:t>
      </w:r>
      <w:r w:rsidR="00677840" w:rsidRPr="00B665C1">
        <w:rPr>
          <w:sz w:val="22"/>
          <w:szCs w:val="22"/>
        </w:rPr>
        <w:t>zhotovitel</w:t>
      </w:r>
      <w:r w:rsidR="00F35D9E" w:rsidRPr="00B665C1">
        <w:rPr>
          <w:sz w:val="22"/>
          <w:szCs w:val="22"/>
        </w:rPr>
        <w:t>e dokončené</w:t>
      </w:r>
      <w:r w:rsidR="00F35D9E" w:rsidRPr="00B665C1">
        <w:rPr>
          <w:color w:val="FF0000"/>
          <w:sz w:val="22"/>
          <w:szCs w:val="22"/>
        </w:rPr>
        <w:t xml:space="preserve"> </w:t>
      </w:r>
      <w:r w:rsidR="00E31CAF" w:rsidRPr="00B665C1">
        <w:rPr>
          <w:sz w:val="22"/>
          <w:szCs w:val="22"/>
        </w:rPr>
        <w:t xml:space="preserve">dílo převzít a zaplatit za něj </w:t>
      </w:r>
      <w:r w:rsidR="00677840" w:rsidRPr="00B665C1">
        <w:rPr>
          <w:sz w:val="22"/>
          <w:szCs w:val="22"/>
        </w:rPr>
        <w:t>zhotovitel</w:t>
      </w:r>
      <w:r w:rsidR="00F35D9E" w:rsidRPr="00B665C1">
        <w:rPr>
          <w:sz w:val="22"/>
          <w:szCs w:val="22"/>
        </w:rPr>
        <w:t>i cenu za jeho provedení sjednanou v článku „</w:t>
      </w:r>
      <w:r w:rsidR="007C0266" w:rsidRPr="00B665C1">
        <w:rPr>
          <w:sz w:val="22"/>
          <w:szCs w:val="22"/>
        </w:rPr>
        <w:t>IV</w:t>
      </w:r>
      <w:r w:rsidR="00F35D9E" w:rsidRPr="00B665C1">
        <w:rPr>
          <w:sz w:val="22"/>
          <w:szCs w:val="22"/>
        </w:rPr>
        <w:t>. Cena díla“ této smlouvy dle platebních podmínek sjednaných v článku „</w:t>
      </w:r>
      <w:r w:rsidR="007C0266" w:rsidRPr="00B665C1">
        <w:rPr>
          <w:sz w:val="22"/>
          <w:szCs w:val="22"/>
        </w:rPr>
        <w:t>VI</w:t>
      </w:r>
      <w:r w:rsidR="00F35D9E" w:rsidRPr="00B665C1">
        <w:rPr>
          <w:sz w:val="22"/>
          <w:szCs w:val="22"/>
        </w:rPr>
        <w:t>. Platební podmínky“ této smlouvy</w:t>
      </w:r>
      <w:r w:rsidR="007C0266" w:rsidRPr="00B665C1">
        <w:rPr>
          <w:sz w:val="22"/>
          <w:szCs w:val="22"/>
        </w:rPr>
        <w:t>“</w:t>
      </w:r>
      <w:r w:rsidR="00F35D9E" w:rsidRPr="00B665C1">
        <w:rPr>
          <w:sz w:val="22"/>
          <w:szCs w:val="22"/>
        </w:rPr>
        <w:t>.</w:t>
      </w:r>
    </w:p>
    <w:p w14:paraId="54AA3522" w14:textId="232EC62C" w:rsidR="00BB60EB" w:rsidRPr="00B665C1" w:rsidRDefault="00BB60EB" w:rsidP="00ED09D2">
      <w:pPr>
        <w:pStyle w:val="Zkladntext2-smlouva"/>
        <w:numPr>
          <w:ilvl w:val="0"/>
          <w:numId w:val="8"/>
        </w:numPr>
        <w:spacing w:before="100" w:beforeAutospacing="1" w:after="100" w:afterAutospacing="1" w:line="276" w:lineRule="auto"/>
        <w:rPr>
          <w:sz w:val="22"/>
          <w:szCs w:val="22"/>
        </w:rPr>
      </w:pPr>
      <w:r w:rsidRPr="00B665C1">
        <w:rPr>
          <w:sz w:val="22"/>
          <w:szCs w:val="22"/>
        </w:rPr>
        <w:t>Zhotovením díla se rozumí úplné a bezvadné provedení všech stavebních a montážních prací a konstrukcí včetně dodávek potřebných materiálů a zařízení nezbytných pro řádné dokončení díla, dále provedení všech činností souvisejících s dodávkou stavebních a montážních prací a konstrukcí, jejichž provedení je pro řádné dokončení díla nezbytné. Jedná se např. o zajištění zařízení staveniště; archeologického průzkumu</w:t>
      </w:r>
      <w:r w:rsidR="007F5BB4" w:rsidRPr="00B665C1">
        <w:rPr>
          <w:sz w:val="22"/>
          <w:szCs w:val="22"/>
        </w:rPr>
        <w:t xml:space="preserve"> a dohledu</w:t>
      </w:r>
      <w:r w:rsidRPr="00B665C1">
        <w:rPr>
          <w:sz w:val="22"/>
          <w:szCs w:val="22"/>
        </w:rPr>
        <w:t xml:space="preserve">; přechodného dopravního značení, včetně projektové dokumentace a projednání; pasportizace objektů v blízkosti výkopu; přechodových lávek a přejezdů pro automobily; vytýčení stávajících inženýrských sítí v prostoru </w:t>
      </w:r>
      <w:r w:rsidR="00057D97" w:rsidRPr="00B665C1">
        <w:rPr>
          <w:sz w:val="22"/>
          <w:szCs w:val="22"/>
        </w:rPr>
        <w:t>staveniště</w:t>
      </w:r>
      <w:r w:rsidR="00401778" w:rsidRPr="00B665C1">
        <w:rPr>
          <w:sz w:val="22"/>
          <w:szCs w:val="22"/>
        </w:rPr>
        <w:t>,</w:t>
      </w:r>
      <w:r w:rsidR="001E7BEC" w:rsidRPr="00B665C1">
        <w:rPr>
          <w:sz w:val="22"/>
          <w:szCs w:val="22"/>
        </w:rPr>
        <w:t xml:space="preserve"> zajištění podkladů nutných ke kolaudaci díla, jako např. dokumentaci skutečného provedení stavby, nutnou součinnost při administraci projektu vůči poskytovateli </w:t>
      </w:r>
      <w:r w:rsidR="00C131B5" w:rsidRPr="00B665C1">
        <w:rPr>
          <w:sz w:val="22"/>
          <w:szCs w:val="22"/>
        </w:rPr>
        <w:t>dotace</w:t>
      </w:r>
      <w:r w:rsidR="001E7BEC" w:rsidRPr="00B665C1">
        <w:rPr>
          <w:sz w:val="22"/>
          <w:szCs w:val="22"/>
        </w:rPr>
        <w:t xml:space="preserve"> atd.</w:t>
      </w:r>
      <w:r w:rsidRPr="00B665C1">
        <w:rPr>
          <w:sz w:val="22"/>
          <w:szCs w:val="22"/>
        </w:rPr>
        <w:t xml:space="preserve">  </w:t>
      </w:r>
    </w:p>
    <w:p w14:paraId="48359161" w14:textId="12F4318B" w:rsidR="00495D74" w:rsidRPr="00CC2D00" w:rsidRDefault="00B40991" w:rsidP="00ED09D2">
      <w:pPr>
        <w:pStyle w:val="Zkladntext2-smlouva"/>
        <w:numPr>
          <w:ilvl w:val="0"/>
          <w:numId w:val="8"/>
        </w:numPr>
        <w:tabs>
          <w:tab w:val="left" w:pos="709"/>
        </w:tabs>
        <w:spacing w:before="100" w:beforeAutospacing="1" w:after="100" w:afterAutospacing="1" w:line="276" w:lineRule="auto"/>
        <w:rPr>
          <w:sz w:val="22"/>
          <w:szCs w:val="22"/>
        </w:rPr>
      </w:pPr>
      <w:r w:rsidRPr="00B665C1">
        <w:rPr>
          <w:sz w:val="22"/>
          <w:szCs w:val="22"/>
        </w:rPr>
        <w:t>Z</w:t>
      </w:r>
      <w:r w:rsidR="00677840" w:rsidRPr="00B665C1">
        <w:rPr>
          <w:sz w:val="22"/>
          <w:szCs w:val="22"/>
        </w:rPr>
        <w:t>hotovitel</w:t>
      </w:r>
      <w:r w:rsidR="00495D74" w:rsidRPr="00B665C1">
        <w:rPr>
          <w:sz w:val="22"/>
          <w:szCs w:val="22"/>
        </w:rPr>
        <w:t xml:space="preserve"> zhotoví dílo svým jménem a na vlastní odpovědnost. Provedením části díla může </w:t>
      </w:r>
      <w:r w:rsidR="00677840" w:rsidRPr="00B665C1">
        <w:rPr>
          <w:sz w:val="22"/>
          <w:szCs w:val="22"/>
        </w:rPr>
        <w:t>zhotovitel</w:t>
      </w:r>
      <w:r w:rsidR="00495D74" w:rsidRPr="00B665C1">
        <w:rPr>
          <w:sz w:val="22"/>
          <w:szCs w:val="22"/>
        </w:rPr>
        <w:t xml:space="preserve"> pověřit třetí </w:t>
      </w:r>
      <w:r w:rsidR="00495D74" w:rsidRPr="00CC2D00">
        <w:rPr>
          <w:sz w:val="22"/>
          <w:szCs w:val="22"/>
        </w:rPr>
        <w:t>osobu. Za výsledek</w:t>
      </w:r>
      <w:r w:rsidR="00E31CAF" w:rsidRPr="00CC2D00">
        <w:rPr>
          <w:sz w:val="22"/>
          <w:szCs w:val="22"/>
        </w:rPr>
        <w:t xml:space="preserve"> těchto činností však odpovídá o</w:t>
      </w:r>
      <w:r w:rsidR="00495D74" w:rsidRPr="00CC2D00">
        <w:rPr>
          <w:sz w:val="22"/>
          <w:szCs w:val="22"/>
        </w:rPr>
        <w:t xml:space="preserve">bjednateli, stejně jako by je provedl sám. V případě, že </w:t>
      </w:r>
      <w:r w:rsidR="00677840" w:rsidRPr="00CC2D00">
        <w:rPr>
          <w:sz w:val="22"/>
          <w:szCs w:val="22"/>
        </w:rPr>
        <w:t>zhotovitel</w:t>
      </w:r>
      <w:r w:rsidR="00495D74" w:rsidRPr="00CC2D00">
        <w:rPr>
          <w:sz w:val="22"/>
          <w:szCs w:val="22"/>
        </w:rPr>
        <w:t xml:space="preserve"> pověří provedením někt</w:t>
      </w:r>
      <w:r w:rsidR="00A1560D" w:rsidRPr="00CC2D00">
        <w:rPr>
          <w:sz w:val="22"/>
          <w:szCs w:val="22"/>
        </w:rPr>
        <w:t>erých prací jiné osoby, oznámí o</w:t>
      </w:r>
      <w:r w:rsidR="00495D74" w:rsidRPr="00CC2D00">
        <w:rPr>
          <w:sz w:val="22"/>
          <w:szCs w:val="22"/>
        </w:rPr>
        <w:t xml:space="preserve">bjednateli </w:t>
      </w:r>
      <w:r w:rsidR="00216695" w:rsidRPr="00CC2D00">
        <w:rPr>
          <w:sz w:val="22"/>
          <w:szCs w:val="22"/>
        </w:rPr>
        <w:t xml:space="preserve">písemně předem </w:t>
      </w:r>
      <w:r w:rsidR="00495D74" w:rsidRPr="00CC2D00">
        <w:rPr>
          <w:sz w:val="22"/>
          <w:szCs w:val="22"/>
        </w:rPr>
        <w:t xml:space="preserve">jejich název, jméno, nebo obchodní firmu a jejich specializaci. </w:t>
      </w:r>
    </w:p>
    <w:p w14:paraId="4A17061D" w14:textId="37A3F90B" w:rsidR="00495D74" w:rsidRPr="00CC2D00" w:rsidRDefault="007F5BB4" w:rsidP="00B665C1">
      <w:pPr>
        <w:pStyle w:val="Zkladntext2-smlouva"/>
        <w:numPr>
          <w:ilvl w:val="0"/>
          <w:numId w:val="8"/>
        </w:numPr>
        <w:tabs>
          <w:tab w:val="left" w:pos="709"/>
        </w:tabs>
        <w:spacing w:before="100" w:beforeAutospacing="1" w:after="100" w:afterAutospacing="1" w:line="276" w:lineRule="auto"/>
        <w:rPr>
          <w:sz w:val="22"/>
          <w:szCs w:val="22"/>
        </w:rPr>
      </w:pPr>
      <w:r w:rsidRPr="00CC2D00">
        <w:rPr>
          <w:sz w:val="22"/>
          <w:szCs w:val="22"/>
        </w:rPr>
        <w:t xml:space="preserve">Pokud </w:t>
      </w:r>
      <w:r w:rsidR="00677840" w:rsidRPr="00CC2D00">
        <w:rPr>
          <w:sz w:val="22"/>
          <w:szCs w:val="22"/>
        </w:rPr>
        <w:t>zhotovitel</w:t>
      </w:r>
      <w:r w:rsidR="00495D74" w:rsidRPr="00CC2D00">
        <w:rPr>
          <w:sz w:val="22"/>
          <w:szCs w:val="22"/>
        </w:rPr>
        <w:t xml:space="preserve"> v zadávac</w:t>
      </w:r>
      <w:r w:rsidRPr="00CC2D00">
        <w:rPr>
          <w:sz w:val="22"/>
          <w:szCs w:val="22"/>
        </w:rPr>
        <w:t xml:space="preserve">ím řízení, na jeho základě byla </w:t>
      </w:r>
      <w:r w:rsidR="00495D74" w:rsidRPr="00CC2D00">
        <w:rPr>
          <w:sz w:val="22"/>
          <w:szCs w:val="22"/>
        </w:rPr>
        <w:t>u</w:t>
      </w:r>
      <w:r w:rsidR="00E31CAF" w:rsidRPr="00CC2D00">
        <w:rPr>
          <w:sz w:val="22"/>
          <w:szCs w:val="22"/>
        </w:rPr>
        <w:t>zavřena tato smlouva</w:t>
      </w:r>
      <w:r w:rsidR="00B1135D" w:rsidRPr="00CC2D00">
        <w:rPr>
          <w:sz w:val="22"/>
          <w:szCs w:val="22"/>
        </w:rPr>
        <w:t xml:space="preserve"> prokazoval </w:t>
      </w:r>
      <w:r w:rsidR="00495D74" w:rsidRPr="00CC2D00">
        <w:rPr>
          <w:sz w:val="22"/>
          <w:szCs w:val="22"/>
        </w:rPr>
        <w:t>část své kvalifikace prostřednictvím poddodavatele, je změna takového poddod</w:t>
      </w:r>
      <w:r w:rsidR="00E31CAF" w:rsidRPr="00CC2D00">
        <w:rPr>
          <w:sz w:val="22"/>
          <w:szCs w:val="22"/>
        </w:rPr>
        <w:t xml:space="preserve">avatele možná jen se </w:t>
      </w:r>
      <w:r w:rsidR="00216695" w:rsidRPr="00CC2D00">
        <w:rPr>
          <w:sz w:val="22"/>
          <w:szCs w:val="22"/>
        </w:rPr>
        <w:t xml:space="preserve">písemným </w:t>
      </w:r>
      <w:r w:rsidR="00E31CAF" w:rsidRPr="00CC2D00">
        <w:rPr>
          <w:sz w:val="22"/>
          <w:szCs w:val="22"/>
        </w:rPr>
        <w:t>souhlasem o</w:t>
      </w:r>
      <w:r w:rsidR="00495D74" w:rsidRPr="00CC2D00">
        <w:rPr>
          <w:sz w:val="22"/>
          <w:szCs w:val="22"/>
        </w:rPr>
        <w:t>bjednatele, a to za předpokladu, že nový poddodavatel prokáže kvalifikaci ve stejném rozsahu, jako ji prokazoval poddodavatel, kterého nahrazuje</w:t>
      </w:r>
      <w:r w:rsidR="00690ACD" w:rsidRPr="00CC2D00">
        <w:rPr>
          <w:sz w:val="22"/>
          <w:szCs w:val="22"/>
        </w:rPr>
        <w:t>.</w:t>
      </w:r>
    </w:p>
    <w:p w14:paraId="70525223" w14:textId="3338960B" w:rsidR="00057D97" w:rsidRPr="00B665C1" w:rsidRDefault="00057D97" w:rsidP="00B665C1">
      <w:pPr>
        <w:pStyle w:val="Zkladntext2-smlouva"/>
        <w:numPr>
          <w:ilvl w:val="0"/>
          <w:numId w:val="8"/>
        </w:numPr>
        <w:tabs>
          <w:tab w:val="left" w:pos="709"/>
        </w:tabs>
        <w:spacing w:before="100" w:beforeAutospacing="1" w:after="100" w:afterAutospacing="1" w:line="276" w:lineRule="auto"/>
        <w:rPr>
          <w:sz w:val="22"/>
          <w:szCs w:val="22"/>
        </w:rPr>
      </w:pPr>
      <w:r w:rsidRPr="00CC2D00">
        <w:rPr>
          <w:sz w:val="22"/>
          <w:szCs w:val="22"/>
        </w:rPr>
        <w:t xml:space="preserve">Objednatel si vyhrazuje právo požadovat rozšíření předmětu smlouvy o dodávky menšího rozsahu </w:t>
      </w:r>
      <w:r w:rsidRPr="00B665C1">
        <w:rPr>
          <w:sz w:val="22"/>
          <w:szCs w:val="22"/>
        </w:rPr>
        <w:t>prací, případně požad</w:t>
      </w:r>
      <w:r w:rsidR="008A2CF8" w:rsidRPr="00B665C1">
        <w:rPr>
          <w:sz w:val="22"/>
          <w:szCs w:val="22"/>
        </w:rPr>
        <w:t xml:space="preserve">ovat zúžení předmětu smlouvy a </w:t>
      </w:r>
      <w:r w:rsidR="00677840" w:rsidRPr="00B665C1">
        <w:rPr>
          <w:sz w:val="22"/>
          <w:szCs w:val="22"/>
        </w:rPr>
        <w:t>zhotovitel</w:t>
      </w:r>
      <w:r w:rsidRPr="00B665C1">
        <w:rPr>
          <w:sz w:val="22"/>
          <w:szCs w:val="22"/>
        </w:rPr>
        <w:t xml:space="preserve"> je povinen na tyto změny přistoupit a v případě rozšíření díla, tyto práce a dodávky za úplatu zajistit. Toto ujednání se týká i prací nad rámec dohodnutého rozsahu prací, které vyplynou z kolaudačního řízení.</w:t>
      </w:r>
    </w:p>
    <w:p w14:paraId="4E3080DF" w14:textId="6DDA3AC8" w:rsidR="001C56F0" w:rsidRPr="00B665C1" w:rsidRDefault="001C56F0" w:rsidP="00837646">
      <w:pPr>
        <w:pStyle w:val="Zkladntext2-smlouva"/>
        <w:numPr>
          <w:ilvl w:val="0"/>
          <w:numId w:val="8"/>
        </w:numPr>
        <w:spacing w:before="0" w:line="276" w:lineRule="auto"/>
        <w:outlineLvl w:val="9"/>
        <w:rPr>
          <w:sz w:val="22"/>
          <w:szCs w:val="22"/>
        </w:rPr>
      </w:pPr>
      <w:r w:rsidRPr="00B665C1">
        <w:rPr>
          <w:sz w:val="22"/>
          <w:szCs w:val="22"/>
        </w:rPr>
        <w:t>Obchodní podmínky stanoví vymezení pojmů takto:</w:t>
      </w:r>
    </w:p>
    <w:p w14:paraId="35CCC646" w14:textId="77777777" w:rsidR="001C56F0" w:rsidRPr="00B665C1" w:rsidRDefault="001C56F0" w:rsidP="00ED09D2">
      <w:pPr>
        <w:pStyle w:val="Zkladntext2-smlouva"/>
        <w:numPr>
          <w:ilvl w:val="0"/>
          <w:numId w:val="0"/>
        </w:numPr>
        <w:spacing w:before="0" w:line="276" w:lineRule="auto"/>
        <w:ind w:left="360"/>
        <w:outlineLvl w:val="9"/>
        <w:rPr>
          <w:sz w:val="22"/>
          <w:szCs w:val="22"/>
        </w:rPr>
      </w:pPr>
      <w:r w:rsidRPr="00B665C1">
        <w:rPr>
          <w:sz w:val="22"/>
          <w:szCs w:val="22"/>
        </w:rPr>
        <w:t>a) Objednatelem je zadavatel po uzavření smlouvy na plnění zakázky / veřejné zakázky.</w:t>
      </w:r>
    </w:p>
    <w:p w14:paraId="0BDF4E6A" w14:textId="79D66EA8" w:rsidR="001C56F0" w:rsidRPr="00B665C1" w:rsidRDefault="001C56F0" w:rsidP="00ED09D2">
      <w:pPr>
        <w:pStyle w:val="Zkladntext2-smlouva"/>
        <w:numPr>
          <w:ilvl w:val="0"/>
          <w:numId w:val="0"/>
        </w:numPr>
        <w:spacing w:before="0" w:line="276" w:lineRule="auto"/>
        <w:ind w:left="360"/>
        <w:outlineLvl w:val="9"/>
        <w:rPr>
          <w:sz w:val="22"/>
          <w:szCs w:val="22"/>
        </w:rPr>
      </w:pPr>
      <w:r w:rsidRPr="00B665C1">
        <w:rPr>
          <w:sz w:val="22"/>
          <w:szCs w:val="22"/>
        </w:rPr>
        <w:t xml:space="preserve">b) Zhotovitelem je </w:t>
      </w:r>
      <w:r w:rsidR="00677840" w:rsidRPr="00B665C1">
        <w:rPr>
          <w:sz w:val="22"/>
          <w:szCs w:val="22"/>
        </w:rPr>
        <w:t>zhotovitel</w:t>
      </w:r>
      <w:r w:rsidRPr="00B665C1">
        <w:rPr>
          <w:sz w:val="22"/>
          <w:szCs w:val="22"/>
        </w:rPr>
        <w:t xml:space="preserve"> po uzavření smlouvy na plnění zakázky / veřejné zakázky.</w:t>
      </w:r>
    </w:p>
    <w:p w14:paraId="10CFE9F7" w14:textId="77777777" w:rsidR="001C56F0" w:rsidRPr="00B665C1" w:rsidRDefault="001C56F0" w:rsidP="00ED09D2">
      <w:pPr>
        <w:pStyle w:val="Zkladntext2-smlouva"/>
        <w:numPr>
          <w:ilvl w:val="0"/>
          <w:numId w:val="0"/>
        </w:numPr>
        <w:spacing w:before="0" w:line="276" w:lineRule="auto"/>
        <w:ind w:left="360"/>
        <w:outlineLvl w:val="9"/>
        <w:rPr>
          <w:sz w:val="22"/>
          <w:szCs w:val="22"/>
        </w:rPr>
      </w:pPr>
      <w:r w:rsidRPr="00B665C1">
        <w:rPr>
          <w:sz w:val="22"/>
          <w:szCs w:val="22"/>
        </w:rPr>
        <w:t>c) Podzhotovitelem je poddodavatel po uzavření smlouvy na plnění zakázky / veřejné zakázky.</w:t>
      </w:r>
    </w:p>
    <w:p w14:paraId="65E4B6AF" w14:textId="4B436931" w:rsidR="001C56F0" w:rsidRPr="00B665C1" w:rsidRDefault="001C56F0" w:rsidP="00ED09D2">
      <w:pPr>
        <w:pStyle w:val="Zkladntext2-smlouva"/>
        <w:numPr>
          <w:ilvl w:val="0"/>
          <w:numId w:val="0"/>
        </w:numPr>
        <w:spacing w:before="0" w:line="276" w:lineRule="auto"/>
        <w:ind w:left="360"/>
        <w:outlineLvl w:val="9"/>
        <w:rPr>
          <w:sz w:val="22"/>
          <w:szCs w:val="22"/>
        </w:rPr>
      </w:pPr>
      <w:r w:rsidRPr="00B665C1">
        <w:rPr>
          <w:sz w:val="22"/>
          <w:szCs w:val="22"/>
        </w:rPr>
        <w:t>d) Příslušnou dokumentací je dokumentace zpracovaná v rozsahu stanoveném jiným právním</w:t>
      </w:r>
      <w:r w:rsidR="00D27C78" w:rsidRPr="00B665C1">
        <w:rPr>
          <w:sz w:val="22"/>
          <w:szCs w:val="22"/>
        </w:rPr>
        <w:t xml:space="preserve"> </w:t>
      </w:r>
      <w:r w:rsidRPr="00B665C1">
        <w:rPr>
          <w:sz w:val="22"/>
          <w:szCs w:val="22"/>
        </w:rPr>
        <w:t>předpisem (vyhláškou č. 169/2016 Sb.).</w:t>
      </w:r>
    </w:p>
    <w:p w14:paraId="3D9B1435" w14:textId="1E2BC26A" w:rsidR="001C56F0" w:rsidRDefault="001C56F0" w:rsidP="00ED09D2">
      <w:pPr>
        <w:pStyle w:val="Zkladntext2-smlouva"/>
        <w:numPr>
          <w:ilvl w:val="0"/>
          <w:numId w:val="0"/>
        </w:numPr>
        <w:spacing w:before="0" w:line="276" w:lineRule="auto"/>
        <w:ind w:left="360"/>
        <w:outlineLvl w:val="9"/>
        <w:rPr>
          <w:sz w:val="22"/>
          <w:szCs w:val="22"/>
        </w:rPr>
      </w:pPr>
      <w:r w:rsidRPr="00B665C1">
        <w:rPr>
          <w:sz w:val="22"/>
          <w:szCs w:val="22"/>
        </w:rPr>
        <w:t>e) Položkovým rozpočtem je zhotovitelem oceněný soupis stavebních prací dodávek a služeb,</w:t>
      </w:r>
      <w:r w:rsidR="00D27C78" w:rsidRPr="00B665C1">
        <w:rPr>
          <w:sz w:val="22"/>
          <w:szCs w:val="22"/>
        </w:rPr>
        <w:t xml:space="preserve"> </w:t>
      </w:r>
      <w:r w:rsidRPr="00B665C1">
        <w:rPr>
          <w:sz w:val="22"/>
          <w:szCs w:val="22"/>
        </w:rPr>
        <w:t>v němž jsou zhotovitelem uvedeny jednotkové ceny u všech položek stavebních prací</w:t>
      </w:r>
      <w:r w:rsidR="00D27C78" w:rsidRPr="00B665C1">
        <w:rPr>
          <w:sz w:val="22"/>
          <w:szCs w:val="22"/>
        </w:rPr>
        <w:t xml:space="preserve"> </w:t>
      </w:r>
      <w:r w:rsidRPr="00B665C1">
        <w:rPr>
          <w:sz w:val="22"/>
          <w:szCs w:val="22"/>
        </w:rPr>
        <w:t>dodávek a služeb a jejich celkové ceny pro zadavatelem vymezené množství.</w:t>
      </w:r>
    </w:p>
    <w:p w14:paraId="328E6B75" w14:textId="77777777" w:rsidR="00C31939" w:rsidRDefault="00C31939" w:rsidP="00837646">
      <w:pPr>
        <w:pStyle w:val="Zkladntext2-smlouva"/>
        <w:numPr>
          <w:ilvl w:val="0"/>
          <w:numId w:val="0"/>
        </w:numPr>
        <w:spacing w:before="0" w:line="276" w:lineRule="auto"/>
        <w:ind w:left="708"/>
        <w:outlineLvl w:val="9"/>
        <w:rPr>
          <w:sz w:val="22"/>
          <w:szCs w:val="22"/>
        </w:rPr>
      </w:pPr>
    </w:p>
    <w:p w14:paraId="47068106" w14:textId="1966F759" w:rsidR="005E1A5F" w:rsidRPr="00CC2D00" w:rsidRDefault="005E1A5F" w:rsidP="002F508F">
      <w:pPr>
        <w:pStyle w:val="Zkladntext2-smlouva"/>
        <w:numPr>
          <w:ilvl w:val="0"/>
          <w:numId w:val="0"/>
        </w:numPr>
        <w:spacing w:before="100" w:beforeAutospacing="1" w:after="100" w:afterAutospacing="1" w:line="276" w:lineRule="auto"/>
        <w:jc w:val="center"/>
        <w:rPr>
          <w:b/>
          <w:sz w:val="22"/>
          <w:szCs w:val="22"/>
        </w:rPr>
      </w:pPr>
      <w:bookmarkStart w:id="5" w:name="_Ref105915434"/>
      <w:bookmarkEnd w:id="4"/>
      <w:r w:rsidRPr="00CC2D00">
        <w:rPr>
          <w:b/>
          <w:sz w:val="22"/>
          <w:szCs w:val="22"/>
        </w:rPr>
        <w:t xml:space="preserve">II. </w:t>
      </w:r>
      <w:r w:rsidR="00CD0B4C" w:rsidRPr="00CC2D00">
        <w:rPr>
          <w:b/>
          <w:sz w:val="22"/>
          <w:szCs w:val="22"/>
        </w:rPr>
        <w:t>PŘEDMĚT DÍLA</w:t>
      </w:r>
    </w:p>
    <w:p w14:paraId="0C66C134" w14:textId="355AD93E" w:rsidR="00411F88" w:rsidRPr="00816AB5" w:rsidRDefault="00575291" w:rsidP="00E731D3">
      <w:pPr>
        <w:pStyle w:val="Odstavecseseznamem"/>
        <w:numPr>
          <w:ilvl w:val="0"/>
          <w:numId w:val="30"/>
        </w:numPr>
        <w:tabs>
          <w:tab w:val="left" w:pos="1134"/>
        </w:tabs>
        <w:spacing w:after="0"/>
        <w:jc w:val="both"/>
        <w:rPr>
          <w:rFonts w:ascii="Times New Roman" w:hAnsi="Times New Roman" w:cs="Times New Roman"/>
        </w:rPr>
      </w:pPr>
      <w:r w:rsidRPr="00816AB5">
        <w:rPr>
          <w:rFonts w:ascii="Times New Roman" w:hAnsi="Times New Roman" w:cs="Times New Roman"/>
        </w:rPr>
        <w:t>Předmětem díla je</w:t>
      </w:r>
      <w:r w:rsidR="00747232" w:rsidRPr="00816AB5">
        <w:rPr>
          <w:rFonts w:ascii="Times New Roman" w:hAnsi="Times New Roman" w:cs="Times New Roman"/>
        </w:rPr>
        <w:t xml:space="preserve"> </w:t>
      </w:r>
      <w:r w:rsidR="00816AB5" w:rsidRPr="00816AB5">
        <w:rPr>
          <w:rFonts w:ascii="Times New Roman" w:hAnsi="Times New Roman" w:cs="Times New Roman"/>
        </w:rPr>
        <w:t xml:space="preserve">přestavba stávajícího objektu na budovu pro pobytovou odlehčovací službu Charity Uherské Hradiště. Objekt sloužil jako objekt občanské vybavenosti a byl využíván pro sociální služby jako objekt ústavní péče, v současné době je nevyužíván. Budou provedeny, vnitřní dispoziční úpravy, zásahy do nosných konstrukcí, vnitřní i vnější povrchové úpravy včetně zateplení fasády. Střešní krytina bude ponechána stávající. Vybudován bude nový bezbariérový lůžkový </w:t>
      </w:r>
      <w:r w:rsidR="00816AB5" w:rsidRPr="00816AB5">
        <w:rPr>
          <w:rFonts w:ascii="Times New Roman" w:hAnsi="Times New Roman" w:cs="Times New Roman"/>
        </w:rPr>
        <w:lastRenderedPageBreak/>
        <w:t>výtah, a také krytá bezbariérová rampa. Upraveny budou všechny vnitřní instalace (voda, kanalizace, vytápění, vzduchotechnika a chlazení, elektroinstalace silnoproudé i slaboproudé, EPS).</w:t>
      </w:r>
    </w:p>
    <w:p w14:paraId="63FA8D52" w14:textId="77777777" w:rsidR="00B2507C" w:rsidRPr="00B2507C" w:rsidRDefault="00575291" w:rsidP="00A41531">
      <w:pPr>
        <w:pStyle w:val="Odstavecseseznamem"/>
        <w:numPr>
          <w:ilvl w:val="0"/>
          <w:numId w:val="30"/>
        </w:numPr>
        <w:tabs>
          <w:tab w:val="left" w:pos="1134"/>
        </w:tabs>
        <w:spacing w:after="0"/>
        <w:jc w:val="both"/>
        <w:rPr>
          <w:rFonts w:ascii="Times New Roman" w:hAnsi="Times New Roman" w:cs="Times New Roman"/>
        </w:rPr>
      </w:pPr>
      <w:r w:rsidRPr="00B2507C">
        <w:rPr>
          <w:rFonts w:ascii="Times New Roman" w:hAnsi="Times New Roman" w:cs="Times New Roman"/>
        </w:rPr>
        <w:t xml:space="preserve">Dílo bude zhotoveno dle projektové dokumentace pro provedení stavby, kterou zpracovala společnost </w:t>
      </w:r>
      <w:r w:rsidR="00B2507C" w:rsidRPr="00B2507C">
        <w:rPr>
          <w:rFonts w:ascii="Times New Roman" w:eastAsia="Times New Roman" w:hAnsi="Times New Roman" w:cs="Times New Roman"/>
          <w:lang w:eastAsia="cs-CZ"/>
        </w:rPr>
        <w:t>HUTNÍ PROJEKT Frýdek – Místek a.s. divize Uherské Hradiště, Palackého nám. 231, 686 11 Uherské Hradiště, IČ: 45193584. Hlavní projektant: Autorizovaný projektant: Ing. Michal Ondroušek 1301964 Pozemní stavby</w:t>
      </w:r>
      <w:r w:rsidR="00411F88" w:rsidRPr="00B2507C">
        <w:rPr>
          <w:rFonts w:ascii="Times New Roman" w:eastAsia="Times New Roman" w:hAnsi="Times New Roman" w:cs="Times New Roman"/>
          <w:lang w:eastAsia="cs-CZ"/>
        </w:rPr>
        <w:t xml:space="preserve">. </w:t>
      </w:r>
    </w:p>
    <w:p w14:paraId="0F72DE51" w14:textId="46952D60" w:rsidR="003C47B8" w:rsidRPr="00B2507C" w:rsidRDefault="003C47B8" w:rsidP="00A41531">
      <w:pPr>
        <w:pStyle w:val="Odstavecseseznamem"/>
        <w:numPr>
          <w:ilvl w:val="0"/>
          <w:numId w:val="30"/>
        </w:numPr>
        <w:tabs>
          <w:tab w:val="left" w:pos="1134"/>
        </w:tabs>
        <w:spacing w:after="0"/>
        <w:jc w:val="both"/>
        <w:rPr>
          <w:rFonts w:ascii="Times New Roman" w:hAnsi="Times New Roman" w:cs="Times New Roman"/>
        </w:rPr>
      </w:pPr>
      <w:r w:rsidRPr="00B2507C">
        <w:rPr>
          <w:rFonts w:ascii="Times New Roman" w:hAnsi="Times New Roman" w:cs="Times New Roman"/>
        </w:rPr>
        <w:t xml:space="preserve">Projektová dokumentace obsahuje technické specifikace, </w:t>
      </w:r>
      <w:r w:rsidR="00970CFE" w:rsidRPr="00B2507C">
        <w:rPr>
          <w:rFonts w:ascii="Times New Roman" w:hAnsi="Times New Roman" w:cs="Times New Roman"/>
        </w:rPr>
        <w:t>technické a uživatelské standard</w:t>
      </w:r>
      <w:r w:rsidR="00EC47C7" w:rsidRPr="00B2507C">
        <w:rPr>
          <w:rFonts w:ascii="Times New Roman" w:hAnsi="Times New Roman" w:cs="Times New Roman"/>
        </w:rPr>
        <w:t>y stavby a</w:t>
      </w:r>
      <w:r w:rsidRPr="00B2507C">
        <w:rPr>
          <w:rFonts w:ascii="Times New Roman" w:hAnsi="Times New Roman" w:cs="Times New Roman"/>
        </w:rPr>
        <w:t xml:space="preserve"> pod</w:t>
      </w:r>
      <w:r w:rsidR="00EC47C7" w:rsidRPr="00B2507C">
        <w:rPr>
          <w:rFonts w:ascii="Times New Roman" w:hAnsi="Times New Roman" w:cs="Times New Roman"/>
        </w:rPr>
        <w:t>robný soupis prací</w:t>
      </w:r>
      <w:r w:rsidR="008A2CF8" w:rsidRPr="00B2507C">
        <w:rPr>
          <w:rFonts w:ascii="Times New Roman" w:hAnsi="Times New Roman" w:cs="Times New Roman"/>
        </w:rPr>
        <w:t>, kterou předá o</w:t>
      </w:r>
      <w:r w:rsidRPr="00B2507C">
        <w:rPr>
          <w:rFonts w:ascii="Times New Roman" w:hAnsi="Times New Roman" w:cs="Times New Roman"/>
        </w:rPr>
        <w:t xml:space="preserve">bjednatel </w:t>
      </w:r>
      <w:r w:rsidR="00677840" w:rsidRPr="00B2507C">
        <w:rPr>
          <w:rFonts w:ascii="Times New Roman" w:hAnsi="Times New Roman" w:cs="Times New Roman"/>
        </w:rPr>
        <w:t>zhotovite</w:t>
      </w:r>
      <w:r w:rsidR="00D15454" w:rsidRPr="00B2507C">
        <w:rPr>
          <w:rFonts w:ascii="Times New Roman" w:hAnsi="Times New Roman" w:cs="Times New Roman"/>
        </w:rPr>
        <w:t xml:space="preserve">li </w:t>
      </w:r>
      <w:r w:rsidRPr="00B2507C">
        <w:rPr>
          <w:rFonts w:ascii="Times New Roman" w:hAnsi="Times New Roman" w:cs="Times New Roman"/>
        </w:rPr>
        <w:t>nejpozději k datu předání staveniště ve 3 vyhotoveních v papírové formě</w:t>
      </w:r>
      <w:r w:rsidR="00EC47C7" w:rsidRPr="00B2507C">
        <w:rPr>
          <w:rFonts w:ascii="Times New Roman" w:hAnsi="Times New Roman" w:cs="Times New Roman"/>
        </w:rPr>
        <w:t>.</w:t>
      </w:r>
    </w:p>
    <w:bookmarkEnd w:id="5"/>
    <w:p w14:paraId="44C78884" w14:textId="463A8054" w:rsidR="00802A81" w:rsidRPr="00C37BCA" w:rsidRDefault="00B40991" w:rsidP="00ED09D2">
      <w:pPr>
        <w:pStyle w:val="Odstavecseseznamem"/>
        <w:numPr>
          <w:ilvl w:val="0"/>
          <w:numId w:val="30"/>
        </w:numPr>
        <w:tabs>
          <w:tab w:val="left" w:pos="1134"/>
        </w:tabs>
        <w:spacing w:after="0"/>
        <w:jc w:val="both"/>
        <w:rPr>
          <w:rFonts w:ascii="Times New Roman" w:hAnsi="Times New Roman" w:cs="Times New Roman"/>
        </w:rPr>
      </w:pPr>
      <w:r w:rsidRPr="00ED09D2">
        <w:rPr>
          <w:rFonts w:ascii="Times New Roman" w:hAnsi="Times New Roman" w:cs="Times New Roman"/>
        </w:rPr>
        <w:t>Z</w:t>
      </w:r>
      <w:r w:rsidR="00677840" w:rsidRPr="00ED09D2">
        <w:rPr>
          <w:rFonts w:ascii="Times New Roman" w:hAnsi="Times New Roman" w:cs="Times New Roman"/>
        </w:rPr>
        <w:t xml:space="preserve">hotovitel </w:t>
      </w:r>
      <w:r w:rsidR="00C44E93" w:rsidRPr="00ED09D2">
        <w:rPr>
          <w:rFonts w:ascii="Times New Roman" w:hAnsi="Times New Roman" w:cs="Times New Roman"/>
        </w:rPr>
        <w:t xml:space="preserve">se zavazuje provést dílo v kvalitě stanovené touto smlouvou, </w:t>
      </w:r>
      <w:r w:rsidR="002D0679" w:rsidRPr="00ED09D2">
        <w:rPr>
          <w:rFonts w:ascii="Times New Roman" w:hAnsi="Times New Roman" w:cs="Times New Roman"/>
        </w:rPr>
        <w:t xml:space="preserve">zadávacích podmínek výběrového řízení, </w:t>
      </w:r>
      <w:r w:rsidR="00C44E93" w:rsidRPr="00ED09D2">
        <w:rPr>
          <w:rFonts w:ascii="Times New Roman" w:hAnsi="Times New Roman" w:cs="Times New Roman"/>
        </w:rPr>
        <w:t xml:space="preserve">technickými specifikacemi a uživatelskými standardy, které jsou součástí PROJEKTU a ROZPOČTU, podle POVOLENÍ a v souladu s právními předpisy a technickými normami, případně v kvalitě obvyklé. V případě, že mezi PROJEKTEM a ROZPOČTEM vznikne </w:t>
      </w:r>
      <w:r w:rsidR="00C44E93" w:rsidRPr="00C37BCA">
        <w:rPr>
          <w:rFonts w:ascii="Times New Roman" w:hAnsi="Times New Roman" w:cs="Times New Roman"/>
        </w:rPr>
        <w:t>rozdíl, je pro stanovení rozsahu díla rozhodující ROZPOČET.</w:t>
      </w:r>
    </w:p>
    <w:p w14:paraId="34AA90CD" w14:textId="6DF6A8CF" w:rsidR="00023A93" w:rsidRPr="00C37BCA" w:rsidRDefault="00B57296" w:rsidP="00ED09D2">
      <w:pPr>
        <w:pStyle w:val="Odstavecseseznamem"/>
        <w:numPr>
          <w:ilvl w:val="0"/>
          <w:numId w:val="30"/>
        </w:numPr>
        <w:tabs>
          <w:tab w:val="left" w:pos="1134"/>
        </w:tabs>
        <w:spacing w:after="0"/>
        <w:jc w:val="both"/>
      </w:pPr>
      <w:r w:rsidRPr="00C37BCA">
        <w:rPr>
          <w:rFonts w:ascii="Times New Roman" w:hAnsi="Times New Roman" w:cs="Times New Roman"/>
        </w:rPr>
        <w:t xml:space="preserve">Součástí díla </w:t>
      </w:r>
      <w:r w:rsidR="00527948" w:rsidRPr="00C37BCA">
        <w:rPr>
          <w:rFonts w:ascii="Times New Roman" w:hAnsi="Times New Roman" w:cs="Times New Roman"/>
        </w:rPr>
        <w:t>a jeho cen</w:t>
      </w:r>
      <w:r w:rsidR="00485753" w:rsidRPr="00C37BCA">
        <w:rPr>
          <w:rFonts w:ascii="Times New Roman" w:hAnsi="Times New Roman" w:cs="Times New Roman"/>
        </w:rPr>
        <w:t xml:space="preserve">y je dále povinnost </w:t>
      </w:r>
      <w:r w:rsidR="00677840" w:rsidRPr="00C37BCA">
        <w:rPr>
          <w:rFonts w:ascii="Times New Roman" w:hAnsi="Times New Roman" w:cs="Times New Roman"/>
        </w:rPr>
        <w:t>zhotovitel</w:t>
      </w:r>
      <w:r w:rsidR="00D15454" w:rsidRPr="00C37BCA">
        <w:rPr>
          <w:rFonts w:ascii="Times New Roman" w:hAnsi="Times New Roman" w:cs="Times New Roman"/>
        </w:rPr>
        <w:t xml:space="preserve">e </w:t>
      </w:r>
      <w:r w:rsidR="00485753" w:rsidRPr="00C37BCA">
        <w:rPr>
          <w:rFonts w:ascii="Times New Roman" w:hAnsi="Times New Roman" w:cs="Times New Roman"/>
        </w:rPr>
        <w:t>zajistit plnění podmínek, které vyplývají</w:t>
      </w:r>
      <w:r w:rsidR="005969B4" w:rsidRPr="00C37BCA">
        <w:rPr>
          <w:rFonts w:ascii="Times New Roman" w:hAnsi="Times New Roman" w:cs="Times New Roman"/>
        </w:rPr>
        <w:t>,</w:t>
      </w:r>
      <w:r w:rsidR="003C47B8" w:rsidRPr="00C37BCA">
        <w:rPr>
          <w:rFonts w:ascii="Times New Roman" w:hAnsi="Times New Roman" w:cs="Times New Roman"/>
        </w:rPr>
        <w:t xml:space="preserve"> </w:t>
      </w:r>
      <w:r w:rsidR="00485753" w:rsidRPr="00C37BCA">
        <w:rPr>
          <w:rFonts w:ascii="Times New Roman" w:hAnsi="Times New Roman" w:cs="Times New Roman"/>
        </w:rPr>
        <w:t>z</w:t>
      </w:r>
      <w:r w:rsidR="002549B9" w:rsidRPr="00C37BCA">
        <w:rPr>
          <w:rFonts w:ascii="Times New Roman" w:hAnsi="Times New Roman" w:cs="Times New Roman"/>
        </w:rPr>
        <w:t> </w:t>
      </w:r>
      <w:r w:rsidR="003C47B8" w:rsidRPr="00C37BCA">
        <w:rPr>
          <w:rFonts w:ascii="Times New Roman" w:hAnsi="Times New Roman" w:cs="Times New Roman"/>
        </w:rPr>
        <w:t>d</w:t>
      </w:r>
      <w:r w:rsidR="005969B4" w:rsidRPr="00C37BCA">
        <w:rPr>
          <w:rFonts w:ascii="Times New Roman" w:hAnsi="Times New Roman" w:cs="Times New Roman"/>
        </w:rPr>
        <w:t>okladové</w:t>
      </w:r>
      <w:r w:rsidR="002549B9" w:rsidRPr="00C37BCA">
        <w:rPr>
          <w:rFonts w:ascii="Times New Roman" w:hAnsi="Times New Roman" w:cs="Times New Roman"/>
        </w:rPr>
        <w:t xml:space="preserve"> </w:t>
      </w:r>
      <w:r w:rsidR="00C77EC0" w:rsidRPr="00C37BCA">
        <w:rPr>
          <w:rFonts w:ascii="Times New Roman" w:hAnsi="Times New Roman" w:cs="Times New Roman"/>
        </w:rPr>
        <w:t>části projektu stavby a z vydaných rozhodnutí</w:t>
      </w:r>
      <w:r w:rsidR="00C77EC0" w:rsidRPr="00C37BCA">
        <w:t>:</w:t>
      </w:r>
      <w:r w:rsidR="00ED09D2" w:rsidRPr="00C37BCA">
        <w:t xml:space="preserve"> </w:t>
      </w:r>
      <w:r w:rsidR="00023A93" w:rsidRPr="00C37BCA">
        <w:rPr>
          <w:rFonts w:ascii="Times New Roman" w:hAnsi="Times New Roman" w:cs="Times New Roman"/>
        </w:rPr>
        <w:t>Stavební povolení</w:t>
      </w:r>
      <w:r w:rsidR="00B002C8" w:rsidRPr="00C37BCA">
        <w:rPr>
          <w:rFonts w:ascii="Times New Roman" w:hAnsi="Times New Roman" w:cs="Times New Roman"/>
        </w:rPr>
        <w:t xml:space="preserve"> </w:t>
      </w:r>
      <w:r w:rsidR="00787123" w:rsidRPr="00C37BCA">
        <w:rPr>
          <w:rFonts w:ascii="Times New Roman" w:hAnsi="Times New Roman" w:cs="Times New Roman"/>
        </w:rPr>
        <w:t>č.</w:t>
      </w:r>
      <w:r w:rsidR="00ED09D2" w:rsidRPr="00C37BCA">
        <w:rPr>
          <w:rFonts w:ascii="Times New Roman" w:hAnsi="Times New Roman" w:cs="Times New Roman"/>
        </w:rPr>
        <w:t xml:space="preserve"> </w:t>
      </w:r>
      <w:r w:rsidR="00787123" w:rsidRPr="00C37BCA">
        <w:rPr>
          <w:rFonts w:ascii="Times New Roman" w:hAnsi="Times New Roman" w:cs="Times New Roman"/>
        </w:rPr>
        <w:t xml:space="preserve">j. </w:t>
      </w:r>
      <w:proofErr w:type="spellStart"/>
      <w:r w:rsidR="00FC3A1A" w:rsidRPr="00C37BCA">
        <w:rPr>
          <w:rFonts w:ascii="Times New Roman" w:hAnsi="Times New Roman" w:cs="Times New Roman"/>
        </w:rPr>
        <w:t>MeUSM</w:t>
      </w:r>
      <w:proofErr w:type="spellEnd"/>
      <w:r w:rsidR="00FC3A1A" w:rsidRPr="00C37BCA">
        <w:rPr>
          <w:rFonts w:ascii="Times New Roman" w:hAnsi="Times New Roman" w:cs="Times New Roman"/>
        </w:rPr>
        <w:t>/</w:t>
      </w:r>
      <w:r w:rsidR="00E80DB4" w:rsidRPr="00C37BCA">
        <w:rPr>
          <w:rFonts w:ascii="Times New Roman" w:hAnsi="Times New Roman" w:cs="Times New Roman"/>
        </w:rPr>
        <w:t>08971/2024</w:t>
      </w:r>
      <w:r w:rsidR="00B2507C" w:rsidRPr="00C37BCA">
        <w:rPr>
          <w:rFonts w:ascii="Times New Roman" w:hAnsi="Times New Roman" w:cs="Times New Roman"/>
        </w:rPr>
        <w:t>.</w:t>
      </w:r>
      <w:r w:rsidR="00787123" w:rsidRPr="00C37BCA">
        <w:rPr>
          <w:rFonts w:ascii="Times New Roman" w:hAnsi="Times New Roman" w:cs="Times New Roman"/>
        </w:rPr>
        <w:t xml:space="preserve">, které nabylo právní moci </w:t>
      </w:r>
      <w:r w:rsidR="00C37BCA" w:rsidRPr="00C37BCA">
        <w:rPr>
          <w:rFonts w:ascii="Times New Roman" w:hAnsi="Times New Roman" w:cs="Times New Roman"/>
        </w:rPr>
        <w:t>17.12.2024</w:t>
      </w:r>
    </w:p>
    <w:p w14:paraId="765D42BE" w14:textId="6F025ACE" w:rsidR="00497D9E" w:rsidRPr="00ED09D2" w:rsidRDefault="00497D9E" w:rsidP="00ED09D2">
      <w:pPr>
        <w:pStyle w:val="Odstavecseseznamem"/>
        <w:numPr>
          <w:ilvl w:val="0"/>
          <w:numId w:val="30"/>
        </w:numPr>
        <w:spacing w:before="100" w:beforeAutospacing="1" w:after="100" w:afterAutospacing="1"/>
        <w:rPr>
          <w:rFonts w:ascii="Times New Roman" w:hAnsi="Times New Roman" w:cs="Times New Roman"/>
        </w:rPr>
      </w:pPr>
      <w:r w:rsidRPr="00ED09D2">
        <w:rPr>
          <w:rFonts w:ascii="Times New Roman" w:hAnsi="Times New Roman" w:cs="Times New Roman"/>
          <w:bCs/>
        </w:rPr>
        <w:t>Další povinnosti</w:t>
      </w:r>
      <w:r w:rsidR="00D9432F" w:rsidRPr="00ED09D2">
        <w:rPr>
          <w:rFonts w:ascii="Times New Roman" w:hAnsi="Times New Roman" w:cs="Times New Roman"/>
          <w:bCs/>
        </w:rPr>
        <w:t xml:space="preserve"> </w:t>
      </w:r>
      <w:r w:rsidR="00677840" w:rsidRPr="00ED09D2">
        <w:rPr>
          <w:rFonts w:ascii="Times New Roman" w:hAnsi="Times New Roman" w:cs="Times New Roman"/>
          <w:bCs/>
        </w:rPr>
        <w:t>zhotovitel</w:t>
      </w:r>
      <w:r w:rsidR="00EC47C7" w:rsidRPr="00ED09D2">
        <w:rPr>
          <w:rFonts w:ascii="Times New Roman" w:hAnsi="Times New Roman" w:cs="Times New Roman"/>
          <w:bCs/>
        </w:rPr>
        <w:t xml:space="preserve">e </w:t>
      </w:r>
      <w:r w:rsidRPr="00ED09D2">
        <w:rPr>
          <w:rFonts w:ascii="Times New Roman" w:hAnsi="Times New Roman" w:cs="Times New Roman"/>
          <w:bCs/>
        </w:rPr>
        <w:t>související s realizací stavby:</w:t>
      </w:r>
    </w:p>
    <w:p w14:paraId="72D6686F" w14:textId="05301A8E" w:rsidR="005969B4" w:rsidRPr="00B665C1" w:rsidRDefault="005969B4"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 xml:space="preserve">Výkon funkce odpovědného geodeta na stavbě. Provedení všech geodetických </w:t>
      </w:r>
      <w:r w:rsidR="001C580D" w:rsidRPr="00B665C1">
        <w:rPr>
          <w:rFonts w:ascii="Times New Roman" w:hAnsi="Times New Roman" w:cs="Times New Roman"/>
        </w:rPr>
        <w:t>prací,</w:t>
      </w:r>
      <w:r w:rsidRPr="00B665C1">
        <w:rPr>
          <w:rFonts w:ascii="Times New Roman" w:hAnsi="Times New Roman" w:cs="Times New Roman"/>
        </w:rPr>
        <w:t xml:space="preserve"> a to zejména výškové a smě</w:t>
      </w:r>
      <w:r w:rsidR="00923FC1" w:rsidRPr="00B665C1">
        <w:rPr>
          <w:rFonts w:ascii="Times New Roman" w:hAnsi="Times New Roman" w:cs="Times New Roman"/>
        </w:rPr>
        <w:t xml:space="preserve">rové vytýčení a zaměření všech </w:t>
      </w:r>
      <w:r w:rsidRPr="00B665C1">
        <w:rPr>
          <w:rFonts w:ascii="Times New Roman" w:hAnsi="Times New Roman" w:cs="Times New Roman"/>
        </w:rPr>
        <w:t>stávajících i prováděných podzemních vedení a zařízení v místě stavby, zaměření stavby a jejich částí v průběhu jejího provádění, vytýčení stavby, zpracování veškerých geodetických podkladů.</w:t>
      </w:r>
    </w:p>
    <w:p w14:paraId="65F4271A" w14:textId="77777777" w:rsidR="00952E37" w:rsidRPr="00B665C1" w:rsidRDefault="00952E37"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V prostoru staveniště zajistit vytýčení všech podzemních sítí a zařízení, v souladu s vydanými rozhodnutími a vyjádřeními oznámit zahájení stavebních prací např. správcům sítí apod., včetně zápisů o prověření převzetí prací od správců sítí apod.</w:t>
      </w:r>
      <w:r w:rsidR="009579CC" w:rsidRPr="00B665C1">
        <w:rPr>
          <w:rFonts w:ascii="Times New Roman" w:hAnsi="Times New Roman" w:cs="Times New Roman"/>
        </w:rPr>
        <w:t xml:space="preserve">; zabezpečit podmínky </w:t>
      </w:r>
      <w:r w:rsidRPr="00B665C1">
        <w:rPr>
          <w:rFonts w:ascii="Times New Roman" w:hAnsi="Times New Roman" w:cs="Times New Roman"/>
        </w:rPr>
        <w:t>stanovených správci inženýrských sítí.</w:t>
      </w:r>
    </w:p>
    <w:p w14:paraId="628CF84B" w14:textId="77777777" w:rsidR="00952E37" w:rsidRPr="00B665C1" w:rsidRDefault="00952E37"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Před zahájením prací na dotčených pozemcích</w:t>
      </w:r>
      <w:r w:rsidR="009579CC" w:rsidRPr="00B665C1">
        <w:rPr>
          <w:rFonts w:ascii="Times New Roman" w:hAnsi="Times New Roman" w:cs="Times New Roman"/>
        </w:rPr>
        <w:t>, ve stanovených lhůtách,</w:t>
      </w:r>
      <w:r w:rsidRPr="00B665C1">
        <w:rPr>
          <w:rFonts w:ascii="Times New Roman" w:hAnsi="Times New Roman" w:cs="Times New Roman"/>
        </w:rPr>
        <w:t xml:space="preserve"> informovat jejich vlastníky a správce</w:t>
      </w:r>
      <w:r w:rsidR="009579CC" w:rsidRPr="00B665C1">
        <w:rPr>
          <w:rFonts w:ascii="Times New Roman" w:hAnsi="Times New Roman" w:cs="Times New Roman"/>
        </w:rPr>
        <w:t xml:space="preserve"> dle požadavků, které vyplývají </w:t>
      </w:r>
      <w:r w:rsidRPr="00B665C1">
        <w:rPr>
          <w:rFonts w:ascii="Times New Roman" w:hAnsi="Times New Roman" w:cs="Times New Roman"/>
        </w:rPr>
        <w:t>z</w:t>
      </w:r>
      <w:r w:rsidR="00395FDF" w:rsidRPr="00B665C1">
        <w:rPr>
          <w:rFonts w:ascii="Times New Roman" w:hAnsi="Times New Roman" w:cs="Times New Roman"/>
        </w:rPr>
        <w:t xml:space="preserve"> jejich </w:t>
      </w:r>
      <w:r w:rsidR="007F5BB4" w:rsidRPr="00B665C1">
        <w:rPr>
          <w:rFonts w:ascii="Times New Roman" w:hAnsi="Times New Roman" w:cs="Times New Roman"/>
        </w:rPr>
        <w:t>vyjádření</w:t>
      </w:r>
      <w:r w:rsidR="009579CC" w:rsidRPr="00B665C1">
        <w:rPr>
          <w:rFonts w:ascii="Times New Roman" w:hAnsi="Times New Roman" w:cs="Times New Roman"/>
        </w:rPr>
        <w:t xml:space="preserve"> </w:t>
      </w:r>
      <w:r w:rsidRPr="00B665C1">
        <w:rPr>
          <w:rFonts w:ascii="Times New Roman" w:hAnsi="Times New Roman" w:cs="Times New Roman"/>
        </w:rPr>
        <w:t>a stanovisek</w:t>
      </w:r>
      <w:r w:rsidR="009579CC" w:rsidRPr="00B665C1">
        <w:rPr>
          <w:rFonts w:ascii="Times New Roman" w:hAnsi="Times New Roman" w:cs="Times New Roman"/>
        </w:rPr>
        <w:t>.</w:t>
      </w:r>
    </w:p>
    <w:p w14:paraId="551E4C02" w14:textId="5B5266A1" w:rsidR="009579CC" w:rsidRPr="00B665C1" w:rsidRDefault="009579CC"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 xml:space="preserve">Nejpozději k datu předání a převzetí staveniště předá </w:t>
      </w:r>
      <w:r w:rsidR="00677840" w:rsidRPr="00B665C1">
        <w:rPr>
          <w:rFonts w:ascii="Times New Roman" w:hAnsi="Times New Roman" w:cs="Times New Roman"/>
        </w:rPr>
        <w:t>zhotovite</w:t>
      </w:r>
      <w:r w:rsidRPr="00B665C1">
        <w:rPr>
          <w:rFonts w:ascii="Times New Roman" w:hAnsi="Times New Roman" w:cs="Times New Roman"/>
        </w:rPr>
        <w:t>l plán kontrol a zkoušek pro celou stavbu odsouhlasený technickým dozorem objednatele.</w:t>
      </w:r>
    </w:p>
    <w:p w14:paraId="0656BEC0" w14:textId="77777777" w:rsidR="005969B4" w:rsidRPr="00B665C1" w:rsidRDefault="00AF5940"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Zajištění všech nezbytných průzkumů nu</w:t>
      </w:r>
      <w:r w:rsidR="00952E37" w:rsidRPr="00B665C1">
        <w:rPr>
          <w:rFonts w:ascii="Times New Roman" w:hAnsi="Times New Roman" w:cs="Times New Roman"/>
        </w:rPr>
        <w:t>tných pro řádné dokončení díla, včetně úhrady nákladů související s výkonem archeologického průzkumu a dohledu na dotčeném území.</w:t>
      </w:r>
    </w:p>
    <w:p w14:paraId="64C0454C" w14:textId="77777777" w:rsidR="00AF5940" w:rsidRPr="00B665C1" w:rsidRDefault="00AF5940"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Provedení zdokumentování stavebně technického stavu konstrukcí dotčených sousedních nadzemních a podzemních objektů před zahájením výstavby.</w:t>
      </w:r>
    </w:p>
    <w:p w14:paraId="3F2F5617" w14:textId="77777777" w:rsidR="00AF5940" w:rsidRPr="00B665C1" w:rsidRDefault="00AF5940"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Řádná likvidace, odvoz a uložení vybouraných hmot, stavební suti na skládku včetně poplatku za uskladnění v souladu s ustanovením zákona o odpadech.</w:t>
      </w:r>
      <w:r w:rsidR="009A7D1E" w:rsidRPr="00B665C1">
        <w:rPr>
          <w:rFonts w:ascii="Times New Roman" w:hAnsi="Times New Roman" w:cs="Times New Roman"/>
        </w:rPr>
        <w:t xml:space="preserve"> Před fakturací budou TDS předány ke kontrole vážní lístky ze skládky.</w:t>
      </w:r>
      <w:r w:rsidRPr="00B665C1">
        <w:rPr>
          <w:rFonts w:ascii="Times New Roman" w:hAnsi="Times New Roman" w:cs="Times New Roman"/>
        </w:rPr>
        <w:t xml:space="preserve"> </w:t>
      </w:r>
    </w:p>
    <w:p w14:paraId="16069643" w14:textId="4F75A81E" w:rsidR="00B50DCD" w:rsidRPr="00CC2D00" w:rsidRDefault="00B50DCD"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 xml:space="preserve">Veškeré práce a dodávky související s bezpečnostním </w:t>
      </w:r>
      <w:r w:rsidRPr="00CC2D00">
        <w:rPr>
          <w:rFonts w:ascii="Times New Roman" w:hAnsi="Times New Roman" w:cs="Times New Roman"/>
        </w:rPr>
        <w:t>opatřením na ochranu lidí a majetku (zejména chodců a vozidel v místech dotčených stavbou</w:t>
      </w:r>
      <w:r w:rsidR="00C77EC0" w:rsidRPr="00CC2D00">
        <w:rPr>
          <w:rFonts w:ascii="Times New Roman" w:hAnsi="Times New Roman" w:cs="Times New Roman"/>
        </w:rPr>
        <w:t>).</w:t>
      </w:r>
      <w:r w:rsidR="00FE3A0E" w:rsidRPr="00CC2D00">
        <w:rPr>
          <w:rFonts w:ascii="Times New Roman" w:hAnsi="Times New Roman" w:cs="Times New Roman"/>
        </w:rPr>
        <w:t xml:space="preserve"> Ohraničení a označení prostoru staveniště a jeho zařízení po celou dobu výstavby. </w:t>
      </w:r>
    </w:p>
    <w:p w14:paraId="15BF3D04" w14:textId="4FFFC2CD" w:rsidR="00B50DCD" w:rsidRPr="00B665C1" w:rsidRDefault="00B50DCD"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Zajištění dopravního značení k dopravním omezením včetně jeho řádného projednání, stanove</w:t>
      </w:r>
      <w:r w:rsidR="008A2CF8" w:rsidRPr="00B665C1">
        <w:rPr>
          <w:rFonts w:ascii="Times New Roman" w:hAnsi="Times New Roman" w:cs="Times New Roman"/>
        </w:rPr>
        <w:t>ní a odsouhlasení o</w:t>
      </w:r>
      <w:r w:rsidR="00C77EC0" w:rsidRPr="00B665C1">
        <w:rPr>
          <w:rFonts w:ascii="Times New Roman" w:hAnsi="Times New Roman" w:cs="Times New Roman"/>
        </w:rPr>
        <w:t xml:space="preserve">bjednatelem </w:t>
      </w:r>
      <w:r w:rsidRPr="00B665C1">
        <w:rPr>
          <w:rFonts w:ascii="Times New Roman" w:hAnsi="Times New Roman" w:cs="Times New Roman"/>
        </w:rPr>
        <w:t xml:space="preserve">a z něho vyplývajících </w:t>
      </w:r>
      <w:r w:rsidR="00937127" w:rsidRPr="00B665C1">
        <w:rPr>
          <w:rFonts w:ascii="Times New Roman" w:hAnsi="Times New Roman" w:cs="Times New Roman"/>
        </w:rPr>
        <w:t>dopravně – inženýrských</w:t>
      </w:r>
      <w:r w:rsidRPr="00B665C1">
        <w:rPr>
          <w:rFonts w:ascii="Times New Roman" w:hAnsi="Times New Roman" w:cs="Times New Roman"/>
        </w:rPr>
        <w:t xml:space="preserve"> </w:t>
      </w:r>
      <w:r w:rsidR="002240AB" w:rsidRPr="00B665C1">
        <w:rPr>
          <w:rFonts w:ascii="Times New Roman" w:hAnsi="Times New Roman" w:cs="Times New Roman"/>
        </w:rPr>
        <w:t>opatření; údržba</w:t>
      </w:r>
      <w:r w:rsidRPr="00B665C1">
        <w:rPr>
          <w:rFonts w:ascii="Times New Roman" w:hAnsi="Times New Roman" w:cs="Times New Roman"/>
        </w:rPr>
        <w:t xml:space="preserve"> přechodného dopravního značení, přemísťování a následné odstranění.</w:t>
      </w:r>
    </w:p>
    <w:p w14:paraId="32796F39" w14:textId="77777777" w:rsidR="00B50DCD" w:rsidRPr="00B665C1" w:rsidRDefault="00B50DCD"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Zajištění atestů a dokladů o požadovaných vlastnostech výrobků k</w:t>
      </w:r>
      <w:r w:rsidR="004F06D0" w:rsidRPr="00B665C1">
        <w:rPr>
          <w:rFonts w:ascii="Times New Roman" w:hAnsi="Times New Roman" w:cs="Times New Roman"/>
        </w:rPr>
        <w:t> trvalému užívání.</w:t>
      </w:r>
    </w:p>
    <w:p w14:paraId="77ACB1EC" w14:textId="77777777" w:rsidR="004F06D0" w:rsidRPr="00B665C1" w:rsidRDefault="004F06D0"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Zřízení, provoz a odstranění zařízení staveniště včetně napojení na inženýrské sítě.</w:t>
      </w:r>
    </w:p>
    <w:p w14:paraId="3732B13B" w14:textId="03C1E5A4" w:rsidR="009A7D1E" w:rsidRPr="00B665C1" w:rsidRDefault="009A7D1E"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Součástí</w:t>
      </w:r>
      <w:r w:rsidR="00DB1D78" w:rsidRPr="00B665C1">
        <w:rPr>
          <w:rFonts w:ascii="Times New Roman" w:hAnsi="Times New Roman" w:cs="Times New Roman"/>
        </w:rPr>
        <w:t xml:space="preserve"> ceny díla</w:t>
      </w:r>
      <w:r w:rsidRPr="00B665C1">
        <w:rPr>
          <w:rFonts w:ascii="Times New Roman" w:hAnsi="Times New Roman" w:cs="Times New Roman"/>
        </w:rPr>
        <w:t xml:space="preserve"> jsou náklady za odběr vody a el. energie; přípojná místa si zajistí </w:t>
      </w:r>
      <w:r w:rsidR="00677840" w:rsidRPr="00B665C1">
        <w:rPr>
          <w:rFonts w:ascii="Times New Roman" w:hAnsi="Times New Roman" w:cs="Times New Roman"/>
        </w:rPr>
        <w:t>zhotovitel</w:t>
      </w:r>
      <w:r w:rsidRPr="00B665C1">
        <w:rPr>
          <w:rFonts w:ascii="Times New Roman" w:hAnsi="Times New Roman" w:cs="Times New Roman"/>
        </w:rPr>
        <w:t xml:space="preserve"> u jejich správců.</w:t>
      </w:r>
    </w:p>
    <w:p w14:paraId="2EC60013" w14:textId="77777777" w:rsidR="004F06D0" w:rsidRPr="00B665C1" w:rsidRDefault="004F06D0"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lastRenderedPageBreak/>
        <w:t xml:space="preserve">Uvedení všech povrchů dotčených stavbou do původního </w:t>
      </w:r>
      <w:r w:rsidR="007F5BB4" w:rsidRPr="00B665C1">
        <w:rPr>
          <w:rFonts w:ascii="Times New Roman" w:hAnsi="Times New Roman" w:cs="Times New Roman"/>
        </w:rPr>
        <w:t xml:space="preserve">předchozího </w:t>
      </w:r>
      <w:r w:rsidRPr="00B665C1">
        <w:rPr>
          <w:rFonts w:ascii="Times New Roman" w:hAnsi="Times New Roman" w:cs="Times New Roman"/>
        </w:rPr>
        <w:t>stavu (komunikace a zeleň).</w:t>
      </w:r>
    </w:p>
    <w:p w14:paraId="7CFD91FF" w14:textId="77777777" w:rsidR="004F06D0" w:rsidRPr="00B665C1" w:rsidRDefault="004F06D0"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Celkový úklid stavby, staveniště a okolí před předáním</w:t>
      </w:r>
      <w:r w:rsidR="00C77EC0" w:rsidRPr="00B665C1">
        <w:rPr>
          <w:rFonts w:ascii="Times New Roman" w:hAnsi="Times New Roman" w:cs="Times New Roman"/>
        </w:rPr>
        <w:t xml:space="preserve"> </w:t>
      </w:r>
      <w:r w:rsidRPr="00B665C1">
        <w:rPr>
          <w:rFonts w:ascii="Times New Roman" w:hAnsi="Times New Roman" w:cs="Times New Roman"/>
        </w:rPr>
        <w:t xml:space="preserve">a </w:t>
      </w:r>
      <w:r w:rsidR="00C77EC0" w:rsidRPr="00B665C1">
        <w:rPr>
          <w:rFonts w:ascii="Times New Roman" w:hAnsi="Times New Roman" w:cs="Times New Roman"/>
        </w:rPr>
        <w:t>převzetím</w:t>
      </w:r>
      <w:r w:rsidRPr="00B665C1">
        <w:rPr>
          <w:rFonts w:ascii="Times New Roman" w:hAnsi="Times New Roman" w:cs="Times New Roman"/>
        </w:rPr>
        <w:t>.</w:t>
      </w:r>
    </w:p>
    <w:p w14:paraId="26D6CD36" w14:textId="77777777" w:rsidR="004F06D0" w:rsidRPr="00B665C1" w:rsidRDefault="004F06D0" w:rsidP="00ED09D2">
      <w:pPr>
        <w:pStyle w:val="Odstavecseseznamem"/>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i/>
        </w:rPr>
        <w:t>(Celkový úklid před předáním díla zahrnuje kompletní a úplné vyčištění stavby, staveniště a okolí před předáním a převzetím, a to v takovém rozsahu, který umožní okamžité užívání bez provádění j</w:t>
      </w:r>
      <w:r w:rsidR="00C77EC0" w:rsidRPr="00B665C1">
        <w:rPr>
          <w:rFonts w:ascii="Times New Roman" w:hAnsi="Times New Roman" w:cs="Times New Roman"/>
          <w:i/>
        </w:rPr>
        <w:t>akéhokoliv dalšího úklidu ze stra</w:t>
      </w:r>
      <w:r w:rsidRPr="00B665C1">
        <w:rPr>
          <w:rFonts w:ascii="Times New Roman" w:hAnsi="Times New Roman" w:cs="Times New Roman"/>
          <w:i/>
        </w:rPr>
        <w:t xml:space="preserve">ny Objednatele. Součástí úklidu je i úklid okolních ploch a komunikací, uvedení okolí stavby do </w:t>
      </w:r>
      <w:r w:rsidR="00395FDF" w:rsidRPr="00B665C1">
        <w:rPr>
          <w:rFonts w:ascii="Times New Roman" w:hAnsi="Times New Roman" w:cs="Times New Roman"/>
          <w:i/>
        </w:rPr>
        <w:t>předchozího stavu</w:t>
      </w:r>
      <w:r w:rsidR="00DB1D78" w:rsidRPr="00B665C1">
        <w:rPr>
          <w:rFonts w:ascii="Times New Roman" w:hAnsi="Times New Roman" w:cs="Times New Roman"/>
          <w:i/>
        </w:rPr>
        <w:t>).</w:t>
      </w:r>
    </w:p>
    <w:p w14:paraId="198B67E9" w14:textId="77777777" w:rsidR="004F06D0" w:rsidRPr="00B665C1" w:rsidRDefault="004F06D0"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 xml:space="preserve">Geodetické zaměření skutečného provedení díla </w:t>
      </w:r>
      <w:r w:rsidR="00C77EC0" w:rsidRPr="00B665C1">
        <w:rPr>
          <w:rFonts w:ascii="Times New Roman" w:hAnsi="Times New Roman" w:cs="Times New Roman"/>
        </w:rPr>
        <w:t>v tištěné podobě v počtu 3</w:t>
      </w:r>
      <w:r w:rsidRPr="00B665C1">
        <w:rPr>
          <w:rFonts w:ascii="Times New Roman" w:hAnsi="Times New Roman" w:cs="Times New Roman"/>
        </w:rPr>
        <w:t xml:space="preserve"> ks a v datové po</w:t>
      </w:r>
      <w:r w:rsidR="00C77EC0" w:rsidRPr="00B665C1">
        <w:rPr>
          <w:rFonts w:ascii="Times New Roman" w:hAnsi="Times New Roman" w:cs="Times New Roman"/>
        </w:rPr>
        <w:t>době na datovém nosiči v počtu 3</w:t>
      </w:r>
      <w:r w:rsidRPr="00B665C1">
        <w:rPr>
          <w:rFonts w:ascii="Times New Roman" w:hAnsi="Times New Roman" w:cs="Times New Roman"/>
        </w:rPr>
        <w:t xml:space="preserve"> ks</w:t>
      </w:r>
      <w:r w:rsidR="00A629B1" w:rsidRPr="00B665C1">
        <w:rPr>
          <w:rFonts w:ascii="Times New Roman" w:hAnsi="Times New Roman" w:cs="Times New Roman"/>
        </w:rPr>
        <w:t>.</w:t>
      </w:r>
    </w:p>
    <w:p w14:paraId="141E2093" w14:textId="77777777" w:rsidR="00A629B1" w:rsidRPr="00CC2D00" w:rsidRDefault="00A629B1"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Vyhotovení geometrick</w:t>
      </w:r>
      <w:r w:rsidR="00395FDF" w:rsidRPr="00B665C1">
        <w:rPr>
          <w:rFonts w:ascii="Times New Roman" w:hAnsi="Times New Roman" w:cs="Times New Roman"/>
        </w:rPr>
        <w:t>ých plánů</w:t>
      </w:r>
      <w:r w:rsidRPr="00B665C1">
        <w:rPr>
          <w:rFonts w:ascii="Times New Roman" w:hAnsi="Times New Roman" w:cs="Times New Roman"/>
        </w:rPr>
        <w:t xml:space="preserve"> potvrzen</w:t>
      </w:r>
      <w:r w:rsidR="00395FDF" w:rsidRPr="00B665C1">
        <w:rPr>
          <w:rFonts w:ascii="Times New Roman" w:hAnsi="Times New Roman" w:cs="Times New Roman"/>
        </w:rPr>
        <w:t xml:space="preserve">ých </w:t>
      </w:r>
      <w:r w:rsidR="00C541A1" w:rsidRPr="00B665C1">
        <w:rPr>
          <w:rFonts w:ascii="Times New Roman" w:hAnsi="Times New Roman" w:cs="Times New Roman"/>
        </w:rPr>
        <w:t xml:space="preserve">příslušným katastrálním úřadem </w:t>
      </w:r>
      <w:r w:rsidRPr="00B665C1">
        <w:rPr>
          <w:rFonts w:ascii="Times New Roman" w:hAnsi="Times New Roman" w:cs="Times New Roman"/>
        </w:rPr>
        <w:t>v</w:t>
      </w:r>
      <w:r w:rsidR="00C77EC0" w:rsidRPr="00B665C1">
        <w:rPr>
          <w:rFonts w:ascii="Times New Roman" w:hAnsi="Times New Roman" w:cs="Times New Roman"/>
        </w:rPr>
        <w:t xml:space="preserve"> 5 ti vyhotoveních z toho 1x </w:t>
      </w:r>
      <w:r w:rsidRPr="00B665C1">
        <w:rPr>
          <w:rFonts w:ascii="Times New Roman" w:hAnsi="Times New Roman" w:cs="Times New Roman"/>
        </w:rPr>
        <w:t xml:space="preserve">vyhotovení v datové formě (na CD ROM), jako nezbytný doklad ke kolaudaci stavby a jako podklad pro ohlášení nové </w:t>
      </w:r>
      <w:r w:rsidRPr="00CC2D00">
        <w:rPr>
          <w:rFonts w:ascii="Times New Roman" w:hAnsi="Times New Roman" w:cs="Times New Roman"/>
        </w:rPr>
        <w:t>stavby k zápisu do Katastru nemovitostí.</w:t>
      </w:r>
    </w:p>
    <w:p w14:paraId="51A968D8" w14:textId="3A05DCD0" w:rsidR="0012786C" w:rsidRPr="00CC2D00" w:rsidRDefault="003B1C11" w:rsidP="00B665C1">
      <w:pPr>
        <w:pStyle w:val="Odstavecseseznamem"/>
        <w:numPr>
          <w:ilvl w:val="0"/>
          <w:numId w:val="4"/>
        </w:numPr>
        <w:spacing w:before="100" w:beforeAutospacing="1" w:after="100" w:afterAutospacing="1"/>
        <w:jc w:val="both"/>
        <w:rPr>
          <w:rFonts w:ascii="Times New Roman" w:hAnsi="Times New Roman" w:cs="Times New Roman"/>
        </w:rPr>
      </w:pPr>
      <w:r w:rsidRPr="00CC2D00">
        <w:rPr>
          <w:rFonts w:ascii="Times New Roman" w:hAnsi="Times New Roman" w:cs="Times New Roman"/>
        </w:rPr>
        <w:t>Realizace zimních opatření (</w:t>
      </w:r>
      <w:r w:rsidR="00A629B1" w:rsidRPr="00CC2D00">
        <w:rPr>
          <w:rFonts w:ascii="Times New Roman" w:hAnsi="Times New Roman" w:cs="Times New Roman"/>
        </w:rPr>
        <w:t>příprava a zajištění stavby na zimní období)</w:t>
      </w:r>
      <w:r w:rsidR="0012786C" w:rsidRPr="00CC2D00">
        <w:rPr>
          <w:rFonts w:ascii="Times New Roman" w:hAnsi="Times New Roman" w:cs="Times New Roman"/>
        </w:rPr>
        <w:t xml:space="preserve"> v návaznosti na termíny realizace díla.</w:t>
      </w:r>
    </w:p>
    <w:p w14:paraId="0B5E10FF" w14:textId="45FA5023" w:rsidR="00A629B1" w:rsidRPr="00CC2D00" w:rsidRDefault="003B1C11" w:rsidP="00B665C1">
      <w:pPr>
        <w:pStyle w:val="Odstavecseseznamem"/>
        <w:numPr>
          <w:ilvl w:val="0"/>
          <w:numId w:val="4"/>
        </w:numPr>
        <w:spacing w:before="100" w:beforeAutospacing="1" w:after="100" w:afterAutospacing="1"/>
        <w:jc w:val="both"/>
        <w:rPr>
          <w:rFonts w:ascii="Times New Roman" w:hAnsi="Times New Roman" w:cs="Times New Roman"/>
        </w:rPr>
      </w:pPr>
      <w:r w:rsidRPr="00CC2D00">
        <w:rPr>
          <w:rFonts w:ascii="Times New Roman" w:hAnsi="Times New Roman" w:cs="Times New Roman"/>
        </w:rPr>
        <w:t>Průběžné pořizování fotodokumentace postupu provádění</w:t>
      </w:r>
      <w:r w:rsidR="00EE309B" w:rsidRPr="00CC2D00">
        <w:rPr>
          <w:rFonts w:ascii="Times New Roman" w:hAnsi="Times New Roman" w:cs="Times New Roman"/>
        </w:rPr>
        <w:t xml:space="preserve"> stavby</w:t>
      </w:r>
      <w:r w:rsidR="006E5674" w:rsidRPr="00CC2D00">
        <w:rPr>
          <w:rFonts w:ascii="Times New Roman" w:hAnsi="Times New Roman" w:cs="Times New Roman"/>
        </w:rPr>
        <w:t xml:space="preserve"> v elektronické verzi.</w:t>
      </w:r>
    </w:p>
    <w:p w14:paraId="32BEB0AC" w14:textId="77777777" w:rsidR="002A791C" w:rsidRPr="00CC2D00" w:rsidRDefault="006E40AE" w:rsidP="00B665C1">
      <w:pPr>
        <w:pStyle w:val="Odstavecseseznamem"/>
        <w:numPr>
          <w:ilvl w:val="0"/>
          <w:numId w:val="4"/>
        </w:numPr>
        <w:spacing w:before="100" w:beforeAutospacing="1" w:after="100" w:afterAutospacing="1"/>
        <w:jc w:val="both"/>
        <w:rPr>
          <w:rFonts w:ascii="Times New Roman" w:hAnsi="Times New Roman" w:cs="Times New Roman"/>
        </w:rPr>
      </w:pPr>
      <w:r w:rsidRPr="00CC2D00">
        <w:rPr>
          <w:rFonts w:ascii="Times New Roman" w:hAnsi="Times New Roman" w:cs="Times New Roman"/>
        </w:rPr>
        <w:t>Provedení individuálního vyzkoušení všech dílčích částí vybudovaného díla, včetně vyhotovení protokolu o průběhu a výsledku takového vyzkoušení (ve 3 vyhotoveních).</w:t>
      </w:r>
    </w:p>
    <w:p w14:paraId="588C8C80" w14:textId="77777777" w:rsidR="006E40AE" w:rsidRPr="00B665C1" w:rsidRDefault="006E40AE"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Zajištění bezpečnosti práce a ochrany životního prostředí.</w:t>
      </w:r>
    </w:p>
    <w:p w14:paraId="22F6F86C" w14:textId="732E169C" w:rsidR="006E40AE" w:rsidRPr="00B665C1" w:rsidRDefault="006E40AE"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 xml:space="preserve">Provedení veškerých předepsaných zkoušek včetně vystavení dokladů o jejich provedení, doložení atestů, certifikátů </w:t>
      </w:r>
      <w:r w:rsidR="00802A81" w:rsidRPr="00B665C1">
        <w:rPr>
          <w:rFonts w:ascii="Times New Roman" w:hAnsi="Times New Roman" w:cs="Times New Roman"/>
        </w:rPr>
        <w:t>o shodě apod. a jejich předání o</w:t>
      </w:r>
      <w:r w:rsidRPr="00B665C1">
        <w:rPr>
          <w:rFonts w:ascii="Times New Roman" w:hAnsi="Times New Roman" w:cs="Times New Roman"/>
        </w:rPr>
        <w:t xml:space="preserve">bjednateli ve 3 vyhotoveních. </w:t>
      </w:r>
      <w:r w:rsidRPr="00B665C1">
        <w:rPr>
          <w:rFonts w:ascii="Times New Roman" w:hAnsi="Times New Roman" w:cs="Times New Roman"/>
          <w:i/>
        </w:rPr>
        <w:t xml:space="preserve">(Doklady o provedení předepsaných zkoušek, atesty, certifikáty, prohlášení o shodě bude </w:t>
      </w:r>
      <w:r w:rsidR="00677840" w:rsidRPr="00B665C1">
        <w:rPr>
          <w:rFonts w:ascii="Times New Roman" w:hAnsi="Times New Roman" w:cs="Times New Roman"/>
          <w:i/>
        </w:rPr>
        <w:t>zhotovite</w:t>
      </w:r>
      <w:r w:rsidR="007F5BB4" w:rsidRPr="00B665C1">
        <w:rPr>
          <w:rFonts w:ascii="Times New Roman" w:hAnsi="Times New Roman" w:cs="Times New Roman"/>
          <w:i/>
        </w:rPr>
        <w:t>l</w:t>
      </w:r>
      <w:r w:rsidRPr="00B665C1">
        <w:rPr>
          <w:rFonts w:ascii="Times New Roman" w:hAnsi="Times New Roman" w:cs="Times New Roman"/>
          <w:i/>
        </w:rPr>
        <w:t xml:space="preserve"> dokládat v průběhu realizace díla, a to vždy k termínu vystavení faktury. Faktura za provedené práce nebude bez doložení těchto dokladů uhrazena. Doklady bude archivovat technický dozor stavby (dále též „TDS“, který provede jejich kompletaci před předáním a převzetím díla a uvedení stavby do trvalého užívání).</w:t>
      </w:r>
    </w:p>
    <w:p w14:paraId="11E1EAE2" w14:textId="11618EDE" w:rsidR="006E40AE" w:rsidRPr="00B665C1" w:rsidRDefault="006E40AE"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Provedení zaškolení pracovníků ob</w:t>
      </w:r>
      <w:r w:rsidR="00C541A1" w:rsidRPr="00B665C1">
        <w:rPr>
          <w:rFonts w:ascii="Times New Roman" w:hAnsi="Times New Roman" w:cs="Times New Roman"/>
        </w:rPr>
        <w:t xml:space="preserve">sluh u všech částí díla, kteří </w:t>
      </w:r>
      <w:r w:rsidRPr="00B665C1">
        <w:rPr>
          <w:rFonts w:ascii="Times New Roman" w:hAnsi="Times New Roman" w:cs="Times New Roman"/>
        </w:rPr>
        <w:t xml:space="preserve">budou </w:t>
      </w:r>
      <w:r w:rsidR="002549B9" w:rsidRPr="00B665C1">
        <w:rPr>
          <w:rFonts w:ascii="Times New Roman" w:hAnsi="Times New Roman" w:cs="Times New Roman"/>
        </w:rPr>
        <w:t xml:space="preserve">určení v náležitém předstihu </w:t>
      </w:r>
      <w:r w:rsidR="008A2CF8" w:rsidRPr="00B665C1">
        <w:rPr>
          <w:rFonts w:ascii="Times New Roman" w:hAnsi="Times New Roman" w:cs="Times New Roman"/>
        </w:rPr>
        <w:t>o</w:t>
      </w:r>
      <w:r w:rsidRPr="00B665C1">
        <w:rPr>
          <w:rFonts w:ascii="Times New Roman" w:hAnsi="Times New Roman" w:cs="Times New Roman"/>
        </w:rPr>
        <w:t>bjednatelem</w:t>
      </w:r>
      <w:r w:rsidR="00C541A1" w:rsidRPr="00B665C1">
        <w:rPr>
          <w:rFonts w:ascii="Times New Roman" w:hAnsi="Times New Roman" w:cs="Times New Roman"/>
        </w:rPr>
        <w:t xml:space="preserve">. </w:t>
      </w:r>
      <w:r w:rsidR="00677840" w:rsidRPr="00B665C1">
        <w:rPr>
          <w:rFonts w:ascii="Times New Roman" w:hAnsi="Times New Roman" w:cs="Times New Roman"/>
        </w:rPr>
        <w:t>Zhotovitel</w:t>
      </w:r>
      <w:r w:rsidR="002549B9" w:rsidRPr="00B665C1">
        <w:rPr>
          <w:rFonts w:ascii="Times New Roman" w:hAnsi="Times New Roman" w:cs="Times New Roman"/>
        </w:rPr>
        <w:t xml:space="preserve"> před předáním a převzetím provede zaškolení těchto osob a to tak, že je podrobně seznámí s podmínkami provozu a údržby jednotlivých částí díla a upozorní je na příslušnou část návodu na provoz a údržbu díla. O za</w:t>
      </w:r>
      <w:r w:rsidR="008A2CF8" w:rsidRPr="00B665C1">
        <w:rPr>
          <w:rFonts w:ascii="Times New Roman" w:hAnsi="Times New Roman" w:cs="Times New Roman"/>
        </w:rPr>
        <w:t>školení jednotlivých osob o</w:t>
      </w:r>
      <w:r w:rsidR="002549B9" w:rsidRPr="00B665C1">
        <w:rPr>
          <w:rFonts w:ascii="Times New Roman" w:hAnsi="Times New Roman" w:cs="Times New Roman"/>
        </w:rPr>
        <w:t>bjednatele doloží zhotovitel při předání a převzetí díla protokoly o zaškolení osob.</w:t>
      </w:r>
    </w:p>
    <w:p w14:paraId="22FC9FB8" w14:textId="4665AB1E" w:rsidR="00C82F1A" w:rsidRPr="00CC2D00" w:rsidRDefault="002549B9"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Vypracování návodu na provoz a údržbu díla vč. manipulačních</w:t>
      </w:r>
      <w:r w:rsidR="0012786C" w:rsidRPr="00B665C1">
        <w:rPr>
          <w:rFonts w:ascii="Times New Roman" w:hAnsi="Times New Roman" w:cs="Times New Roman"/>
        </w:rPr>
        <w:t>, provozních řádů, havarijních</w:t>
      </w:r>
      <w:r w:rsidRPr="00B665C1">
        <w:rPr>
          <w:rFonts w:ascii="Times New Roman" w:hAnsi="Times New Roman" w:cs="Times New Roman"/>
        </w:rPr>
        <w:t xml:space="preserve"> řádů pro bezvadné provozování díla, resp. jeho dílčích vyhotoveních, z toho 1</w:t>
      </w:r>
      <w:r w:rsidR="00C541A1" w:rsidRPr="00B665C1">
        <w:rPr>
          <w:rFonts w:ascii="Times New Roman" w:hAnsi="Times New Roman" w:cs="Times New Roman"/>
        </w:rPr>
        <w:t>x</w:t>
      </w:r>
      <w:r w:rsidRPr="00B665C1">
        <w:rPr>
          <w:rFonts w:ascii="Times New Roman" w:hAnsi="Times New Roman" w:cs="Times New Roman"/>
        </w:rPr>
        <w:t xml:space="preserve"> v datové formě; </w:t>
      </w:r>
      <w:r w:rsidRPr="00B665C1">
        <w:rPr>
          <w:rFonts w:ascii="Times New Roman" w:hAnsi="Times New Roman" w:cs="Times New Roman"/>
          <w:i/>
        </w:rPr>
        <w:t>Nejpozději k termínu předání a převzetí díla</w:t>
      </w:r>
      <w:r w:rsidR="00A1560D" w:rsidRPr="00B665C1">
        <w:rPr>
          <w:rFonts w:ascii="Times New Roman" w:hAnsi="Times New Roman" w:cs="Times New Roman"/>
          <w:i/>
        </w:rPr>
        <w:t xml:space="preserve"> zpracuje </w:t>
      </w:r>
      <w:r w:rsidR="00677840" w:rsidRPr="00B665C1">
        <w:rPr>
          <w:rFonts w:ascii="Times New Roman" w:hAnsi="Times New Roman" w:cs="Times New Roman"/>
          <w:i/>
        </w:rPr>
        <w:t>zhotovitel</w:t>
      </w:r>
      <w:r w:rsidR="00C541A1" w:rsidRPr="00B665C1">
        <w:rPr>
          <w:rFonts w:ascii="Times New Roman" w:hAnsi="Times New Roman" w:cs="Times New Roman"/>
          <w:i/>
        </w:rPr>
        <w:t xml:space="preserve"> n</w:t>
      </w:r>
      <w:r w:rsidR="00C82F1A" w:rsidRPr="00B665C1">
        <w:rPr>
          <w:rFonts w:ascii="Times New Roman" w:hAnsi="Times New Roman" w:cs="Times New Roman"/>
          <w:i/>
        </w:rPr>
        <w:t>ávod na provoz a údržbu díla</w:t>
      </w:r>
      <w:r w:rsidR="00C8039F" w:rsidRPr="00B665C1">
        <w:rPr>
          <w:rFonts w:ascii="Times New Roman" w:hAnsi="Times New Roman" w:cs="Times New Roman"/>
          <w:i/>
        </w:rPr>
        <w:t>, který bude zahrnovat manipulační a provozní řády, návody k obsluze a dokumentaci údržby díla. V </w:t>
      </w:r>
      <w:r w:rsidR="00C8039F" w:rsidRPr="00CC2D00">
        <w:rPr>
          <w:rFonts w:ascii="Times New Roman" w:hAnsi="Times New Roman" w:cs="Times New Roman"/>
          <w:i/>
        </w:rPr>
        <w:t>návodu na provoz a údržbu díla budou uvedeny podmínky, při jejichž dodržení bude dílo uživatelem správně užíváno</w:t>
      </w:r>
      <w:r w:rsidR="00C82F1A" w:rsidRPr="00CC2D00">
        <w:rPr>
          <w:rFonts w:ascii="Times New Roman" w:hAnsi="Times New Roman" w:cs="Times New Roman"/>
          <w:i/>
        </w:rPr>
        <w:t xml:space="preserve"> a jaké servisní úkony musí uživatel v průběhu provozování díla provádět, aby platila záruka za dílo poskytované </w:t>
      </w:r>
      <w:r w:rsidR="00677840" w:rsidRPr="00CC2D00">
        <w:rPr>
          <w:rFonts w:ascii="Times New Roman" w:hAnsi="Times New Roman" w:cs="Times New Roman"/>
          <w:i/>
        </w:rPr>
        <w:t>zhotovitel</w:t>
      </w:r>
      <w:r w:rsidR="00C541A1" w:rsidRPr="00CC2D00">
        <w:rPr>
          <w:rFonts w:ascii="Times New Roman" w:hAnsi="Times New Roman" w:cs="Times New Roman"/>
          <w:i/>
        </w:rPr>
        <w:t>em</w:t>
      </w:r>
      <w:r w:rsidR="00C82F1A" w:rsidRPr="00CC2D00">
        <w:rPr>
          <w:rFonts w:ascii="Times New Roman" w:hAnsi="Times New Roman" w:cs="Times New Roman"/>
          <w:i/>
        </w:rPr>
        <w:t>.</w:t>
      </w:r>
    </w:p>
    <w:p w14:paraId="5088117C" w14:textId="43A38FBE" w:rsidR="002549B9" w:rsidRPr="00B665C1" w:rsidRDefault="00C82F1A" w:rsidP="00B665C1">
      <w:pPr>
        <w:pStyle w:val="Odstavecseseznamem"/>
        <w:numPr>
          <w:ilvl w:val="0"/>
          <w:numId w:val="4"/>
        </w:numPr>
        <w:spacing w:before="100" w:beforeAutospacing="1" w:after="100" w:afterAutospacing="1"/>
        <w:jc w:val="both"/>
        <w:rPr>
          <w:rFonts w:ascii="Times New Roman" w:hAnsi="Times New Roman" w:cs="Times New Roman"/>
        </w:rPr>
      </w:pPr>
      <w:r w:rsidRPr="00CC2D00">
        <w:rPr>
          <w:rFonts w:ascii="Times New Roman" w:hAnsi="Times New Roman" w:cs="Times New Roman"/>
        </w:rPr>
        <w:t xml:space="preserve">Zhotovení </w:t>
      </w:r>
      <w:r w:rsidR="00434F6A" w:rsidRPr="00CC2D00">
        <w:rPr>
          <w:rFonts w:ascii="Times New Roman" w:hAnsi="Times New Roman" w:cs="Times New Roman"/>
        </w:rPr>
        <w:t xml:space="preserve">projektové </w:t>
      </w:r>
      <w:r w:rsidRPr="00CC2D00">
        <w:rPr>
          <w:rFonts w:ascii="Times New Roman" w:hAnsi="Times New Roman" w:cs="Times New Roman"/>
        </w:rPr>
        <w:t>dokumentace skutečného p</w:t>
      </w:r>
      <w:r w:rsidR="00802A81" w:rsidRPr="00CC2D00">
        <w:rPr>
          <w:rFonts w:ascii="Times New Roman" w:hAnsi="Times New Roman" w:cs="Times New Roman"/>
        </w:rPr>
        <w:t>rovedení stavby a její předání o</w:t>
      </w:r>
      <w:r w:rsidRPr="00CC2D00">
        <w:rPr>
          <w:rFonts w:ascii="Times New Roman" w:hAnsi="Times New Roman" w:cs="Times New Roman"/>
        </w:rPr>
        <w:t>bjedna</w:t>
      </w:r>
      <w:r w:rsidR="00C541A1" w:rsidRPr="00CC2D00">
        <w:rPr>
          <w:rFonts w:ascii="Times New Roman" w:hAnsi="Times New Roman" w:cs="Times New Roman"/>
        </w:rPr>
        <w:t xml:space="preserve">teli ve </w:t>
      </w:r>
      <w:r w:rsidR="00434F6A" w:rsidRPr="00CC2D00">
        <w:rPr>
          <w:rFonts w:ascii="Times New Roman" w:hAnsi="Times New Roman" w:cs="Times New Roman"/>
        </w:rPr>
        <w:t>4</w:t>
      </w:r>
      <w:r w:rsidR="00C541A1" w:rsidRPr="00CC2D00">
        <w:rPr>
          <w:rFonts w:ascii="Times New Roman" w:hAnsi="Times New Roman" w:cs="Times New Roman"/>
        </w:rPr>
        <w:t xml:space="preserve"> </w:t>
      </w:r>
      <w:r w:rsidR="00A1560D" w:rsidRPr="00CC2D00">
        <w:rPr>
          <w:rFonts w:ascii="Times New Roman" w:hAnsi="Times New Roman" w:cs="Times New Roman"/>
        </w:rPr>
        <w:t>papírových vyhotoveních a</w:t>
      </w:r>
      <w:r w:rsidR="00C541A1" w:rsidRPr="00CC2D00">
        <w:rPr>
          <w:rFonts w:ascii="Times New Roman" w:hAnsi="Times New Roman" w:cs="Times New Roman"/>
        </w:rPr>
        <w:t xml:space="preserve"> </w:t>
      </w:r>
      <w:r w:rsidR="009D6916" w:rsidRPr="00CC2D00">
        <w:rPr>
          <w:rFonts w:ascii="Times New Roman" w:hAnsi="Times New Roman" w:cs="Times New Roman"/>
        </w:rPr>
        <w:t>2</w:t>
      </w:r>
      <w:r w:rsidR="00C541A1" w:rsidRPr="00CC2D00">
        <w:rPr>
          <w:rFonts w:ascii="Times New Roman" w:hAnsi="Times New Roman" w:cs="Times New Roman"/>
        </w:rPr>
        <w:t>x</w:t>
      </w:r>
      <w:r w:rsidR="009579CC" w:rsidRPr="00CC2D00">
        <w:rPr>
          <w:rFonts w:ascii="Times New Roman" w:hAnsi="Times New Roman" w:cs="Times New Roman"/>
        </w:rPr>
        <w:t xml:space="preserve"> v datové formě</w:t>
      </w:r>
      <w:r w:rsidRPr="00CC2D00">
        <w:rPr>
          <w:rFonts w:ascii="Times New Roman" w:hAnsi="Times New Roman" w:cs="Times New Roman"/>
        </w:rPr>
        <w:t xml:space="preserve">; </w:t>
      </w:r>
      <w:r w:rsidRPr="00CC2D00">
        <w:rPr>
          <w:rFonts w:ascii="Times New Roman" w:hAnsi="Times New Roman" w:cs="Times New Roman"/>
          <w:i/>
        </w:rPr>
        <w:t xml:space="preserve">Dokumentace skutečného provedení bude obsahovat zakreslení skutečného stavu konstrukcí, instalací </w:t>
      </w:r>
      <w:r w:rsidRPr="00B665C1">
        <w:rPr>
          <w:rFonts w:ascii="Times New Roman" w:hAnsi="Times New Roman" w:cs="Times New Roman"/>
          <w:i/>
        </w:rPr>
        <w:t>a přípojek na vnější inženýrské sítě podle stavu provedené stavby. Tato dokumentace musí mít takovou podrobnost a vypovídací schopnost, aby umožnila budoucímu uživateli stavby zjistit jednoznačně povahu stavebních konstrukcí, polohu a trasy instalací a průběhy inženýrských sítí, v případě potřeby provádění případných rekonstrukcí a oprav.</w:t>
      </w:r>
    </w:p>
    <w:p w14:paraId="0F13B25E" w14:textId="77777777" w:rsidR="009579CC" w:rsidRPr="00B665C1" w:rsidRDefault="009579CC" w:rsidP="00ED09D2">
      <w:pPr>
        <w:pStyle w:val="Odstavecseseznamem"/>
        <w:spacing w:before="100" w:beforeAutospacing="1" w:after="100" w:afterAutospacing="1"/>
        <w:ind w:left="709"/>
        <w:jc w:val="both"/>
        <w:rPr>
          <w:rFonts w:ascii="Times New Roman" w:hAnsi="Times New Roman" w:cs="Times New Roman"/>
          <w:i/>
        </w:rPr>
      </w:pPr>
      <w:r w:rsidRPr="00B665C1">
        <w:rPr>
          <w:rFonts w:ascii="Times New Roman" w:hAnsi="Times New Roman" w:cs="Times New Roman"/>
          <w:i/>
        </w:rPr>
        <w:t>Do projektové dokumentace pro provedení stavby všech stavebních objektů a provozních souborů</w:t>
      </w:r>
      <w:r w:rsidR="008A2CF8" w:rsidRPr="00B665C1">
        <w:rPr>
          <w:rFonts w:ascii="Times New Roman" w:hAnsi="Times New Roman" w:cs="Times New Roman"/>
          <w:i/>
        </w:rPr>
        <w:t xml:space="preserve"> budou </w:t>
      </w:r>
      <w:r w:rsidRPr="00B665C1">
        <w:rPr>
          <w:rFonts w:ascii="Times New Roman" w:hAnsi="Times New Roman" w:cs="Times New Roman"/>
          <w:i/>
        </w:rPr>
        <w:t>zřetelně vyznačeny všechny změny</w:t>
      </w:r>
      <w:r w:rsidR="00DB1D78" w:rsidRPr="00B665C1">
        <w:rPr>
          <w:rFonts w:ascii="Times New Roman" w:hAnsi="Times New Roman" w:cs="Times New Roman"/>
          <w:i/>
        </w:rPr>
        <w:t xml:space="preserve"> </w:t>
      </w:r>
      <w:r w:rsidRPr="00B665C1">
        <w:rPr>
          <w:rFonts w:ascii="Times New Roman" w:hAnsi="Times New Roman" w:cs="Times New Roman"/>
          <w:i/>
        </w:rPr>
        <w:t>k</w:t>
      </w:r>
      <w:r w:rsidR="007F5BB4" w:rsidRPr="00B665C1">
        <w:rPr>
          <w:rFonts w:ascii="Times New Roman" w:hAnsi="Times New Roman" w:cs="Times New Roman"/>
          <w:i/>
        </w:rPr>
        <w:t> </w:t>
      </w:r>
      <w:r w:rsidR="00395FDF" w:rsidRPr="00B665C1">
        <w:rPr>
          <w:rFonts w:ascii="Times New Roman" w:hAnsi="Times New Roman" w:cs="Times New Roman"/>
          <w:i/>
        </w:rPr>
        <w:t>nim</w:t>
      </w:r>
      <w:r w:rsidR="007F5BB4" w:rsidRPr="00B665C1">
        <w:rPr>
          <w:rFonts w:ascii="Times New Roman" w:hAnsi="Times New Roman" w:cs="Times New Roman"/>
          <w:i/>
        </w:rPr>
        <w:t xml:space="preserve"> </w:t>
      </w:r>
      <w:r w:rsidRPr="00B665C1">
        <w:rPr>
          <w:rFonts w:ascii="Times New Roman" w:hAnsi="Times New Roman" w:cs="Times New Roman"/>
          <w:i/>
        </w:rPr>
        <w:t>došlo</w:t>
      </w:r>
      <w:r w:rsidR="00DB1D78" w:rsidRPr="00B665C1">
        <w:rPr>
          <w:rFonts w:ascii="Times New Roman" w:hAnsi="Times New Roman" w:cs="Times New Roman"/>
          <w:i/>
        </w:rPr>
        <w:t xml:space="preserve"> v průběhu zhotovení díla.</w:t>
      </w:r>
    </w:p>
    <w:p w14:paraId="01AE7E58" w14:textId="63D5A96E" w:rsidR="00DB1D78" w:rsidRPr="00B665C1" w:rsidRDefault="00DB1D78"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 xml:space="preserve">Součásti realizace díla je i propagace projektu, který bude </w:t>
      </w:r>
      <w:r w:rsidR="00677840" w:rsidRPr="00B665C1">
        <w:rPr>
          <w:rFonts w:ascii="Times New Roman" w:hAnsi="Times New Roman" w:cs="Times New Roman"/>
        </w:rPr>
        <w:t>zhotovitel</w:t>
      </w:r>
      <w:r w:rsidRPr="00B665C1">
        <w:rPr>
          <w:rFonts w:ascii="Times New Roman" w:hAnsi="Times New Roman" w:cs="Times New Roman"/>
        </w:rPr>
        <w:t>em za</w:t>
      </w:r>
      <w:r w:rsidR="001F7C58" w:rsidRPr="00B665C1">
        <w:rPr>
          <w:rFonts w:ascii="Times New Roman" w:hAnsi="Times New Roman" w:cs="Times New Roman"/>
        </w:rPr>
        <w:t xml:space="preserve">jišťován dle pokynů objednatele </w:t>
      </w:r>
      <w:r w:rsidR="001E7BEC" w:rsidRPr="00B665C1">
        <w:rPr>
          <w:rFonts w:ascii="Times New Roman" w:hAnsi="Times New Roman" w:cs="Times New Roman"/>
        </w:rPr>
        <w:t>a metodiky poskytovatele dotace.</w:t>
      </w:r>
    </w:p>
    <w:p w14:paraId="1E31A04E" w14:textId="20D48F34" w:rsidR="00C82F1A" w:rsidRPr="00B665C1" w:rsidRDefault="00C82F1A"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lastRenderedPageBreak/>
        <w:t>Provedení komplexního vyzkoušení všech systémů a zařízení tvořících předmět plnění, vyhodnocení komplexního vyzkoušení včetně vyhotovení protokolu v českém jazyce ve 3 vyhotoveních</w:t>
      </w:r>
      <w:r w:rsidRPr="00B665C1">
        <w:rPr>
          <w:rFonts w:ascii="Times New Roman" w:hAnsi="Times New Roman" w:cs="Times New Roman"/>
          <w:i/>
        </w:rPr>
        <w:t>; Po dokončení</w:t>
      </w:r>
      <w:r w:rsidR="008759E9" w:rsidRPr="00B665C1">
        <w:rPr>
          <w:rFonts w:ascii="Times New Roman" w:hAnsi="Times New Roman" w:cs="Times New Roman"/>
          <w:i/>
        </w:rPr>
        <w:t xml:space="preserve"> díla, před jeho předáním a převzetím provede </w:t>
      </w:r>
      <w:r w:rsidR="00677840" w:rsidRPr="00B665C1">
        <w:rPr>
          <w:rFonts w:ascii="Times New Roman" w:hAnsi="Times New Roman" w:cs="Times New Roman"/>
          <w:i/>
        </w:rPr>
        <w:t>zhotovite</w:t>
      </w:r>
      <w:r w:rsidR="00C541A1" w:rsidRPr="00B665C1">
        <w:rPr>
          <w:rFonts w:ascii="Times New Roman" w:hAnsi="Times New Roman" w:cs="Times New Roman"/>
          <w:i/>
        </w:rPr>
        <w:t>l</w:t>
      </w:r>
      <w:r w:rsidR="008759E9" w:rsidRPr="00B665C1">
        <w:rPr>
          <w:rFonts w:ascii="Times New Roman" w:hAnsi="Times New Roman" w:cs="Times New Roman"/>
          <w:i/>
        </w:rPr>
        <w:t xml:space="preserve"> komplexní vyzkoušení díla. Podmínky provedení komplexního vyzkoušení vyplývají z Projektu, příslušných právních předpisů a </w:t>
      </w:r>
      <w:r w:rsidR="001C580D" w:rsidRPr="00B665C1">
        <w:rPr>
          <w:rFonts w:ascii="Times New Roman" w:hAnsi="Times New Roman" w:cs="Times New Roman"/>
          <w:i/>
        </w:rPr>
        <w:t>norem,</w:t>
      </w:r>
      <w:r w:rsidR="003E20A5" w:rsidRPr="00B665C1">
        <w:rPr>
          <w:rFonts w:ascii="Times New Roman" w:hAnsi="Times New Roman" w:cs="Times New Roman"/>
          <w:i/>
        </w:rPr>
        <w:t xml:space="preserve"> popř. z důvodných požadavků o</w:t>
      </w:r>
      <w:r w:rsidR="008759E9" w:rsidRPr="00B665C1">
        <w:rPr>
          <w:rFonts w:ascii="Times New Roman" w:hAnsi="Times New Roman" w:cs="Times New Roman"/>
          <w:i/>
        </w:rPr>
        <w:t xml:space="preserve">bjednatele předaných </w:t>
      </w:r>
      <w:r w:rsidR="00677840" w:rsidRPr="00B665C1">
        <w:rPr>
          <w:rFonts w:ascii="Times New Roman" w:hAnsi="Times New Roman" w:cs="Times New Roman"/>
          <w:i/>
        </w:rPr>
        <w:t>zhotovitel</w:t>
      </w:r>
      <w:r w:rsidR="00C541A1" w:rsidRPr="00B665C1">
        <w:rPr>
          <w:rFonts w:ascii="Times New Roman" w:hAnsi="Times New Roman" w:cs="Times New Roman"/>
          <w:i/>
        </w:rPr>
        <w:t>i</w:t>
      </w:r>
      <w:r w:rsidR="008759E9" w:rsidRPr="00B665C1">
        <w:rPr>
          <w:rFonts w:ascii="Times New Roman" w:hAnsi="Times New Roman" w:cs="Times New Roman"/>
          <w:i/>
        </w:rPr>
        <w:t xml:space="preserve"> nejpozději 10 dnů před zahájením komplexního vyzkoušení. TDS bude provádět kontrolu provedení komplexního vyzkoušení. Po dokončení komplexního vyzkoušení, nejpozději</w:t>
      </w:r>
      <w:r w:rsidR="008A2CF8" w:rsidRPr="00B665C1">
        <w:rPr>
          <w:rFonts w:ascii="Times New Roman" w:hAnsi="Times New Roman" w:cs="Times New Roman"/>
          <w:i/>
        </w:rPr>
        <w:t xml:space="preserve"> ke dni předání díla, zpracuje </w:t>
      </w:r>
      <w:r w:rsidR="00677840" w:rsidRPr="00B665C1">
        <w:rPr>
          <w:rFonts w:ascii="Times New Roman" w:hAnsi="Times New Roman" w:cs="Times New Roman"/>
          <w:i/>
        </w:rPr>
        <w:t xml:space="preserve">zhotovitel </w:t>
      </w:r>
      <w:r w:rsidR="008759E9" w:rsidRPr="00B665C1">
        <w:rPr>
          <w:rFonts w:ascii="Times New Roman" w:hAnsi="Times New Roman" w:cs="Times New Roman"/>
          <w:i/>
        </w:rPr>
        <w:t>protokol o komplexním vyzkoušení díla, který musí potvrdit TDS.</w:t>
      </w:r>
    </w:p>
    <w:p w14:paraId="70DF9BDD" w14:textId="0333492F" w:rsidR="00497D9E" w:rsidRPr="00B665C1" w:rsidRDefault="00802A81"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 xml:space="preserve">Účast </w:t>
      </w:r>
      <w:r w:rsidR="00677840" w:rsidRPr="00B665C1">
        <w:rPr>
          <w:rFonts w:ascii="Times New Roman" w:hAnsi="Times New Roman" w:cs="Times New Roman"/>
        </w:rPr>
        <w:t>zhotovitel</w:t>
      </w:r>
      <w:r w:rsidR="00C541A1" w:rsidRPr="00B665C1">
        <w:rPr>
          <w:rFonts w:ascii="Times New Roman" w:hAnsi="Times New Roman" w:cs="Times New Roman"/>
        </w:rPr>
        <w:t>e</w:t>
      </w:r>
      <w:r w:rsidR="008759E9" w:rsidRPr="00B665C1">
        <w:rPr>
          <w:rFonts w:ascii="Times New Roman" w:hAnsi="Times New Roman" w:cs="Times New Roman"/>
        </w:rPr>
        <w:t xml:space="preserve"> na kolaudačním řízení </w:t>
      </w:r>
      <w:r w:rsidR="00455909" w:rsidRPr="00B665C1">
        <w:rPr>
          <w:rFonts w:ascii="Times New Roman" w:hAnsi="Times New Roman" w:cs="Times New Roman"/>
        </w:rPr>
        <w:t>stavby,</w:t>
      </w:r>
      <w:r w:rsidR="008759E9" w:rsidRPr="00B665C1">
        <w:rPr>
          <w:rFonts w:ascii="Times New Roman" w:hAnsi="Times New Roman" w:cs="Times New Roman"/>
        </w:rPr>
        <w:t xml:space="preserve"> a to v rozsahu vyplývajícím z příslušných předpis</w:t>
      </w:r>
      <w:r w:rsidR="008A2CF8" w:rsidRPr="00B665C1">
        <w:rPr>
          <w:rFonts w:ascii="Times New Roman" w:hAnsi="Times New Roman" w:cs="Times New Roman"/>
        </w:rPr>
        <w:t>ů, popř. v rozsahu požadovaném o</w:t>
      </w:r>
      <w:r w:rsidR="008759E9" w:rsidRPr="00B665C1">
        <w:rPr>
          <w:rFonts w:ascii="Times New Roman" w:hAnsi="Times New Roman" w:cs="Times New Roman"/>
        </w:rPr>
        <w:t>bjednatelem</w:t>
      </w:r>
      <w:r w:rsidR="004736C8" w:rsidRPr="00B665C1">
        <w:rPr>
          <w:rFonts w:ascii="Times New Roman" w:hAnsi="Times New Roman" w:cs="Times New Roman"/>
        </w:rPr>
        <w:t>.</w:t>
      </w:r>
    </w:p>
    <w:p w14:paraId="4D6B61B9" w14:textId="04822454" w:rsidR="003E20A5" w:rsidRPr="00B665C1" w:rsidRDefault="00677840"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Zhotovitel</w:t>
      </w:r>
      <w:r w:rsidR="006E0A0E" w:rsidRPr="00B665C1">
        <w:rPr>
          <w:rFonts w:ascii="Times New Roman" w:hAnsi="Times New Roman" w:cs="Times New Roman"/>
        </w:rPr>
        <w:t xml:space="preserve"> je povinen umístit po dobu výstavby na staveništi informační tabuli o stavbě, dle pokynů objednatele, a po ukončení stavebních prací je povi</w:t>
      </w:r>
      <w:r w:rsidR="00E31CAF" w:rsidRPr="00B665C1">
        <w:rPr>
          <w:rFonts w:ascii="Times New Roman" w:hAnsi="Times New Roman" w:cs="Times New Roman"/>
        </w:rPr>
        <w:t>nen informační tabuli odstranit.</w:t>
      </w:r>
    </w:p>
    <w:p w14:paraId="2B90DA8A" w14:textId="5E1A0F6F" w:rsidR="004A6393" w:rsidRPr="00B665C1" w:rsidRDefault="00677840" w:rsidP="00B665C1">
      <w:pPr>
        <w:pStyle w:val="Odstavecseseznamem"/>
        <w:numPr>
          <w:ilvl w:val="0"/>
          <w:numId w:val="4"/>
        </w:numPr>
        <w:spacing w:before="100" w:beforeAutospacing="1" w:after="100" w:afterAutospacing="1"/>
        <w:jc w:val="both"/>
        <w:rPr>
          <w:rFonts w:ascii="Times New Roman" w:hAnsi="Times New Roman" w:cs="Times New Roman"/>
        </w:rPr>
      </w:pPr>
      <w:r w:rsidRPr="00B665C1">
        <w:rPr>
          <w:rFonts w:ascii="Times New Roman" w:hAnsi="Times New Roman" w:cs="Times New Roman"/>
        </w:rPr>
        <w:t xml:space="preserve">Zhotovitel </w:t>
      </w:r>
      <w:r w:rsidR="004A6393" w:rsidRPr="00B665C1">
        <w:rPr>
          <w:rFonts w:ascii="Times New Roman" w:hAnsi="Times New Roman" w:cs="Times New Roman"/>
        </w:rPr>
        <w:t xml:space="preserve">zajistí v rámci zařízení staveniště podmínky pro výkon funkce autorského dozoru projektanta a technického dozoru stavebníka (dále TDS), případně koordinátora bezpečnosti a ochrany zdraví při práci na staveništi, a to v přiměřeném rozsahu. </w:t>
      </w:r>
    </w:p>
    <w:p w14:paraId="04883A1D" w14:textId="77777777" w:rsidR="00DC539C" w:rsidRPr="00B665C1" w:rsidRDefault="00DC539C" w:rsidP="00B665C1">
      <w:pPr>
        <w:pStyle w:val="Odstavecseseznamem"/>
        <w:spacing w:before="100" w:beforeAutospacing="1" w:after="100" w:afterAutospacing="1"/>
        <w:ind w:left="1440"/>
        <w:jc w:val="both"/>
        <w:rPr>
          <w:rFonts w:ascii="Times New Roman" w:hAnsi="Times New Roman" w:cs="Times New Roman"/>
        </w:rPr>
      </w:pPr>
    </w:p>
    <w:p w14:paraId="6F1C9BEC" w14:textId="77777777" w:rsidR="003E20A5" w:rsidRPr="00B665C1" w:rsidRDefault="003E20A5" w:rsidP="002F508F">
      <w:pPr>
        <w:pStyle w:val="Zkladntext2-smlouva"/>
        <w:numPr>
          <w:ilvl w:val="0"/>
          <w:numId w:val="5"/>
        </w:numPr>
        <w:spacing w:before="100" w:beforeAutospacing="1" w:after="100" w:afterAutospacing="1" w:line="276" w:lineRule="auto"/>
        <w:ind w:left="0" w:firstLine="0"/>
        <w:jc w:val="center"/>
        <w:rPr>
          <w:b/>
          <w:sz w:val="22"/>
          <w:szCs w:val="22"/>
        </w:rPr>
      </w:pPr>
      <w:bookmarkStart w:id="6" w:name="_Toc108578395"/>
      <w:bookmarkStart w:id="7" w:name="_Ref121189956"/>
      <w:bookmarkStart w:id="8" w:name="_Ref126640183"/>
      <w:bookmarkStart w:id="9" w:name="_Ref499014648"/>
      <w:bookmarkStart w:id="10" w:name="_Ref500567091"/>
      <w:bookmarkStart w:id="11" w:name="_Ref20838151"/>
      <w:bookmarkStart w:id="12" w:name="_Ref43616197"/>
      <w:bookmarkStart w:id="13" w:name="_Ref73344904"/>
      <w:r w:rsidRPr="00B665C1">
        <w:rPr>
          <w:b/>
          <w:sz w:val="22"/>
          <w:szCs w:val="22"/>
        </w:rPr>
        <w:t>TERMÍNY</w:t>
      </w:r>
      <w:r w:rsidR="00E318ED" w:rsidRPr="00B665C1">
        <w:rPr>
          <w:b/>
          <w:sz w:val="22"/>
          <w:szCs w:val="22"/>
        </w:rPr>
        <w:t xml:space="preserve"> PLNĚNÍ</w:t>
      </w:r>
      <w:bookmarkEnd w:id="6"/>
      <w:bookmarkEnd w:id="7"/>
      <w:bookmarkEnd w:id="8"/>
      <w:bookmarkEnd w:id="9"/>
      <w:bookmarkEnd w:id="10"/>
      <w:bookmarkEnd w:id="11"/>
      <w:bookmarkEnd w:id="12"/>
      <w:bookmarkEnd w:id="13"/>
      <w:r w:rsidR="002A2F2B" w:rsidRPr="00B665C1">
        <w:rPr>
          <w:b/>
          <w:sz w:val="22"/>
          <w:szCs w:val="22"/>
        </w:rPr>
        <w:t>,</w:t>
      </w:r>
      <w:r w:rsidR="00BD5D4C" w:rsidRPr="00B665C1">
        <w:rPr>
          <w:b/>
          <w:sz w:val="22"/>
          <w:szCs w:val="22"/>
        </w:rPr>
        <w:t xml:space="preserve"> HARMONOGRAM PRACÍ</w:t>
      </w:r>
      <w:r w:rsidR="00353BB7" w:rsidRPr="00B665C1">
        <w:rPr>
          <w:b/>
          <w:sz w:val="22"/>
          <w:szCs w:val="22"/>
        </w:rPr>
        <w:t xml:space="preserve"> </w:t>
      </w:r>
      <w:r w:rsidR="002A2F2B" w:rsidRPr="00B665C1">
        <w:rPr>
          <w:b/>
          <w:sz w:val="22"/>
          <w:szCs w:val="22"/>
        </w:rPr>
        <w:t>A MÍSTO PLNĚNÍ</w:t>
      </w:r>
    </w:p>
    <w:p w14:paraId="2A2A884C" w14:textId="26E7E4AE" w:rsidR="003E20A5" w:rsidRPr="00ED09D2" w:rsidRDefault="004D430A" w:rsidP="002F508F">
      <w:pPr>
        <w:pStyle w:val="Odstavecseseznamem"/>
        <w:numPr>
          <w:ilvl w:val="0"/>
          <w:numId w:val="31"/>
        </w:numPr>
        <w:tabs>
          <w:tab w:val="left" w:pos="1134"/>
        </w:tabs>
        <w:spacing w:after="0"/>
        <w:jc w:val="both"/>
        <w:rPr>
          <w:rFonts w:ascii="Times New Roman" w:hAnsi="Times New Roman" w:cs="Times New Roman"/>
        </w:rPr>
      </w:pPr>
      <w:r w:rsidRPr="00ED09D2">
        <w:rPr>
          <w:rFonts w:ascii="Times New Roman" w:hAnsi="Times New Roman" w:cs="Times New Roman"/>
        </w:rPr>
        <w:t>Předpokládaný t</w:t>
      </w:r>
      <w:r w:rsidR="003E20A5" w:rsidRPr="00ED09D2">
        <w:rPr>
          <w:rFonts w:ascii="Times New Roman" w:hAnsi="Times New Roman" w:cs="Times New Roman"/>
        </w:rPr>
        <w:t xml:space="preserve">ermín </w:t>
      </w:r>
      <w:r w:rsidR="0012786C" w:rsidRPr="00ED09D2">
        <w:rPr>
          <w:rFonts w:ascii="Times New Roman" w:hAnsi="Times New Roman" w:cs="Times New Roman"/>
        </w:rPr>
        <w:t>realizace</w:t>
      </w:r>
      <w:r w:rsidR="003E20A5" w:rsidRPr="00ED09D2">
        <w:rPr>
          <w:rFonts w:ascii="Times New Roman" w:hAnsi="Times New Roman" w:cs="Times New Roman"/>
        </w:rPr>
        <w:t xml:space="preserve"> </w:t>
      </w:r>
      <w:r w:rsidR="00802A81" w:rsidRPr="00ED09D2">
        <w:rPr>
          <w:rFonts w:ascii="Times New Roman" w:hAnsi="Times New Roman" w:cs="Times New Roman"/>
        </w:rPr>
        <w:t>stavebních</w:t>
      </w:r>
      <w:r w:rsidR="003E20A5" w:rsidRPr="00ED09D2">
        <w:rPr>
          <w:rFonts w:ascii="Times New Roman" w:hAnsi="Times New Roman" w:cs="Times New Roman"/>
        </w:rPr>
        <w:t xml:space="preserve"> prací</w:t>
      </w:r>
      <w:r w:rsidR="00644C5F">
        <w:rPr>
          <w:rFonts w:ascii="Times New Roman" w:hAnsi="Times New Roman" w:cs="Times New Roman"/>
        </w:rPr>
        <w:t>:</w:t>
      </w:r>
      <w:r w:rsidR="003E20A5" w:rsidRPr="00ED09D2">
        <w:rPr>
          <w:rFonts w:ascii="Times New Roman" w:hAnsi="Times New Roman" w:cs="Times New Roman"/>
        </w:rPr>
        <w:t xml:space="preserve"> </w:t>
      </w:r>
    </w:p>
    <w:p w14:paraId="4EB1DE69" w14:textId="0121BDF9" w:rsidR="00675EB3" w:rsidRPr="007543D5" w:rsidRDefault="00F17673" w:rsidP="00644C5F">
      <w:pPr>
        <w:pStyle w:val="Odstavecseseznamem"/>
        <w:numPr>
          <w:ilvl w:val="0"/>
          <w:numId w:val="28"/>
        </w:numPr>
        <w:spacing w:before="100" w:beforeAutospacing="1" w:after="100" w:afterAutospacing="1"/>
        <w:jc w:val="both"/>
        <w:rPr>
          <w:rFonts w:ascii="Times New Roman" w:eastAsia="Times New Roman" w:hAnsi="Times New Roman" w:cs="Times New Roman"/>
        </w:rPr>
      </w:pPr>
      <w:bookmarkStart w:id="14" w:name="_Hlk168335298"/>
      <w:r w:rsidRPr="007543D5">
        <w:rPr>
          <w:rFonts w:ascii="Times New Roman" w:eastAsia="Times New Roman" w:hAnsi="Times New Roman" w:cs="Times New Roman"/>
        </w:rPr>
        <w:t>Smlouva o dílo nabývá účinnosti po podpisu smlouvy s poskytovatelem dotace a písemné výzvě objednatele k převzetí staveniště</w:t>
      </w:r>
      <w:r w:rsidR="00411F88">
        <w:rPr>
          <w:rFonts w:ascii="Times New Roman" w:eastAsia="Times New Roman" w:hAnsi="Times New Roman" w:cs="Times New Roman"/>
        </w:rPr>
        <w:t>.</w:t>
      </w:r>
    </w:p>
    <w:p w14:paraId="507CB465" w14:textId="0681B0AF" w:rsidR="00F17673" w:rsidRPr="00675EB3" w:rsidRDefault="00F17673" w:rsidP="00675EB3">
      <w:pPr>
        <w:pStyle w:val="Odstavecseseznamem"/>
        <w:numPr>
          <w:ilvl w:val="0"/>
          <w:numId w:val="28"/>
        </w:numPr>
        <w:spacing w:before="100" w:beforeAutospacing="1" w:after="100" w:afterAutospacing="1"/>
        <w:rPr>
          <w:rFonts w:ascii="Times New Roman" w:eastAsia="Times New Roman" w:hAnsi="Times New Roman" w:cs="Times New Roman"/>
        </w:rPr>
      </w:pPr>
      <w:r w:rsidRPr="00675EB3">
        <w:rPr>
          <w:rFonts w:ascii="Times New Roman" w:eastAsia="Times New Roman" w:hAnsi="Times New Roman" w:cs="Times New Roman"/>
        </w:rPr>
        <w:t>Předání staveniště: Do 5 dnů od písemné výzvy objednatele k předání staveniště</w:t>
      </w:r>
      <w:r w:rsidR="00411F88">
        <w:rPr>
          <w:rFonts w:ascii="Times New Roman" w:eastAsia="Times New Roman" w:hAnsi="Times New Roman" w:cs="Times New Roman"/>
        </w:rPr>
        <w:t>.</w:t>
      </w:r>
      <w:r w:rsidRPr="00675EB3">
        <w:rPr>
          <w:rFonts w:ascii="Times New Roman" w:eastAsia="Times New Roman" w:hAnsi="Times New Roman" w:cs="Times New Roman"/>
        </w:rPr>
        <w:t xml:space="preserve"> </w:t>
      </w:r>
    </w:p>
    <w:p w14:paraId="4D63C212" w14:textId="3863D808" w:rsidR="00757B8A" w:rsidRPr="00737A04" w:rsidRDefault="00F17673" w:rsidP="00675EB3">
      <w:pPr>
        <w:pStyle w:val="Odstavecseseznamem"/>
        <w:numPr>
          <w:ilvl w:val="0"/>
          <w:numId w:val="28"/>
        </w:numPr>
        <w:spacing w:before="100" w:beforeAutospacing="1" w:after="100" w:afterAutospacing="1"/>
        <w:rPr>
          <w:rFonts w:ascii="Times New Roman" w:hAnsi="Times New Roman" w:cs="Times New Roman"/>
        </w:rPr>
      </w:pPr>
      <w:r w:rsidRPr="00675EB3">
        <w:rPr>
          <w:rFonts w:ascii="Times New Roman" w:eastAsia="Times New Roman" w:hAnsi="Times New Roman" w:cs="Times New Roman"/>
        </w:rPr>
        <w:t xml:space="preserve">Termín zahájení stavebních prací: </w:t>
      </w:r>
      <w:r w:rsidRPr="00737A04">
        <w:rPr>
          <w:rFonts w:ascii="Times New Roman" w:eastAsia="Times New Roman" w:hAnsi="Times New Roman" w:cs="Times New Roman"/>
        </w:rPr>
        <w:t>Do 5 dnů od předání staveniště</w:t>
      </w:r>
      <w:r w:rsidR="00411F88" w:rsidRPr="00737A04">
        <w:rPr>
          <w:rFonts w:ascii="Times New Roman" w:eastAsia="Times New Roman" w:hAnsi="Times New Roman" w:cs="Times New Roman"/>
        </w:rPr>
        <w:t>.</w:t>
      </w:r>
    </w:p>
    <w:p w14:paraId="33B18BCB" w14:textId="138E4A81" w:rsidR="00CC2D00" w:rsidRPr="00737A04" w:rsidRDefault="00F17673" w:rsidP="00644C5F">
      <w:pPr>
        <w:pStyle w:val="Odstavecseseznamem"/>
        <w:numPr>
          <w:ilvl w:val="0"/>
          <w:numId w:val="28"/>
        </w:numPr>
        <w:spacing w:before="100" w:beforeAutospacing="1" w:after="100" w:afterAutospacing="1"/>
        <w:jc w:val="both"/>
        <w:rPr>
          <w:rFonts w:ascii="Times New Roman" w:hAnsi="Times New Roman" w:cs="Times New Roman"/>
        </w:rPr>
      </w:pPr>
      <w:r w:rsidRPr="00737A04">
        <w:rPr>
          <w:rFonts w:ascii="Times New Roman" w:eastAsia="Times New Roman" w:hAnsi="Times New Roman" w:cs="Times New Roman"/>
        </w:rPr>
        <w:t xml:space="preserve">Doba realizace díla a termín dokončení: Dílo bude dokončeno nejpozději do </w:t>
      </w:r>
      <w:bookmarkEnd w:id="14"/>
      <w:r w:rsidR="00737A04" w:rsidRPr="00737A04">
        <w:rPr>
          <w:rFonts w:ascii="Times New Roman" w:eastAsia="Times New Roman" w:hAnsi="Times New Roman" w:cs="Times New Roman"/>
        </w:rPr>
        <w:t>30.11.2025</w:t>
      </w:r>
    </w:p>
    <w:p w14:paraId="2D26B9B7" w14:textId="24C436D0" w:rsidR="00C22ABF" w:rsidRPr="00CC2D00" w:rsidRDefault="00C22ABF" w:rsidP="002F508F">
      <w:pPr>
        <w:pStyle w:val="Odstavecseseznamem"/>
        <w:numPr>
          <w:ilvl w:val="0"/>
          <w:numId w:val="31"/>
        </w:numPr>
        <w:tabs>
          <w:tab w:val="left" w:pos="1134"/>
        </w:tabs>
        <w:spacing w:before="100" w:beforeAutospacing="1" w:after="100" w:afterAutospacing="1"/>
        <w:rPr>
          <w:rFonts w:ascii="Times New Roman" w:hAnsi="Times New Roman" w:cs="Times New Roman"/>
        </w:rPr>
      </w:pPr>
      <w:r w:rsidRPr="00CC2D00">
        <w:rPr>
          <w:rFonts w:ascii="Times New Roman" w:hAnsi="Times New Roman" w:cs="Times New Roman"/>
        </w:rPr>
        <w:t>Termín dokončení díla je termínem předání a převzetí díla. K předání a převzetí díla je zhotovitel povinen objednatele písemně vyzvat v souladu s touto smlouvou.</w:t>
      </w:r>
    </w:p>
    <w:p w14:paraId="41AF7600" w14:textId="1F40B553" w:rsidR="00C22ABF" w:rsidRPr="00CC2D00" w:rsidRDefault="00C22ABF" w:rsidP="002F508F">
      <w:pPr>
        <w:pStyle w:val="Zkladntext2-smlouva"/>
        <w:numPr>
          <w:ilvl w:val="0"/>
          <w:numId w:val="31"/>
        </w:numPr>
        <w:tabs>
          <w:tab w:val="left" w:pos="1134"/>
        </w:tabs>
        <w:spacing w:before="100" w:beforeAutospacing="1" w:after="100" w:afterAutospacing="1" w:line="276" w:lineRule="auto"/>
        <w:rPr>
          <w:sz w:val="22"/>
          <w:szCs w:val="22"/>
        </w:rPr>
      </w:pPr>
      <w:r w:rsidRPr="00CC2D00">
        <w:rPr>
          <w:sz w:val="22"/>
          <w:szCs w:val="22"/>
        </w:rPr>
        <w:t>Záruční lhůta začíná běžet den následujícím po dni, ve kterém dojde k oboustrannému podpisu protokolu o úspěšném předání a předání a převzetí díla.</w:t>
      </w:r>
    </w:p>
    <w:p w14:paraId="68C66F00" w14:textId="77777777" w:rsidR="00C22ABF" w:rsidRPr="00B665C1" w:rsidRDefault="00C22ABF" w:rsidP="002F508F">
      <w:pPr>
        <w:pStyle w:val="Zkladntext2-smlouva"/>
        <w:numPr>
          <w:ilvl w:val="0"/>
          <w:numId w:val="31"/>
        </w:numPr>
        <w:tabs>
          <w:tab w:val="left" w:pos="1134"/>
        </w:tabs>
        <w:spacing w:before="100" w:beforeAutospacing="1" w:after="100" w:afterAutospacing="1" w:line="276" w:lineRule="auto"/>
        <w:rPr>
          <w:sz w:val="22"/>
          <w:szCs w:val="22"/>
        </w:rPr>
      </w:pPr>
      <w:r w:rsidRPr="00B665C1">
        <w:rPr>
          <w:sz w:val="22"/>
          <w:szCs w:val="22"/>
        </w:rPr>
        <w:t>Objednatel přizve k předání a převzetí díla osobu vykonávající funkci TDS, případně i jiné osoby, jejichž účast pokládá za nezbytnou.</w:t>
      </w:r>
    </w:p>
    <w:p w14:paraId="1F9D32C3" w14:textId="4A70B497" w:rsidR="00C22ABF" w:rsidRPr="00B665C1" w:rsidRDefault="00C22ABF" w:rsidP="002F508F">
      <w:pPr>
        <w:pStyle w:val="Zkladntext2-smlouva"/>
        <w:numPr>
          <w:ilvl w:val="0"/>
          <w:numId w:val="31"/>
        </w:numPr>
        <w:tabs>
          <w:tab w:val="left" w:pos="1134"/>
        </w:tabs>
        <w:spacing w:before="100" w:beforeAutospacing="1" w:after="100" w:afterAutospacing="1" w:line="276" w:lineRule="auto"/>
        <w:rPr>
          <w:sz w:val="22"/>
          <w:szCs w:val="22"/>
        </w:rPr>
      </w:pPr>
      <w:r w:rsidRPr="00B665C1">
        <w:rPr>
          <w:sz w:val="22"/>
          <w:szCs w:val="22"/>
        </w:rPr>
        <w:t>Zhotovitel vyzve objednatele k převzetí díla písemně. Výzva k převzetí díla bude objednateli doručena nejpozději 8 pracovních dnů před uplynutí termínu pro dokončení díla dle této smlouvy.</w:t>
      </w:r>
    </w:p>
    <w:p w14:paraId="6CB11B8F" w14:textId="77777777" w:rsidR="00C22ABF" w:rsidRPr="00B665C1" w:rsidRDefault="00C22ABF" w:rsidP="002F508F">
      <w:pPr>
        <w:pStyle w:val="Zkladntext2-smlouva"/>
        <w:numPr>
          <w:ilvl w:val="0"/>
          <w:numId w:val="31"/>
        </w:numPr>
        <w:tabs>
          <w:tab w:val="left" w:pos="1134"/>
        </w:tabs>
        <w:spacing w:before="100" w:beforeAutospacing="1" w:after="100" w:afterAutospacing="1" w:line="276" w:lineRule="auto"/>
        <w:rPr>
          <w:sz w:val="22"/>
          <w:szCs w:val="22"/>
        </w:rPr>
      </w:pPr>
      <w:r w:rsidRPr="00B665C1">
        <w:rPr>
          <w:sz w:val="22"/>
          <w:szCs w:val="22"/>
        </w:rPr>
        <w:t>Objednatel je povinen zahájit přejímání provedeného díla do 3 pracovních dnů po obdržení výzvy zhotovitele. Objednatel se zavazuje přejímání ve zmíněné lhůtě zahájit, řádně v něm pokračovat a bez zbytečného odkladu je dokončit, a to nejpozději do 5 pracovních dnů od zahájení.</w:t>
      </w:r>
    </w:p>
    <w:p w14:paraId="77E14D06" w14:textId="517C0E4D" w:rsidR="0012786C" w:rsidRPr="00B665C1" w:rsidRDefault="00381497" w:rsidP="002F508F">
      <w:pPr>
        <w:pStyle w:val="Zkladntext2-smlouva"/>
        <w:numPr>
          <w:ilvl w:val="0"/>
          <w:numId w:val="31"/>
        </w:numPr>
        <w:tabs>
          <w:tab w:val="left" w:pos="1134"/>
        </w:tabs>
        <w:spacing w:before="100" w:beforeAutospacing="1" w:after="100" w:afterAutospacing="1" w:line="276" w:lineRule="auto"/>
        <w:rPr>
          <w:sz w:val="22"/>
          <w:szCs w:val="22"/>
        </w:rPr>
      </w:pPr>
      <w:r w:rsidRPr="00B665C1">
        <w:rPr>
          <w:sz w:val="22"/>
          <w:szCs w:val="22"/>
        </w:rPr>
        <w:t>Zhotovitel</w:t>
      </w:r>
      <w:r w:rsidR="0012786C" w:rsidRPr="00B665C1">
        <w:rPr>
          <w:sz w:val="22"/>
          <w:szCs w:val="22"/>
        </w:rPr>
        <w:t xml:space="preserve"> je oprávněn dokončit práce na předmětu díla i před sjednaným</w:t>
      </w:r>
      <w:r w:rsidR="005D261B" w:rsidRPr="00B665C1">
        <w:rPr>
          <w:sz w:val="22"/>
          <w:szCs w:val="22"/>
        </w:rPr>
        <w:t xml:space="preserve"> předpokládaným</w:t>
      </w:r>
      <w:r w:rsidR="0012786C" w:rsidRPr="00B665C1">
        <w:rPr>
          <w:sz w:val="22"/>
          <w:szCs w:val="22"/>
        </w:rPr>
        <w:t xml:space="preserve"> termínem dokončení a objednatel je povinen dříve dokončené dílo převzít a zaplatit. </w:t>
      </w:r>
    </w:p>
    <w:p w14:paraId="0EE27F3F" w14:textId="40D5B487" w:rsidR="0074417F" w:rsidRPr="00B665C1" w:rsidRDefault="00F35D9E"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Sjednané termíny plnění dle této smlouvy platí za předpokla</w:t>
      </w:r>
      <w:r w:rsidR="00A33834" w:rsidRPr="00B665C1">
        <w:rPr>
          <w:sz w:val="22"/>
          <w:szCs w:val="22"/>
        </w:rPr>
        <w:t xml:space="preserve">du, že objednatel splní řádně a </w:t>
      </w:r>
      <w:r w:rsidRPr="00B665C1">
        <w:rPr>
          <w:sz w:val="22"/>
          <w:szCs w:val="22"/>
        </w:rPr>
        <w:t xml:space="preserve">ve sjednaných termínech své závazky a povinnosti dohodnuté v této smlouvě. Dojde-li k prodlení objednatele s plněním těchto povinností a závazků prodlužují se sjednané termíny plnění o dobu prodlení, nedohodnou-li se smluvní strany jinak. V takovém případě </w:t>
      </w:r>
      <w:r w:rsidR="00381497" w:rsidRPr="00B665C1">
        <w:rPr>
          <w:sz w:val="22"/>
          <w:szCs w:val="22"/>
        </w:rPr>
        <w:t xml:space="preserve">zhotovitel </w:t>
      </w:r>
      <w:r w:rsidRPr="00B665C1">
        <w:rPr>
          <w:sz w:val="22"/>
          <w:szCs w:val="22"/>
        </w:rPr>
        <w:t>není v prodlení a není povinen platit sankce za nesplnění termínu dle této smlouvy.</w:t>
      </w:r>
    </w:p>
    <w:p w14:paraId="2DD39DD6" w14:textId="77777777" w:rsidR="007B3922" w:rsidRDefault="00BD5D4C"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 xml:space="preserve">Před zahájením </w:t>
      </w:r>
      <w:r w:rsidR="00EE234F" w:rsidRPr="00B665C1">
        <w:rPr>
          <w:sz w:val="22"/>
          <w:szCs w:val="22"/>
        </w:rPr>
        <w:t>prací,</w:t>
      </w:r>
      <w:r w:rsidRPr="00B665C1">
        <w:rPr>
          <w:sz w:val="22"/>
          <w:szCs w:val="22"/>
        </w:rPr>
        <w:t xml:space="preserve"> tj. předáním staveniště bude harmonogram prováděných prací </w:t>
      </w:r>
      <w:r w:rsidR="00381497" w:rsidRPr="00B665C1">
        <w:rPr>
          <w:sz w:val="22"/>
          <w:szCs w:val="22"/>
        </w:rPr>
        <w:t>zhotovitel</w:t>
      </w:r>
      <w:r w:rsidRPr="00B665C1">
        <w:rPr>
          <w:sz w:val="22"/>
          <w:szCs w:val="22"/>
        </w:rPr>
        <w:t>e aktualizován dle požadavku objednatele.</w:t>
      </w:r>
    </w:p>
    <w:p w14:paraId="1A5F4A78" w14:textId="37F42F9E" w:rsidR="007B3922" w:rsidRDefault="00E14090"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2F508F">
        <w:rPr>
          <w:sz w:val="22"/>
          <w:szCs w:val="22"/>
        </w:rPr>
        <w:t xml:space="preserve">Dospěje-li v průběhu </w:t>
      </w:r>
      <w:r w:rsidR="00BD5D4C" w:rsidRPr="002F508F">
        <w:rPr>
          <w:sz w:val="22"/>
          <w:szCs w:val="22"/>
        </w:rPr>
        <w:t>provádění díla o</w:t>
      </w:r>
      <w:r w:rsidRPr="002F508F">
        <w:rPr>
          <w:sz w:val="22"/>
          <w:szCs w:val="22"/>
        </w:rPr>
        <w:t xml:space="preserve">bjednatel nebo TDS k závěru, že skutečný postup prací a dodávek neodpovídá schválenému harmonogramu, může vyzvat </w:t>
      </w:r>
      <w:r w:rsidR="00D0346E" w:rsidRPr="002F508F">
        <w:rPr>
          <w:sz w:val="22"/>
          <w:szCs w:val="22"/>
        </w:rPr>
        <w:t>zhotovitel</w:t>
      </w:r>
      <w:r w:rsidR="0023512B" w:rsidRPr="002F508F">
        <w:rPr>
          <w:sz w:val="22"/>
          <w:szCs w:val="22"/>
        </w:rPr>
        <w:t>e</w:t>
      </w:r>
      <w:r w:rsidRPr="002F508F">
        <w:rPr>
          <w:sz w:val="22"/>
          <w:szCs w:val="22"/>
        </w:rPr>
        <w:t xml:space="preserve">, aby předložil změněný </w:t>
      </w:r>
      <w:r w:rsidRPr="002F508F">
        <w:rPr>
          <w:sz w:val="22"/>
          <w:szCs w:val="22"/>
        </w:rPr>
        <w:lastRenderedPageBreak/>
        <w:t xml:space="preserve">harmonogram prací a dodávek zajišťující splnění díla </w:t>
      </w:r>
      <w:r w:rsidR="0023512B" w:rsidRPr="002F508F">
        <w:rPr>
          <w:sz w:val="22"/>
          <w:szCs w:val="22"/>
        </w:rPr>
        <w:t xml:space="preserve">v dohodnutých termínech. </w:t>
      </w:r>
      <w:r w:rsidR="00D0346E" w:rsidRPr="002F508F">
        <w:rPr>
          <w:sz w:val="22"/>
          <w:szCs w:val="22"/>
        </w:rPr>
        <w:t>Zhotovitel</w:t>
      </w:r>
      <w:r w:rsidRPr="002F508F">
        <w:rPr>
          <w:sz w:val="22"/>
          <w:szCs w:val="22"/>
        </w:rPr>
        <w:t xml:space="preserve"> je povinen takové výzvě neprodleně vyhovět.</w:t>
      </w:r>
    </w:p>
    <w:p w14:paraId="4B178961" w14:textId="77777777" w:rsidR="007B3922" w:rsidRPr="002F508F" w:rsidRDefault="00D0346E"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2F508F">
        <w:rPr>
          <w:sz w:val="22"/>
          <w:szCs w:val="22"/>
        </w:rPr>
        <w:t>Zhotovitel</w:t>
      </w:r>
      <w:r w:rsidR="00E14090" w:rsidRPr="002F508F">
        <w:rPr>
          <w:sz w:val="22"/>
          <w:szCs w:val="22"/>
        </w:rPr>
        <w:t xml:space="preserve"> však ani v takových případech není oprávněn měnit termín ukončení a předání díla</w:t>
      </w:r>
      <w:r w:rsidR="00721F37" w:rsidRPr="002F508F">
        <w:rPr>
          <w:sz w:val="22"/>
          <w:szCs w:val="22"/>
        </w:rPr>
        <w:t xml:space="preserve">, </w:t>
      </w:r>
      <w:r w:rsidR="00E14090" w:rsidRPr="002F508F">
        <w:rPr>
          <w:sz w:val="22"/>
          <w:szCs w:val="22"/>
        </w:rPr>
        <w:t>který je pro něj závazný, nedohodnou-li se strany v souladu s touto smlouvou jinak.</w:t>
      </w:r>
    </w:p>
    <w:p w14:paraId="4FB9674D" w14:textId="54B8A825" w:rsidR="008D71FA" w:rsidRPr="00B665C1" w:rsidRDefault="008A2CF8"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Z</w:t>
      </w:r>
      <w:r w:rsidR="008D71FA" w:rsidRPr="00B665C1">
        <w:rPr>
          <w:sz w:val="22"/>
          <w:szCs w:val="22"/>
        </w:rPr>
        <w:t>ahájení a ukončení prací</w:t>
      </w:r>
      <w:r w:rsidR="00353BB7" w:rsidRPr="00B665C1">
        <w:rPr>
          <w:sz w:val="22"/>
          <w:szCs w:val="22"/>
        </w:rPr>
        <w:t xml:space="preserve"> </w:t>
      </w:r>
      <w:r w:rsidR="008D71FA" w:rsidRPr="00B665C1">
        <w:rPr>
          <w:sz w:val="22"/>
          <w:szCs w:val="22"/>
        </w:rPr>
        <w:t>na díle je vázáno na včasné zajištění finančních prostředků nutných pro financování díla.</w:t>
      </w:r>
    </w:p>
    <w:p w14:paraId="63DB38CB" w14:textId="30D197B3" w:rsidR="008D71FA" w:rsidRPr="00B665C1" w:rsidRDefault="008A2CF8"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L</w:t>
      </w:r>
      <w:r w:rsidR="008D71FA" w:rsidRPr="00B665C1">
        <w:rPr>
          <w:sz w:val="22"/>
          <w:szCs w:val="22"/>
        </w:rPr>
        <w:t>hůta výstavby se prodlužuje také o dobu nutného přerušení prací při působení vyšší moci a odstraňování následků jejího působení.</w:t>
      </w:r>
    </w:p>
    <w:p w14:paraId="6C1EB4E3" w14:textId="0E55C98C" w:rsidR="00EB3892" w:rsidRPr="00B665C1" w:rsidRDefault="00EB3892"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 xml:space="preserve">V případě, že v rámci lhůty pro provedení díla nastane situace, kdy pro nepříznivé povětrnostní podmínky nebudou moci být dodrženy technologické postupy pro dané stavební práce, prodlužuje se lhůta pro provedení díla o příslušný počet dnů, v němž nebylo možno pokračovat v díle, avšak pouze v případě, že </w:t>
      </w:r>
      <w:r w:rsidR="00D0346E" w:rsidRPr="00B665C1">
        <w:rPr>
          <w:sz w:val="22"/>
          <w:szCs w:val="22"/>
        </w:rPr>
        <w:t>zhotovitel</w:t>
      </w:r>
      <w:r w:rsidRPr="00B665C1">
        <w:rPr>
          <w:sz w:val="22"/>
          <w:szCs w:val="22"/>
        </w:rPr>
        <w:t xml:space="preserve"> provede zápis o této skutečnosti do stavebního deníku, ve kterém bude uveden důvod, proč práce na díle musely být přerušeny. Zápis bude předložen</w:t>
      </w:r>
      <w:r w:rsidR="00A44CD7" w:rsidRPr="00B665C1">
        <w:rPr>
          <w:sz w:val="22"/>
          <w:szCs w:val="22"/>
        </w:rPr>
        <w:t xml:space="preserve"> zástupci objednatele, který potvrdí případnou oprávněnost přerušení prací.</w:t>
      </w:r>
    </w:p>
    <w:p w14:paraId="4CAAA9B8" w14:textId="73B586BD" w:rsidR="00D72CE5" w:rsidRPr="00B665C1" w:rsidRDefault="00D72CE5"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Splněním dodávky stavby (díla) se rozumí úplné a bezvadné dokončení stavby, její vyklizení a podepsání zápisu o předání a převzetí stavby, včetně předání všech dokladů o předepsaných zkouškách, revizích, dokumentace skutečného provedení stavby a jiných požadovaných dokladů objednatelem.</w:t>
      </w:r>
    </w:p>
    <w:p w14:paraId="40293DAE" w14:textId="15FF0343" w:rsidR="00425622" w:rsidRPr="00B665C1" w:rsidRDefault="0057435A" w:rsidP="002F508F">
      <w:pPr>
        <w:pStyle w:val="Zkladntext2-smlouva"/>
        <w:numPr>
          <w:ilvl w:val="0"/>
          <w:numId w:val="31"/>
        </w:numPr>
        <w:tabs>
          <w:tab w:val="left" w:pos="284"/>
          <w:tab w:val="left" w:pos="709"/>
        </w:tabs>
        <w:spacing w:before="0" w:line="276" w:lineRule="auto"/>
        <w:rPr>
          <w:sz w:val="22"/>
          <w:szCs w:val="22"/>
        </w:rPr>
      </w:pPr>
      <w:r w:rsidRPr="00B665C1">
        <w:rPr>
          <w:sz w:val="22"/>
          <w:szCs w:val="22"/>
        </w:rPr>
        <w:t>D</w:t>
      </w:r>
      <w:r w:rsidR="00425622" w:rsidRPr="00B665C1">
        <w:rPr>
          <w:sz w:val="22"/>
          <w:szCs w:val="22"/>
        </w:rPr>
        <w:t>ílo je provedeno, je-li dokončeno a předáno. Dokončením díla se rozumí dokončením celé stavby, dle projektové dokumentace a položkového rozpočtu. V případě, že vzniknou u předání vady a nedodělky, ty nesmí bránit plynulému a bezpečnému provozu. O předání díla bude sepsán zápis o předání a převzetí díla. Tento zápis, ve kterém objednatel výslovně prohlásí, že dílo přejímá je součástí předání a převzetí díla.</w:t>
      </w:r>
    </w:p>
    <w:p w14:paraId="11EAE381" w14:textId="7E054941" w:rsidR="00425622" w:rsidRPr="00B665C1" w:rsidRDefault="00425622" w:rsidP="002F508F">
      <w:pPr>
        <w:pStyle w:val="Zkladntext2-smlouva"/>
        <w:numPr>
          <w:ilvl w:val="0"/>
          <w:numId w:val="0"/>
        </w:numPr>
        <w:spacing w:before="0" w:line="276" w:lineRule="auto"/>
        <w:ind w:left="284"/>
        <w:rPr>
          <w:i/>
          <w:sz w:val="22"/>
          <w:szCs w:val="22"/>
        </w:rPr>
      </w:pPr>
      <w:r w:rsidRPr="00B665C1">
        <w:rPr>
          <w:i/>
          <w:sz w:val="22"/>
          <w:szCs w:val="22"/>
        </w:rPr>
        <w:t>(Vadou se pro účely této smlouvy rozumí odchylka v kvalitě a parametrech díla stanovených projektovou dokumentací, touto smlouvou a obecně závaznými právními předpisy.</w:t>
      </w:r>
      <w:r w:rsidR="00C22ABF" w:rsidRPr="00B665C1">
        <w:rPr>
          <w:i/>
          <w:sz w:val="22"/>
          <w:szCs w:val="22"/>
        </w:rPr>
        <w:t xml:space="preserve"> </w:t>
      </w:r>
      <w:r w:rsidRPr="00B665C1">
        <w:rPr>
          <w:i/>
          <w:sz w:val="22"/>
          <w:szCs w:val="22"/>
        </w:rPr>
        <w:t>Nedodělkem se pro účely této smlouvy rozumí nedokončená práce oproti projektové dokumentace).</w:t>
      </w:r>
    </w:p>
    <w:p w14:paraId="11BE9DF3" w14:textId="657C3D21" w:rsidR="00052C4A" w:rsidRPr="00B665C1" w:rsidRDefault="00D0346E" w:rsidP="002F508F">
      <w:pPr>
        <w:pStyle w:val="Zkladntext2-smlouva"/>
        <w:numPr>
          <w:ilvl w:val="0"/>
          <w:numId w:val="31"/>
        </w:numPr>
        <w:tabs>
          <w:tab w:val="left" w:pos="284"/>
          <w:tab w:val="left" w:pos="709"/>
        </w:tabs>
        <w:spacing w:before="0" w:after="100" w:afterAutospacing="1" w:line="276" w:lineRule="auto"/>
        <w:rPr>
          <w:sz w:val="22"/>
          <w:szCs w:val="22"/>
        </w:rPr>
      </w:pPr>
      <w:r w:rsidRPr="00B665C1">
        <w:rPr>
          <w:sz w:val="22"/>
          <w:szCs w:val="22"/>
        </w:rPr>
        <w:t>Zhotovitel</w:t>
      </w:r>
      <w:r w:rsidR="00052C4A" w:rsidRPr="00B665C1">
        <w:rPr>
          <w:sz w:val="22"/>
          <w:szCs w:val="22"/>
        </w:rPr>
        <w:t xml:space="preserve"> je povinen nastoupit na odstraňování vad a nedodělků nejpozději do 7</w:t>
      </w:r>
      <w:r w:rsidR="002F508F">
        <w:rPr>
          <w:sz w:val="22"/>
          <w:szCs w:val="22"/>
        </w:rPr>
        <w:t xml:space="preserve"> </w:t>
      </w:r>
      <w:r w:rsidR="00052C4A" w:rsidRPr="00B665C1">
        <w:rPr>
          <w:sz w:val="22"/>
          <w:szCs w:val="22"/>
        </w:rPr>
        <w:t>kalendářních dnů ode dne podpisu zápisu o předání a převzetí stavby nedojde-li mezi stranami k jiné dohodě.</w:t>
      </w:r>
    </w:p>
    <w:p w14:paraId="12A502FE" w14:textId="4A43642C" w:rsidR="00425622" w:rsidRPr="00B665C1" w:rsidRDefault="00052C4A"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Staveniště bude vyklizeno do 10</w:t>
      </w:r>
      <w:r w:rsidR="00E07EE9" w:rsidRPr="00B665C1">
        <w:rPr>
          <w:sz w:val="22"/>
          <w:szCs w:val="22"/>
        </w:rPr>
        <w:t xml:space="preserve"> </w:t>
      </w:r>
      <w:r w:rsidR="00425622" w:rsidRPr="00B665C1">
        <w:rPr>
          <w:sz w:val="22"/>
          <w:szCs w:val="22"/>
        </w:rPr>
        <w:t xml:space="preserve">kalendářních dní od předání díla. Ostatní dokumenty (doklady ke kolaudaci, geometrický plán, doklady o zkouškách a revizích atd.) budou předloženy </w:t>
      </w:r>
      <w:r w:rsidR="00D0346E" w:rsidRPr="00B665C1">
        <w:rPr>
          <w:sz w:val="22"/>
          <w:szCs w:val="22"/>
        </w:rPr>
        <w:t>zhotovitel</w:t>
      </w:r>
      <w:r w:rsidR="00425622" w:rsidRPr="00B665C1">
        <w:rPr>
          <w:sz w:val="22"/>
          <w:szCs w:val="22"/>
        </w:rPr>
        <w:t>em objednateli do 10 dnů před předáním díla, mimo geometrické plány, které mohou být odevzdány do 2 měsíců od data předání díla.</w:t>
      </w:r>
    </w:p>
    <w:p w14:paraId="7D831328" w14:textId="66CC5872" w:rsidR="0023512B" w:rsidRPr="00B665C1" w:rsidRDefault="0023512B"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Smluvní strany se dohodly, že případné náklady nad rámec původně dohodnutého objemu</w:t>
      </w:r>
      <w:r w:rsidR="00052C4A" w:rsidRPr="00B665C1">
        <w:rPr>
          <w:sz w:val="22"/>
          <w:szCs w:val="22"/>
        </w:rPr>
        <w:t xml:space="preserve"> prací</w:t>
      </w:r>
      <w:r w:rsidRPr="00B665C1">
        <w:rPr>
          <w:sz w:val="22"/>
          <w:szCs w:val="22"/>
        </w:rPr>
        <w:t xml:space="preserve"> o více nebudou mít vliv na termín ukončení a dílo bude dokončeno ve sjednaném termínu dle této smlouvy, pokud se strany předem písemně dodatkem ke smlouvě nedohodnou jinak.</w:t>
      </w:r>
    </w:p>
    <w:p w14:paraId="3D335765" w14:textId="1BE6F45E" w:rsidR="0023512B" w:rsidRPr="00B665C1" w:rsidRDefault="0023512B"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644C5F">
        <w:rPr>
          <w:sz w:val="22"/>
          <w:szCs w:val="22"/>
        </w:rPr>
        <w:t>Nedo</w:t>
      </w:r>
      <w:r w:rsidR="0057435A" w:rsidRPr="00644C5F">
        <w:rPr>
          <w:sz w:val="22"/>
          <w:szCs w:val="22"/>
        </w:rPr>
        <w:t xml:space="preserve">držení termínu výstavby </w:t>
      </w:r>
      <w:r w:rsidRPr="00644C5F">
        <w:rPr>
          <w:sz w:val="22"/>
          <w:szCs w:val="22"/>
        </w:rPr>
        <w:t>se považuje jako</w:t>
      </w:r>
      <w:r w:rsidRPr="00B665C1">
        <w:rPr>
          <w:sz w:val="22"/>
          <w:szCs w:val="22"/>
        </w:rPr>
        <w:t xml:space="preserve"> závažné porušení této smlouvy a objednatel je oprávněn vyúčtovat smluvní pokutu</w:t>
      </w:r>
      <w:r w:rsidR="00B665C1">
        <w:rPr>
          <w:sz w:val="22"/>
          <w:szCs w:val="22"/>
        </w:rPr>
        <w:t>,</w:t>
      </w:r>
      <w:r w:rsidR="00A1560D" w:rsidRPr="00B665C1">
        <w:rPr>
          <w:sz w:val="22"/>
          <w:szCs w:val="22"/>
        </w:rPr>
        <w:t xml:space="preserve"> </w:t>
      </w:r>
      <w:r w:rsidR="00901EBF" w:rsidRPr="00B665C1">
        <w:rPr>
          <w:sz w:val="22"/>
          <w:szCs w:val="22"/>
        </w:rPr>
        <w:t>t</w:t>
      </w:r>
      <w:r w:rsidRPr="00B665C1">
        <w:rPr>
          <w:sz w:val="22"/>
          <w:szCs w:val="22"/>
        </w:rPr>
        <w:t xml:space="preserve">éto smlouvy, pokud nebude harmonogram upraven na žádost smluvních stran z důvodů, které nemohl </w:t>
      </w:r>
      <w:r w:rsidR="00D0346E" w:rsidRPr="00B665C1">
        <w:rPr>
          <w:sz w:val="22"/>
          <w:szCs w:val="22"/>
        </w:rPr>
        <w:t>zhotovitel</w:t>
      </w:r>
      <w:r w:rsidRPr="00B665C1">
        <w:rPr>
          <w:sz w:val="22"/>
          <w:szCs w:val="22"/>
        </w:rPr>
        <w:t xml:space="preserve"> předvídat a nemohl svým konáním ovlivnit. </w:t>
      </w:r>
    </w:p>
    <w:p w14:paraId="776F42E6" w14:textId="52FC8B73" w:rsidR="002A2F2B" w:rsidRPr="00B665C1" w:rsidRDefault="00894333"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Z</w:t>
      </w:r>
      <w:r w:rsidR="00D0346E" w:rsidRPr="00B665C1">
        <w:rPr>
          <w:sz w:val="22"/>
          <w:szCs w:val="22"/>
        </w:rPr>
        <w:t>hotovitel</w:t>
      </w:r>
      <w:r w:rsidR="003F5B42" w:rsidRPr="00B665C1">
        <w:rPr>
          <w:sz w:val="22"/>
          <w:szCs w:val="22"/>
        </w:rPr>
        <w:t xml:space="preserve"> je povinen mít k dispozici popis technologických postupů a technických metod, kterých hodlá užít při provádění </w:t>
      </w:r>
      <w:r w:rsidR="00763496" w:rsidRPr="00B665C1">
        <w:rPr>
          <w:sz w:val="22"/>
          <w:szCs w:val="22"/>
        </w:rPr>
        <w:t>díla,</w:t>
      </w:r>
      <w:r w:rsidR="003F5B42" w:rsidRPr="00B665C1">
        <w:rPr>
          <w:sz w:val="22"/>
          <w:szCs w:val="22"/>
        </w:rPr>
        <w:t xml:space="preserve"> a to vždy před zahájením prací. Na výzvu TDS</w:t>
      </w:r>
      <w:r w:rsidR="00A1560D" w:rsidRPr="00B665C1">
        <w:rPr>
          <w:sz w:val="22"/>
          <w:szCs w:val="22"/>
        </w:rPr>
        <w:t>, nebo o</w:t>
      </w:r>
      <w:r w:rsidR="00BD5D4C" w:rsidRPr="00B665C1">
        <w:rPr>
          <w:sz w:val="22"/>
          <w:szCs w:val="22"/>
        </w:rPr>
        <w:t xml:space="preserve">bjednatele je </w:t>
      </w:r>
      <w:r w:rsidR="00D0346E" w:rsidRPr="00B665C1">
        <w:rPr>
          <w:sz w:val="22"/>
          <w:szCs w:val="22"/>
        </w:rPr>
        <w:t>zhotovitel</w:t>
      </w:r>
      <w:r w:rsidR="003F5B42" w:rsidRPr="00B665C1">
        <w:rPr>
          <w:sz w:val="22"/>
          <w:szCs w:val="22"/>
        </w:rPr>
        <w:t xml:space="preserve"> povinen technologický postup doložit v takové formě a podrobnostech, kterou si TDS nebo </w:t>
      </w:r>
      <w:r w:rsidR="00D0346E" w:rsidRPr="00B665C1">
        <w:rPr>
          <w:sz w:val="22"/>
          <w:szCs w:val="22"/>
        </w:rPr>
        <w:t>zhotovitel</w:t>
      </w:r>
      <w:r w:rsidR="003F5B42" w:rsidRPr="00B665C1">
        <w:rPr>
          <w:sz w:val="22"/>
          <w:szCs w:val="22"/>
        </w:rPr>
        <w:t xml:space="preserve"> výslovně </w:t>
      </w:r>
      <w:r w:rsidR="00763496" w:rsidRPr="00B665C1">
        <w:rPr>
          <w:sz w:val="22"/>
          <w:szCs w:val="22"/>
        </w:rPr>
        <w:t>vyžádá,</w:t>
      </w:r>
      <w:r w:rsidR="003F5B42" w:rsidRPr="00B665C1">
        <w:rPr>
          <w:sz w:val="22"/>
          <w:szCs w:val="22"/>
        </w:rPr>
        <w:t xml:space="preserve"> a </w:t>
      </w:r>
      <w:r w:rsidR="002A2F2B" w:rsidRPr="00B665C1">
        <w:rPr>
          <w:sz w:val="22"/>
          <w:szCs w:val="22"/>
        </w:rPr>
        <w:t>to bez vlivu na změnu ceny díla</w:t>
      </w:r>
      <w:r w:rsidR="00EB3892" w:rsidRPr="00B665C1">
        <w:rPr>
          <w:sz w:val="22"/>
          <w:szCs w:val="22"/>
        </w:rPr>
        <w:t>.</w:t>
      </w:r>
    </w:p>
    <w:p w14:paraId="5B559415" w14:textId="42D59615" w:rsidR="008D71FA" w:rsidRDefault="008D71FA"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Místem plnění je určeno pr</w:t>
      </w:r>
      <w:r w:rsidR="00E07EE9" w:rsidRPr="00B665C1">
        <w:rPr>
          <w:sz w:val="22"/>
          <w:szCs w:val="22"/>
        </w:rPr>
        <w:t>ojektovou dokumentací.</w:t>
      </w:r>
    </w:p>
    <w:p w14:paraId="7B4ACD3A" w14:textId="77777777" w:rsidR="00B665C1" w:rsidRPr="00B665C1" w:rsidRDefault="00B665C1"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Objednatel je povinen písemně vyzvat zhotovitele k předání a převzetí staveniště. K předání a převzetí staveniště dojde do 5 kalendářních dnů od nabytí účinnosti této smlouvy.</w:t>
      </w:r>
    </w:p>
    <w:p w14:paraId="7FB024A6" w14:textId="77777777" w:rsidR="00B665C1" w:rsidRPr="00B665C1" w:rsidRDefault="00B665C1"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Zhotovitel je povinen před zahájením výkopových prací zažádat příslušné organizace o vytýčení vedení inženýrských sítí.</w:t>
      </w:r>
    </w:p>
    <w:p w14:paraId="237AFACE" w14:textId="77777777" w:rsidR="00B665C1" w:rsidRPr="00B665C1" w:rsidRDefault="00B665C1"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Zhotovitel je povinen dodržovat všechny podmínky správců nebo vlastníků stávajících známých inženýrských sítí a nese veškeré důsledky a škody vzniklé jejich nedodržením.</w:t>
      </w:r>
    </w:p>
    <w:p w14:paraId="3FF4661C" w14:textId="77777777" w:rsidR="00B665C1" w:rsidRPr="00B665C1" w:rsidRDefault="00B665C1"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lastRenderedPageBreak/>
        <w:t>Zhotovitel je povinen udržovat na staveništi pořádek.</w:t>
      </w:r>
    </w:p>
    <w:p w14:paraId="1DFE1FA2" w14:textId="77777777" w:rsidR="00B665C1" w:rsidRPr="00B665C1" w:rsidRDefault="00B665C1"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39104D10" w14:textId="77777777" w:rsidR="00B665C1" w:rsidRPr="00B665C1" w:rsidRDefault="00B665C1"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Za provoz na staveništi odpovídá zhotovitel.</w:t>
      </w:r>
    </w:p>
    <w:p w14:paraId="41693607" w14:textId="77777777" w:rsidR="00B665C1" w:rsidRPr="00B665C1" w:rsidRDefault="00B665C1"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Zhotovitel je povinen zajistit na staveništi veškerá bezpečnostní opatření a hygienická opatření a požární ochranu staveniště i prováděného díla, a to v rozsahu a způsobem stanoveným příslušnými předpisy.</w:t>
      </w:r>
    </w:p>
    <w:p w14:paraId="7C4A94DD" w14:textId="0CAA668A" w:rsidR="00B665C1" w:rsidRPr="00B665C1" w:rsidRDefault="00B665C1"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Zhotovitel je povinen pro své pracovníky a na své náklady zabezpečit na staveništi chemické WC a je povinen zajistit, aby jej pracovníci používali. Nesplnění této povinnosti může být důvodem pro vyúčtování smluvní pokuty dle této smlouvy.</w:t>
      </w:r>
    </w:p>
    <w:p w14:paraId="543DD8D2" w14:textId="42A69B8E" w:rsidR="00B665C1" w:rsidRPr="00B665C1" w:rsidRDefault="00B665C1"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Zhotovitel vyklidí staveniště do 5 dnů po předání a převzetí díla objednatelem, resp. po odstranění poslední vady nebo nedodělku nebránících užívání díla zjištěného při předání a převzetí díla. Za vyklizené se považuje staveniště zbavené všech odpadů a nečistot a uvedené do stavu předpokládaného projektovou dokumentací a dohodou smluvních stran, jinak do stavu původního. Nesplnění této povinnosti může být důvodem pro vyúčtování smluvní pokuty dle této smlouvy.</w:t>
      </w:r>
    </w:p>
    <w:p w14:paraId="63B3D7EA" w14:textId="77777777" w:rsidR="00B665C1" w:rsidRPr="00B665C1" w:rsidRDefault="00B665C1"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Porušování předpisů bezpečnosti práce a technických zařízení a bezpečnosti provozu se považuje za neplnění povinností zhotovitele podle smlouvy o dílo.</w:t>
      </w:r>
    </w:p>
    <w:p w14:paraId="056F0DDE" w14:textId="77777777" w:rsidR="00B665C1" w:rsidRPr="00B665C1" w:rsidRDefault="00B665C1"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Prostor staveniště bude trvale oplocen.</w:t>
      </w:r>
    </w:p>
    <w:p w14:paraId="1073B9AB" w14:textId="77777777" w:rsidR="00B665C1" w:rsidRPr="00B665C1" w:rsidRDefault="00B665C1" w:rsidP="002F508F">
      <w:pPr>
        <w:pStyle w:val="Zkladntext2-smlouva"/>
        <w:numPr>
          <w:ilvl w:val="0"/>
          <w:numId w:val="31"/>
        </w:numPr>
        <w:tabs>
          <w:tab w:val="left" w:pos="284"/>
          <w:tab w:val="left" w:pos="709"/>
        </w:tabs>
        <w:spacing w:before="100" w:beforeAutospacing="1" w:after="100" w:afterAutospacing="1" w:line="276" w:lineRule="auto"/>
        <w:rPr>
          <w:sz w:val="22"/>
          <w:szCs w:val="22"/>
        </w:rPr>
      </w:pPr>
      <w:r w:rsidRPr="00B665C1">
        <w:rPr>
          <w:sz w:val="22"/>
          <w:szCs w:val="22"/>
        </w:rPr>
        <w:t>Ve vyučovacích hodinách nebude na stavbě používaná hlasitá produkce, která by rušila školu nebo školku. O hlasitosti rozhodují učitelky a TDS.</w:t>
      </w:r>
    </w:p>
    <w:p w14:paraId="2877E9BA" w14:textId="6851984A" w:rsidR="00F35D9E" w:rsidRPr="00B665C1" w:rsidRDefault="00B8597E" w:rsidP="00B665C1">
      <w:pPr>
        <w:pStyle w:val="Zkladntext2-smlouva"/>
        <w:numPr>
          <w:ilvl w:val="0"/>
          <w:numId w:val="0"/>
        </w:numPr>
        <w:spacing w:before="100" w:beforeAutospacing="1" w:after="100" w:afterAutospacing="1" w:line="276" w:lineRule="auto"/>
        <w:jc w:val="center"/>
        <w:rPr>
          <w:sz w:val="22"/>
          <w:szCs w:val="22"/>
        </w:rPr>
      </w:pPr>
      <w:bookmarkStart w:id="15" w:name="_Toc101760702"/>
      <w:bookmarkStart w:id="16" w:name="_Toc108578396"/>
      <w:bookmarkStart w:id="17" w:name="_Ref129740607"/>
      <w:bookmarkStart w:id="18" w:name="_Ref133812136"/>
      <w:r>
        <w:rPr>
          <w:b/>
          <w:sz w:val="22"/>
          <w:szCs w:val="22"/>
        </w:rPr>
        <w:t>I</w:t>
      </w:r>
      <w:r w:rsidR="00E318ED" w:rsidRPr="00B665C1">
        <w:rPr>
          <w:b/>
          <w:sz w:val="22"/>
          <w:szCs w:val="22"/>
        </w:rPr>
        <w:t>V. CENA ZA DÍLO</w:t>
      </w:r>
      <w:bookmarkEnd w:id="15"/>
      <w:bookmarkEnd w:id="16"/>
      <w:bookmarkEnd w:id="17"/>
      <w:bookmarkEnd w:id="18"/>
    </w:p>
    <w:p w14:paraId="1B4E5CB0" w14:textId="21426FD5" w:rsidR="00F35D9E" w:rsidRPr="00644C5F" w:rsidRDefault="00F35D9E" w:rsidP="002F508F">
      <w:pPr>
        <w:pStyle w:val="Zkladntext2-smlouva"/>
        <w:numPr>
          <w:ilvl w:val="0"/>
          <w:numId w:val="11"/>
        </w:numPr>
        <w:tabs>
          <w:tab w:val="left" w:pos="709"/>
        </w:tabs>
        <w:spacing w:before="0" w:after="120"/>
        <w:ind w:left="357" w:hanging="357"/>
        <w:rPr>
          <w:sz w:val="22"/>
          <w:szCs w:val="22"/>
        </w:rPr>
      </w:pPr>
      <w:bookmarkStart w:id="19" w:name="_Ref498906537"/>
      <w:r w:rsidRPr="00644C5F">
        <w:rPr>
          <w:sz w:val="22"/>
          <w:szCs w:val="22"/>
        </w:rPr>
        <w:t>Cena za provedení předmětu díla dle článku II. této smlouvy je sjednána dohodou smluvních stran ve výši:</w:t>
      </w:r>
      <w:bookmarkEnd w:id="19"/>
      <w:r w:rsidRPr="00644C5F">
        <w:rPr>
          <w:sz w:val="22"/>
          <w:szCs w:val="22"/>
        </w:rPr>
        <w:t xml:space="preserve"> </w:t>
      </w:r>
      <w:bookmarkStart w:id="20" w:name="_Ref119718461"/>
    </w:p>
    <w:p w14:paraId="284696CB" w14:textId="64DB0FCA" w:rsidR="00F35D9E" w:rsidRPr="00C37BCA" w:rsidRDefault="001C580D" w:rsidP="002F508F">
      <w:pPr>
        <w:pStyle w:val="Odstavecseseznamem"/>
        <w:spacing w:after="100" w:afterAutospacing="1"/>
        <w:rPr>
          <w:rFonts w:ascii="Times New Roman" w:hAnsi="Times New Roman" w:cs="Times New Roman"/>
          <w:bCs/>
          <w:highlight w:val="yellow"/>
        </w:rPr>
      </w:pPr>
      <w:r w:rsidRPr="00C37BCA">
        <w:rPr>
          <w:rFonts w:ascii="Times New Roman" w:hAnsi="Times New Roman" w:cs="Times New Roman"/>
          <w:highlight w:val="yellow"/>
        </w:rPr>
        <w:t>c</w:t>
      </w:r>
      <w:r w:rsidR="00F35D9E" w:rsidRPr="00C37BCA">
        <w:rPr>
          <w:rFonts w:ascii="Times New Roman" w:hAnsi="Times New Roman" w:cs="Times New Roman"/>
          <w:highlight w:val="yellow"/>
        </w:rPr>
        <w:t>elková cena bez DPH:</w:t>
      </w:r>
      <w:r w:rsidR="00F35D9E" w:rsidRPr="00C37BCA">
        <w:rPr>
          <w:rFonts w:ascii="Times New Roman" w:hAnsi="Times New Roman" w:cs="Times New Roman"/>
          <w:highlight w:val="yellow"/>
        </w:rPr>
        <w:tab/>
      </w:r>
      <w:r w:rsidR="00F35D9E" w:rsidRPr="00C37BCA">
        <w:rPr>
          <w:rFonts w:ascii="Times New Roman" w:hAnsi="Times New Roman" w:cs="Times New Roman"/>
          <w:b/>
          <w:bCs/>
          <w:highlight w:val="yellow"/>
        </w:rPr>
        <w:tab/>
      </w:r>
      <w:r w:rsidRPr="00C37BCA">
        <w:rPr>
          <w:rFonts w:ascii="Times New Roman" w:hAnsi="Times New Roman" w:cs="Times New Roman"/>
          <w:b/>
          <w:bCs/>
          <w:highlight w:val="yellow"/>
        </w:rPr>
        <w:tab/>
      </w:r>
      <w:r w:rsidRPr="00C37BCA">
        <w:rPr>
          <w:rFonts w:ascii="Times New Roman" w:hAnsi="Times New Roman" w:cs="Times New Roman"/>
          <w:b/>
          <w:bCs/>
          <w:highlight w:val="yellow"/>
        </w:rPr>
        <w:tab/>
      </w:r>
      <w:r w:rsidRPr="00C37BCA">
        <w:rPr>
          <w:rFonts w:ascii="Times New Roman" w:hAnsi="Times New Roman" w:cs="Times New Roman"/>
          <w:b/>
          <w:bCs/>
          <w:highlight w:val="yellow"/>
        </w:rPr>
        <w:tab/>
      </w:r>
      <w:r w:rsidR="00EA7B88" w:rsidRPr="00C37BCA">
        <w:rPr>
          <w:rFonts w:ascii="Times New Roman" w:hAnsi="Times New Roman" w:cs="Times New Roman"/>
          <w:bCs/>
          <w:highlight w:val="yellow"/>
        </w:rPr>
        <w:t>Kč</w:t>
      </w:r>
    </w:p>
    <w:p w14:paraId="3713AED5" w14:textId="00843656" w:rsidR="00F35D9E" w:rsidRPr="00C37BCA" w:rsidRDefault="00F35D9E" w:rsidP="00B665C1">
      <w:pPr>
        <w:pStyle w:val="Odstavecseseznamem"/>
        <w:spacing w:before="100" w:beforeAutospacing="1" w:after="100" w:afterAutospacing="1"/>
        <w:rPr>
          <w:rFonts w:ascii="Times New Roman" w:hAnsi="Times New Roman" w:cs="Times New Roman"/>
          <w:highlight w:val="yellow"/>
        </w:rPr>
      </w:pPr>
      <w:r w:rsidRPr="00C37BCA">
        <w:rPr>
          <w:rFonts w:ascii="Times New Roman" w:hAnsi="Times New Roman" w:cs="Times New Roman"/>
          <w:highlight w:val="yellow"/>
        </w:rPr>
        <w:t>DPH</w:t>
      </w:r>
      <w:r w:rsidR="00065F6A" w:rsidRPr="00C37BCA">
        <w:rPr>
          <w:rFonts w:ascii="Times New Roman" w:hAnsi="Times New Roman" w:cs="Times New Roman"/>
          <w:highlight w:val="yellow"/>
        </w:rPr>
        <w:t xml:space="preserve"> </w:t>
      </w:r>
      <w:r w:rsidRPr="00C37BCA">
        <w:rPr>
          <w:rFonts w:ascii="Times New Roman" w:hAnsi="Times New Roman" w:cs="Times New Roman"/>
          <w:highlight w:val="yellow"/>
        </w:rPr>
        <w:t xml:space="preserve">k celkové </w:t>
      </w:r>
      <w:proofErr w:type="gramStart"/>
      <w:r w:rsidR="001C580D" w:rsidRPr="00C37BCA">
        <w:rPr>
          <w:rFonts w:ascii="Times New Roman" w:hAnsi="Times New Roman" w:cs="Times New Roman"/>
          <w:highlight w:val="yellow"/>
        </w:rPr>
        <w:t xml:space="preserve">ceně:  </w:t>
      </w:r>
      <w:r w:rsidRPr="00C37BCA">
        <w:rPr>
          <w:rFonts w:ascii="Times New Roman" w:hAnsi="Times New Roman" w:cs="Times New Roman"/>
          <w:highlight w:val="yellow"/>
        </w:rPr>
        <w:t xml:space="preserve"> </w:t>
      </w:r>
      <w:proofErr w:type="gramEnd"/>
      <w:r w:rsidRPr="00C37BCA">
        <w:rPr>
          <w:rFonts w:ascii="Times New Roman" w:hAnsi="Times New Roman" w:cs="Times New Roman"/>
          <w:highlight w:val="yellow"/>
        </w:rPr>
        <w:t xml:space="preserve">        </w:t>
      </w:r>
      <w:r w:rsidRPr="00C37BCA">
        <w:rPr>
          <w:rFonts w:ascii="Times New Roman" w:hAnsi="Times New Roman" w:cs="Times New Roman"/>
          <w:highlight w:val="yellow"/>
        </w:rPr>
        <w:tab/>
      </w:r>
      <w:r w:rsidRPr="00C37BCA">
        <w:rPr>
          <w:rFonts w:ascii="Times New Roman" w:hAnsi="Times New Roman" w:cs="Times New Roman"/>
          <w:highlight w:val="yellow"/>
        </w:rPr>
        <w:tab/>
      </w:r>
      <w:r w:rsidR="001C580D" w:rsidRPr="00C37BCA">
        <w:rPr>
          <w:rFonts w:ascii="Times New Roman" w:hAnsi="Times New Roman" w:cs="Times New Roman"/>
          <w:highlight w:val="yellow"/>
        </w:rPr>
        <w:tab/>
      </w:r>
      <w:r w:rsidR="001C580D" w:rsidRPr="00C37BCA">
        <w:rPr>
          <w:rFonts w:ascii="Times New Roman" w:hAnsi="Times New Roman" w:cs="Times New Roman"/>
          <w:highlight w:val="yellow"/>
        </w:rPr>
        <w:tab/>
      </w:r>
      <w:r w:rsidR="00EA7B88" w:rsidRPr="00C37BCA">
        <w:rPr>
          <w:rFonts w:ascii="Times New Roman" w:hAnsi="Times New Roman" w:cs="Times New Roman"/>
          <w:highlight w:val="yellow"/>
        </w:rPr>
        <w:t>Kč</w:t>
      </w:r>
    </w:p>
    <w:p w14:paraId="0926E6FE" w14:textId="5DDA16F7" w:rsidR="00F35D9E" w:rsidRPr="00644C5F" w:rsidRDefault="00F35D9E" w:rsidP="00B665C1">
      <w:pPr>
        <w:pStyle w:val="Odstavecseseznamem"/>
        <w:spacing w:before="100" w:beforeAutospacing="1" w:after="100" w:afterAutospacing="1"/>
        <w:rPr>
          <w:rFonts w:ascii="Times New Roman" w:hAnsi="Times New Roman" w:cs="Times New Roman"/>
          <w:bCs/>
        </w:rPr>
      </w:pPr>
      <w:r w:rsidRPr="00C37BCA">
        <w:rPr>
          <w:rFonts w:ascii="Times New Roman" w:hAnsi="Times New Roman" w:cs="Times New Roman"/>
          <w:b/>
          <w:bCs/>
          <w:highlight w:val="yellow"/>
        </w:rPr>
        <w:t xml:space="preserve">celková cena </w:t>
      </w:r>
      <w:r w:rsidR="00FF07B1" w:rsidRPr="00C37BCA">
        <w:rPr>
          <w:rFonts w:ascii="Times New Roman" w:hAnsi="Times New Roman" w:cs="Times New Roman"/>
          <w:b/>
          <w:bCs/>
          <w:highlight w:val="yellow"/>
        </w:rPr>
        <w:t xml:space="preserve">s </w:t>
      </w:r>
      <w:proofErr w:type="gramStart"/>
      <w:r w:rsidRPr="00C37BCA">
        <w:rPr>
          <w:rFonts w:ascii="Times New Roman" w:hAnsi="Times New Roman" w:cs="Times New Roman"/>
          <w:b/>
          <w:bCs/>
          <w:highlight w:val="yellow"/>
        </w:rPr>
        <w:t xml:space="preserve">DPH:   </w:t>
      </w:r>
      <w:proofErr w:type="gramEnd"/>
      <w:r w:rsidRPr="00C37BCA">
        <w:rPr>
          <w:rFonts w:ascii="Times New Roman" w:hAnsi="Times New Roman" w:cs="Times New Roman"/>
          <w:b/>
          <w:bCs/>
          <w:highlight w:val="yellow"/>
        </w:rPr>
        <w:t xml:space="preserve">  </w:t>
      </w:r>
      <w:r w:rsidRPr="00C37BCA">
        <w:rPr>
          <w:rFonts w:ascii="Times New Roman" w:hAnsi="Times New Roman" w:cs="Times New Roman"/>
          <w:b/>
          <w:bCs/>
          <w:highlight w:val="yellow"/>
        </w:rPr>
        <w:tab/>
      </w:r>
      <w:r w:rsidRPr="00C37BCA">
        <w:rPr>
          <w:rFonts w:ascii="Times New Roman" w:hAnsi="Times New Roman" w:cs="Times New Roman"/>
          <w:b/>
          <w:bCs/>
          <w:highlight w:val="yellow"/>
        </w:rPr>
        <w:tab/>
      </w:r>
      <w:r w:rsidRPr="00C37BCA">
        <w:rPr>
          <w:rFonts w:ascii="Times New Roman" w:hAnsi="Times New Roman" w:cs="Times New Roman"/>
          <w:b/>
          <w:bCs/>
          <w:highlight w:val="yellow"/>
        </w:rPr>
        <w:tab/>
      </w:r>
      <w:r w:rsidR="001C580D" w:rsidRPr="00C37BCA">
        <w:rPr>
          <w:rFonts w:ascii="Times New Roman" w:hAnsi="Times New Roman" w:cs="Times New Roman"/>
          <w:b/>
          <w:bCs/>
          <w:highlight w:val="yellow"/>
        </w:rPr>
        <w:tab/>
      </w:r>
      <w:r w:rsidR="00EA7B88" w:rsidRPr="00C37BCA">
        <w:rPr>
          <w:rFonts w:ascii="Times New Roman" w:hAnsi="Times New Roman" w:cs="Times New Roman"/>
          <w:bCs/>
          <w:highlight w:val="yellow"/>
        </w:rPr>
        <w:t>Kč</w:t>
      </w:r>
    </w:p>
    <w:p w14:paraId="4059A6FD" w14:textId="0E410471" w:rsidR="00153CD6" w:rsidRPr="00B665C1" w:rsidRDefault="00153CD6" w:rsidP="00B665C1">
      <w:pPr>
        <w:pStyle w:val="Odstavecseseznamem"/>
        <w:spacing w:before="100" w:beforeAutospacing="1" w:after="100" w:afterAutospacing="1"/>
        <w:rPr>
          <w:rFonts w:ascii="Times New Roman" w:hAnsi="Times New Roman" w:cs="Times New Roman"/>
          <w:b/>
          <w:bCs/>
          <w:highlight w:val="yellow"/>
        </w:rPr>
      </w:pPr>
    </w:p>
    <w:p w14:paraId="1B0EA051" w14:textId="0E7221C0" w:rsidR="00C22ABF" w:rsidRPr="00B665C1" w:rsidRDefault="00F35D9E" w:rsidP="00B665C1">
      <w:pPr>
        <w:pStyle w:val="Odstavecseseznamem"/>
        <w:numPr>
          <w:ilvl w:val="0"/>
          <w:numId w:val="11"/>
        </w:numPr>
        <w:spacing w:after="0"/>
        <w:jc w:val="both"/>
        <w:rPr>
          <w:rFonts w:ascii="Times New Roman" w:hAnsi="Times New Roman" w:cs="Times New Roman"/>
          <w:bCs/>
        </w:rPr>
      </w:pPr>
      <w:r w:rsidRPr="00B665C1">
        <w:rPr>
          <w:rFonts w:ascii="Times New Roman" w:hAnsi="Times New Roman" w:cs="Times New Roman"/>
          <w:bCs/>
        </w:rPr>
        <w:t>Cena zahrnuje plnění všech</w:t>
      </w:r>
      <w:r w:rsidR="002A2F2B" w:rsidRPr="00B665C1">
        <w:rPr>
          <w:rFonts w:ascii="Times New Roman" w:hAnsi="Times New Roman" w:cs="Times New Roman"/>
          <w:bCs/>
        </w:rPr>
        <w:t xml:space="preserve"> </w:t>
      </w:r>
      <w:r w:rsidRPr="00B665C1">
        <w:rPr>
          <w:rFonts w:ascii="Times New Roman" w:hAnsi="Times New Roman" w:cs="Times New Roman"/>
          <w:bCs/>
        </w:rPr>
        <w:t>částí zakázky</w:t>
      </w:r>
      <w:r w:rsidR="006E0EDD" w:rsidRPr="00B665C1">
        <w:rPr>
          <w:rFonts w:ascii="Times New Roman" w:hAnsi="Times New Roman" w:cs="Times New Roman"/>
          <w:bCs/>
        </w:rPr>
        <w:t>,</w:t>
      </w:r>
      <w:r w:rsidRPr="00B665C1">
        <w:rPr>
          <w:rFonts w:ascii="Times New Roman" w:hAnsi="Times New Roman" w:cs="Times New Roman"/>
          <w:bCs/>
        </w:rPr>
        <w:t xml:space="preserve"> včetně všech vedlejších</w:t>
      </w:r>
      <w:r w:rsidR="00BB3F55" w:rsidRPr="00B665C1">
        <w:rPr>
          <w:rFonts w:ascii="Times New Roman" w:hAnsi="Times New Roman" w:cs="Times New Roman"/>
          <w:bCs/>
        </w:rPr>
        <w:t xml:space="preserve"> </w:t>
      </w:r>
      <w:r w:rsidR="00552D02" w:rsidRPr="00B665C1">
        <w:rPr>
          <w:rFonts w:ascii="Times New Roman" w:hAnsi="Times New Roman" w:cs="Times New Roman"/>
          <w:bCs/>
        </w:rPr>
        <w:t>nákladů uvedených v čl.</w:t>
      </w:r>
      <w:r w:rsidR="00BB3F55" w:rsidRPr="00B665C1">
        <w:rPr>
          <w:rFonts w:ascii="Times New Roman" w:hAnsi="Times New Roman" w:cs="Times New Roman"/>
          <w:bCs/>
        </w:rPr>
        <w:t xml:space="preserve"> II </w:t>
      </w:r>
      <w:r w:rsidR="00995FF1" w:rsidRPr="00B665C1">
        <w:rPr>
          <w:rFonts w:ascii="Times New Roman" w:hAnsi="Times New Roman" w:cs="Times New Roman"/>
          <w:bCs/>
        </w:rPr>
        <w:t>této smlouvy</w:t>
      </w:r>
      <w:r w:rsidR="00C22ABF" w:rsidRPr="00B665C1">
        <w:rPr>
          <w:rFonts w:ascii="Times New Roman" w:hAnsi="Times New Roman" w:cs="Times New Roman"/>
          <w:bCs/>
        </w:rPr>
        <w:t>.</w:t>
      </w:r>
      <w:r w:rsidR="0025681B" w:rsidRPr="00B665C1">
        <w:rPr>
          <w:rFonts w:ascii="Times New Roman" w:hAnsi="Times New Roman" w:cs="Times New Roman"/>
          <w:bCs/>
        </w:rPr>
        <w:t xml:space="preserve"> </w:t>
      </w:r>
      <w:r w:rsidR="00C22ABF" w:rsidRPr="00B665C1">
        <w:rPr>
          <w:rFonts w:ascii="Times New Roman" w:hAnsi="Times New Roman" w:cs="Times New Roman"/>
          <w:bCs/>
        </w:rPr>
        <w:t xml:space="preserve">Cena uvedená v bodě 1 této smlouvy je stanovena jako maximální, nejvýše přípustná a zahrnuje veškeré náklady zhotovitele související s provedením díla, včetně veškerých režií, materiálů, stavebních hmot, dopravy a nákladů, které zhotovitel v průběhu provádění díla vynaložil pro zdárné dokončení díla. </w:t>
      </w:r>
    </w:p>
    <w:p w14:paraId="10FCA3E8" w14:textId="6DDFAEFF" w:rsidR="00F35D9E" w:rsidRPr="00B665C1" w:rsidRDefault="00F35D9E" w:rsidP="00B665C1">
      <w:pPr>
        <w:pStyle w:val="Zkladntext2-smlouva"/>
        <w:numPr>
          <w:ilvl w:val="0"/>
          <w:numId w:val="11"/>
        </w:numPr>
        <w:tabs>
          <w:tab w:val="left" w:pos="709"/>
        </w:tabs>
        <w:spacing w:before="100" w:beforeAutospacing="1" w:line="276" w:lineRule="auto"/>
        <w:rPr>
          <w:sz w:val="22"/>
          <w:szCs w:val="22"/>
        </w:rPr>
      </w:pPr>
      <w:r w:rsidRPr="00B665C1">
        <w:rPr>
          <w:sz w:val="22"/>
          <w:szCs w:val="22"/>
        </w:rPr>
        <w:t>Detailní rozpis ceny dle jednotlivých položek předmětu plnění, tak jak jsou specifikovány ve výkazu výměr, je uveden v položkovém rozpočtu, který tvoří nedílnou přílohu této smlouvy.</w:t>
      </w:r>
      <w:r w:rsidR="005C1AE4" w:rsidRPr="00B665C1">
        <w:rPr>
          <w:sz w:val="22"/>
          <w:szCs w:val="22"/>
        </w:rPr>
        <w:t xml:space="preserve"> Ceny uvedené zhotovitelem v položkovém rozpočtu musí obsahovat všechny náklady související se zhotovením díla, vedlejší náklady související s umístěním stavby, zařízením staveniště a také ostatní náklady souvisejícími s plněním zadávacích podmínek.</w:t>
      </w:r>
    </w:p>
    <w:p w14:paraId="4728BF17" w14:textId="6B2DEBE3" w:rsidR="00C7252C" w:rsidRPr="00B665C1" w:rsidRDefault="00F35D9E" w:rsidP="00B665C1">
      <w:pPr>
        <w:pStyle w:val="Zkladntext2-smlouva"/>
        <w:numPr>
          <w:ilvl w:val="0"/>
          <w:numId w:val="11"/>
        </w:numPr>
        <w:tabs>
          <w:tab w:val="left" w:pos="709"/>
        </w:tabs>
        <w:spacing w:before="100" w:beforeAutospacing="1" w:after="100" w:afterAutospacing="1" w:line="276" w:lineRule="auto"/>
        <w:rPr>
          <w:sz w:val="22"/>
          <w:szCs w:val="22"/>
        </w:rPr>
      </w:pPr>
      <w:r w:rsidRPr="00B665C1">
        <w:rPr>
          <w:sz w:val="22"/>
          <w:szCs w:val="22"/>
        </w:rPr>
        <w:t>Celková</w:t>
      </w:r>
      <w:r w:rsidR="00BB3F55" w:rsidRPr="00B665C1">
        <w:rPr>
          <w:sz w:val="22"/>
          <w:szCs w:val="22"/>
        </w:rPr>
        <w:t xml:space="preserve"> </w:t>
      </w:r>
      <w:r w:rsidRPr="00B665C1">
        <w:rPr>
          <w:sz w:val="22"/>
          <w:szCs w:val="22"/>
        </w:rPr>
        <w:t>nabídková</w:t>
      </w:r>
      <w:r w:rsidR="0057435A" w:rsidRPr="00B665C1">
        <w:rPr>
          <w:sz w:val="22"/>
          <w:szCs w:val="22"/>
        </w:rPr>
        <w:t xml:space="preserve"> </w:t>
      </w:r>
      <w:r w:rsidRPr="00B665C1">
        <w:rPr>
          <w:sz w:val="22"/>
          <w:szCs w:val="22"/>
        </w:rPr>
        <w:t>cena musí být plně v soulad</w:t>
      </w:r>
      <w:r w:rsidR="00DC7554" w:rsidRPr="00B665C1">
        <w:rPr>
          <w:sz w:val="22"/>
          <w:szCs w:val="22"/>
        </w:rPr>
        <w:t>u s oceněným výkazem výměr.</w:t>
      </w:r>
    </w:p>
    <w:p w14:paraId="527F295C" w14:textId="3E692211" w:rsidR="008F3DF8" w:rsidRPr="00B665C1" w:rsidRDefault="008F3DF8" w:rsidP="00B665C1">
      <w:pPr>
        <w:pStyle w:val="Zkladntext2-smlouva"/>
        <w:numPr>
          <w:ilvl w:val="0"/>
          <w:numId w:val="11"/>
        </w:numPr>
        <w:tabs>
          <w:tab w:val="left" w:pos="709"/>
        </w:tabs>
        <w:spacing w:before="100" w:beforeAutospacing="1" w:after="100" w:afterAutospacing="1" w:line="276" w:lineRule="auto"/>
        <w:rPr>
          <w:sz w:val="22"/>
          <w:szCs w:val="22"/>
        </w:rPr>
      </w:pPr>
      <w:r w:rsidRPr="00B665C1">
        <w:rPr>
          <w:sz w:val="22"/>
          <w:szCs w:val="22"/>
        </w:rPr>
        <w:t>V předchozích odstavcích tohoto článku uvedená cena se sjednává jako cena konečná a nepřekročitelná s vý</w:t>
      </w:r>
      <w:r w:rsidR="00EB3892" w:rsidRPr="00B665C1">
        <w:rPr>
          <w:sz w:val="22"/>
          <w:szCs w:val="22"/>
        </w:rPr>
        <w:t xml:space="preserve">jimkou </w:t>
      </w:r>
      <w:r w:rsidR="00B16AD0" w:rsidRPr="00B665C1">
        <w:rPr>
          <w:sz w:val="22"/>
          <w:szCs w:val="22"/>
        </w:rPr>
        <w:t xml:space="preserve">nepředvídatelných </w:t>
      </w:r>
      <w:r w:rsidR="00E06887" w:rsidRPr="00B665C1">
        <w:rPr>
          <w:sz w:val="22"/>
          <w:szCs w:val="22"/>
        </w:rPr>
        <w:t>změn</w:t>
      </w:r>
      <w:r w:rsidR="0040497A" w:rsidRPr="00B665C1">
        <w:rPr>
          <w:sz w:val="22"/>
          <w:szCs w:val="22"/>
        </w:rPr>
        <w:t>,</w:t>
      </w:r>
      <w:r w:rsidR="00D46F62" w:rsidRPr="00B665C1">
        <w:rPr>
          <w:sz w:val="22"/>
          <w:szCs w:val="22"/>
        </w:rPr>
        <w:t xml:space="preserve"> platná po celou dobu </w:t>
      </w:r>
      <w:r w:rsidR="0040497A" w:rsidRPr="00B665C1">
        <w:rPr>
          <w:sz w:val="22"/>
          <w:szCs w:val="22"/>
        </w:rPr>
        <w:t xml:space="preserve">provádění díla až po jeho dokončení a předání, zahrnující veškeré náklady zhotovitele na realizaci díla včetně dopadů změn cenové úrovně až do skutečného data předání tohoto díla a která nepřevyšuje nabídkovou cenu </w:t>
      </w:r>
      <w:r w:rsidR="00D0346E" w:rsidRPr="00B665C1">
        <w:rPr>
          <w:sz w:val="22"/>
          <w:szCs w:val="22"/>
        </w:rPr>
        <w:t xml:space="preserve">zhotovitel </w:t>
      </w:r>
      <w:r w:rsidR="0040497A" w:rsidRPr="00B665C1">
        <w:rPr>
          <w:sz w:val="22"/>
          <w:szCs w:val="22"/>
        </w:rPr>
        <w:t xml:space="preserve">e, s níž se podle podmínek zadávacího řízení ucházel o tuto zakázku. Kalkulace ceny byla provedena podle výkazu výměr zpracovaného projektantem jako součást projektu a zadávací dokumentace. </w:t>
      </w:r>
      <w:r w:rsidR="00D0346E" w:rsidRPr="00B665C1">
        <w:rPr>
          <w:sz w:val="22"/>
          <w:szCs w:val="22"/>
        </w:rPr>
        <w:t>Zhotovitel</w:t>
      </w:r>
      <w:r w:rsidR="00BB3F55" w:rsidRPr="00B665C1">
        <w:rPr>
          <w:sz w:val="22"/>
          <w:szCs w:val="22"/>
        </w:rPr>
        <w:t xml:space="preserve"> </w:t>
      </w:r>
      <w:r w:rsidR="0040497A" w:rsidRPr="00B665C1">
        <w:rPr>
          <w:sz w:val="22"/>
          <w:szCs w:val="22"/>
        </w:rPr>
        <w:t xml:space="preserve">potvrzuje, že cena díla obsahuje veškeré náklady spojené s úplným a </w:t>
      </w:r>
      <w:r w:rsidR="0040497A" w:rsidRPr="00B665C1">
        <w:rPr>
          <w:sz w:val="22"/>
          <w:szCs w:val="22"/>
        </w:rPr>
        <w:lastRenderedPageBreak/>
        <w:t>kvalitním provedením a dokončením díla, zaškolení obsluh a proškolení údržby, včetně veškerých předpokládaných rizik a vlivů (včetně inflačních) během provádění díla, zejména (nikoliv však výlučně) včetně nákladů na zařízení staveniště a jeho provoz, dodávky elektřiny, vodného a stočného a likvidace odpadů, poplatků za skládky, nákladů na dopravní omezení a povolení</w:t>
      </w:r>
      <w:r w:rsidR="00BB3F55" w:rsidRPr="00B665C1">
        <w:rPr>
          <w:sz w:val="22"/>
          <w:szCs w:val="22"/>
        </w:rPr>
        <w:t xml:space="preserve"> a nájemného </w:t>
      </w:r>
      <w:r w:rsidR="0040497A" w:rsidRPr="00B665C1">
        <w:rPr>
          <w:sz w:val="22"/>
          <w:szCs w:val="22"/>
        </w:rPr>
        <w:t>veřejného užívání</w:t>
      </w:r>
      <w:r w:rsidR="00BB3F55" w:rsidRPr="00B665C1">
        <w:rPr>
          <w:sz w:val="22"/>
          <w:szCs w:val="22"/>
        </w:rPr>
        <w:t xml:space="preserve"> silnic a místních </w:t>
      </w:r>
      <w:r w:rsidR="0040497A" w:rsidRPr="00B665C1">
        <w:rPr>
          <w:sz w:val="22"/>
          <w:szCs w:val="22"/>
        </w:rPr>
        <w:t>komunikací a ostatních ploch, nákladů na používání strojů, služeb, střežení staveniště, nákladů na zhotovení, výrobu, obstarávání, přepravu zařízení, ma</w:t>
      </w:r>
      <w:r w:rsidR="00254ECC" w:rsidRPr="00B665C1">
        <w:rPr>
          <w:sz w:val="22"/>
          <w:szCs w:val="22"/>
        </w:rPr>
        <w:t>teriálů a dodávek, provádění př</w:t>
      </w:r>
      <w:r w:rsidR="0040497A" w:rsidRPr="00B665C1">
        <w:rPr>
          <w:sz w:val="22"/>
          <w:szCs w:val="22"/>
        </w:rPr>
        <w:t>edepsaných zkoušek, zabezpečení prohlášení o shodě, certifikátů a atestů všech materiálů a prvků</w:t>
      </w:r>
      <w:r w:rsidR="00BB3F55" w:rsidRPr="00B665C1">
        <w:rPr>
          <w:sz w:val="22"/>
          <w:szCs w:val="22"/>
        </w:rPr>
        <w:t xml:space="preserve">, náklady na účast </w:t>
      </w:r>
      <w:r w:rsidR="00D0346E" w:rsidRPr="00B665C1">
        <w:rPr>
          <w:sz w:val="22"/>
          <w:szCs w:val="22"/>
        </w:rPr>
        <w:t>zhotovitel</w:t>
      </w:r>
      <w:r w:rsidR="00E701F6" w:rsidRPr="00B665C1">
        <w:rPr>
          <w:sz w:val="22"/>
          <w:szCs w:val="22"/>
        </w:rPr>
        <w:t xml:space="preserve">e při kolaudačním řízení včetně nákladů na odstranění případných kolaudačních závad způsobených </w:t>
      </w:r>
      <w:r w:rsidR="00D0346E" w:rsidRPr="00B665C1">
        <w:rPr>
          <w:sz w:val="22"/>
          <w:szCs w:val="22"/>
        </w:rPr>
        <w:t>zhotovitel</w:t>
      </w:r>
      <w:r w:rsidR="00E701F6" w:rsidRPr="00B665C1">
        <w:rPr>
          <w:sz w:val="22"/>
          <w:szCs w:val="22"/>
        </w:rPr>
        <w:t>em, nákladů na komplexní záruční servis a jakýchkoliv dalších výdajů spojených s realizací stavby.</w:t>
      </w:r>
    </w:p>
    <w:p w14:paraId="73628197" w14:textId="7B38E102" w:rsidR="00E701F6" w:rsidRPr="00B665C1" w:rsidRDefault="00E701F6" w:rsidP="00B665C1">
      <w:pPr>
        <w:pStyle w:val="Zkladntext2-smlouva"/>
        <w:numPr>
          <w:ilvl w:val="0"/>
          <w:numId w:val="11"/>
        </w:numPr>
        <w:tabs>
          <w:tab w:val="left" w:pos="709"/>
        </w:tabs>
        <w:spacing w:before="100" w:beforeAutospacing="1" w:after="100" w:afterAutospacing="1" w:line="276" w:lineRule="auto"/>
        <w:rPr>
          <w:sz w:val="22"/>
          <w:szCs w:val="22"/>
        </w:rPr>
      </w:pPr>
      <w:r w:rsidRPr="00B665C1">
        <w:rPr>
          <w:sz w:val="22"/>
          <w:szCs w:val="22"/>
        </w:rPr>
        <w:t>Smluvní strany se dohodly, že cena díla může být měněna pouze v případech uvedených v čl.</w:t>
      </w:r>
      <w:r w:rsidR="00995FF1" w:rsidRPr="00B665C1">
        <w:rPr>
          <w:sz w:val="22"/>
          <w:szCs w:val="22"/>
        </w:rPr>
        <w:t xml:space="preserve"> V. </w:t>
      </w:r>
      <w:r w:rsidR="005E1A5F" w:rsidRPr="00B665C1">
        <w:rPr>
          <w:sz w:val="22"/>
          <w:szCs w:val="22"/>
        </w:rPr>
        <w:t xml:space="preserve">této </w:t>
      </w:r>
      <w:r w:rsidRPr="00B665C1">
        <w:rPr>
          <w:sz w:val="22"/>
          <w:szCs w:val="22"/>
        </w:rPr>
        <w:t>smlouvy a dále již jen pokud v průběhu provádění stavby dojde ke změnám sazeb DPH, a to vždy postupem v souladu s touto smlouvou, nedohodnou-li se smluvní strany pro konkrétní případ písemně jinak.</w:t>
      </w:r>
    </w:p>
    <w:p w14:paraId="25127AFD" w14:textId="34B7E0C1" w:rsidR="00BB3F55" w:rsidRPr="00B665C1" w:rsidRDefault="00E701F6" w:rsidP="00B665C1">
      <w:pPr>
        <w:pStyle w:val="Zkladntext2-smlouva"/>
        <w:numPr>
          <w:ilvl w:val="0"/>
          <w:numId w:val="11"/>
        </w:numPr>
        <w:tabs>
          <w:tab w:val="left" w:pos="709"/>
        </w:tabs>
        <w:spacing w:before="100" w:beforeAutospacing="1" w:after="100" w:afterAutospacing="1" w:line="276" w:lineRule="auto"/>
        <w:rPr>
          <w:sz w:val="22"/>
          <w:szCs w:val="22"/>
        </w:rPr>
      </w:pPr>
      <w:r w:rsidRPr="00B665C1">
        <w:rPr>
          <w:sz w:val="22"/>
          <w:szCs w:val="22"/>
        </w:rPr>
        <w:t>Práce či dodávky, které nebudou po dohodě smluvních stran provedeny, ačkoliv jsou součástí sjednaného předmětu plnění, budo</w:t>
      </w:r>
      <w:r w:rsidR="00BD421F" w:rsidRPr="00B665C1">
        <w:rPr>
          <w:sz w:val="22"/>
          <w:szCs w:val="22"/>
        </w:rPr>
        <w:t xml:space="preserve">u z celkové ceny díla </w:t>
      </w:r>
      <w:r w:rsidR="00A17B89" w:rsidRPr="00B665C1">
        <w:rPr>
          <w:sz w:val="22"/>
          <w:szCs w:val="22"/>
        </w:rPr>
        <w:t>odečteny,</w:t>
      </w:r>
      <w:r w:rsidR="00BD421F" w:rsidRPr="00B665C1">
        <w:rPr>
          <w:sz w:val="22"/>
          <w:szCs w:val="22"/>
        </w:rPr>
        <w:t xml:space="preserve"> a to v cenách a rozsahu uvedeném ve smluvním rozpo</w:t>
      </w:r>
      <w:r w:rsidR="00BB3F55" w:rsidRPr="00B665C1">
        <w:rPr>
          <w:sz w:val="22"/>
          <w:szCs w:val="22"/>
        </w:rPr>
        <w:t xml:space="preserve">čtu. </w:t>
      </w:r>
    </w:p>
    <w:p w14:paraId="5104FC93" w14:textId="0D3627F1" w:rsidR="00DC72AB" w:rsidRPr="00B665C1" w:rsidRDefault="00BB3F55" w:rsidP="00B665C1">
      <w:pPr>
        <w:pStyle w:val="Zkladntext2-smlouva"/>
        <w:numPr>
          <w:ilvl w:val="0"/>
          <w:numId w:val="11"/>
        </w:numPr>
        <w:tabs>
          <w:tab w:val="left" w:pos="709"/>
        </w:tabs>
        <w:spacing w:before="100" w:beforeAutospacing="1" w:after="100" w:afterAutospacing="1" w:line="276" w:lineRule="auto"/>
        <w:rPr>
          <w:sz w:val="22"/>
          <w:szCs w:val="22"/>
        </w:rPr>
      </w:pPr>
      <w:r w:rsidRPr="00B665C1">
        <w:rPr>
          <w:sz w:val="22"/>
          <w:szCs w:val="22"/>
        </w:rPr>
        <w:t xml:space="preserve">Při oceňování případných, objednatelem požadovaných </w:t>
      </w:r>
      <w:r w:rsidR="00BD421F" w:rsidRPr="00B665C1">
        <w:rPr>
          <w:sz w:val="22"/>
          <w:szCs w:val="22"/>
        </w:rPr>
        <w:t>prací</w:t>
      </w:r>
      <w:r w:rsidRPr="00B665C1">
        <w:rPr>
          <w:sz w:val="22"/>
          <w:szCs w:val="22"/>
        </w:rPr>
        <w:t xml:space="preserve"> nad dohodnutý rámec díla</w:t>
      </w:r>
      <w:r w:rsidR="00BD421F" w:rsidRPr="00B665C1">
        <w:rPr>
          <w:sz w:val="22"/>
          <w:szCs w:val="22"/>
        </w:rPr>
        <w:t>, budou ceny</w:t>
      </w:r>
      <w:r w:rsidRPr="00B665C1">
        <w:rPr>
          <w:sz w:val="22"/>
          <w:szCs w:val="22"/>
        </w:rPr>
        <w:t xml:space="preserve"> nových jednotkových položek oceněny </w:t>
      </w:r>
      <w:r w:rsidR="00BD421F" w:rsidRPr="00B665C1">
        <w:rPr>
          <w:sz w:val="22"/>
          <w:szCs w:val="22"/>
        </w:rPr>
        <w:t>v souladu s aktuálními ceníky cenové soustavy ÚRS</w:t>
      </w:r>
      <w:r w:rsidRPr="00B665C1">
        <w:rPr>
          <w:sz w:val="22"/>
          <w:szCs w:val="22"/>
        </w:rPr>
        <w:t xml:space="preserve"> v cenové úrovni odpovídajíc</w:t>
      </w:r>
      <w:r w:rsidR="00E07EE9" w:rsidRPr="00B665C1">
        <w:rPr>
          <w:sz w:val="22"/>
          <w:szCs w:val="22"/>
        </w:rPr>
        <w:t>í době provedení prací</w:t>
      </w:r>
      <w:r w:rsidR="00395FDF" w:rsidRPr="00B665C1">
        <w:rPr>
          <w:sz w:val="22"/>
          <w:szCs w:val="22"/>
        </w:rPr>
        <w:t xml:space="preserve">.  Položky, které budou navýšeny svým objemem, budou oceněny stejnou jednotkovou cenou, jaká je v rozpočtu </w:t>
      </w:r>
      <w:r w:rsidR="00D0346E" w:rsidRPr="00B665C1">
        <w:rPr>
          <w:sz w:val="22"/>
          <w:szCs w:val="22"/>
        </w:rPr>
        <w:t>zhotovitele</w:t>
      </w:r>
      <w:r w:rsidR="00395FDF" w:rsidRPr="00B665C1">
        <w:rPr>
          <w:sz w:val="22"/>
          <w:szCs w:val="22"/>
        </w:rPr>
        <w:t>, který je součástí této smlouvy.</w:t>
      </w:r>
    </w:p>
    <w:p w14:paraId="03AE1BDA" w14:textId="77777777" w:rsidR="00ED0E14" w:rsidRPr="00B665C1" w:rsidRDefault="00ED0E14" w:rsidP="00B665C1">
      <w:pPr>
        <w:pStyle w:val="Zkladntext2-smlouva"/>
        <w:numPr>
          <w:ilvl w:val="0"/>
          <w:numId w:val="11"/>
        </w:numPr>
        <w:tabs>
          <w:tab w:val="left" w:pos="709"/>
        </w:tabs>
        <w:spacing w:before="100" w:beforeAutospacing="1" w:after="100" w:afterAutospacing="1" w:line="276" w:lineRule="auto"/>
        <w:rPr>
          <w:sz w:val="22"/>
          <w:szCs w:val="22"/>
        </w:rPr>
      </w:pPr>
      <w:r w:rsidRPr="00B665C1">
        <w:rPr>
          <w:sz w:val="22"/>
          <w:szCs w:val="22"/>
        </w:rPr>
        <w:t>Sjednaná cena může být změněna pouze z objektivních důvodů, a to za níže uvedených podmínek:</w:t>
      </w:r>
    </w:p>
    <w:p w14:paraId="496F23EE" w14:textId="77777777" w:rsidR="00ED0E14" w:rsidRPr="00B665C1" w:rsidRDefault="00ED0E14" w:rsidP="002F508F">
      <w:pPr>
        <w:pStyle w:val="Zkladntext2-smlouva"/>
        <w:numPr>
          <w:ilvl w:val="1"/>
          <w:numId w:val="11"/>
        </w:numPr>
        <w:tabs>
          <w:tab w:val="left" w:pos="774"/>
        </w:tabs>
        <w:spacing w:before="100" w:beforeAutospacing="1" w:after="100" w:afterAutospacing="1" w:line="276" w:lineRule="auto"/>
        <w:ind w:left="709"/>
        <w:rPr>
          <w:sz w:val="22"/>
          <w:szCs w:val="22"/>
        </w:rPr>
      </w:pPr>
      <w:r w:rsidRPr="00B665C1">
        <w:rPr>
          <w:sz w:val="22"/>
          <w:szCs w:val="22"/>
        </w:rPr>
        <w:t>Pokud se při provádění díla vyskytnou skutečnosti, které nebyly v době sjednání smlouvy známy, a zhotovitel ani objednatel je nezavinili ani nemohli předvídat, a tyto skutečnosti mají prokazatelný vliv na sjednanou cenu.</w:t>
      </w:r>
    </w:p>
    <w:p w14:paraId="47C241F8" w14:textId="77777777" w:rsidR="00ED0E14" w:rsidRPr="00B665C1" w:rsidRDefault="00ED0E14" w:rsidP="002F508F">
      <w:pPr>
        <w:pStyle w:val="Zkladntext2-smlouva"/>
        <w:numPr>
          <w:ilvl w:val="1"/>
          <w:numId w:val="11"/>
        </w:numPr>
        <w:tabs>
          <w:tab w:val="left" w:pos="774"/>
        </w:tabs>
        <w:spacing w:before="100" w:beforeAutospacing="1" w:after="100" w:afterAutospacing="1" w:line="276" w:lineRule="auto"/>
        <w:ind w:left="709"/>
        <w:rPr>
          <w:sz w:val="22"/>
          <w:szCs w:val="22"/>
        </w:rPr>
      </w:pPr>
      <w:r w:rsidRPr="00B665C1">
        <w:rPr>
          <w:sz w:val="22"/>
          <w:szCs w:val="22"/>
        </w:rPr>
        <w:t>Bude-li objednatel písemně požadovat provedení prací, které nebyly obsaženy v zadávacích podmínkách (vícepráce) a naopak, nebude-li objednatel požadovat některé práce, které byly v zadávacích podmínkách obsaženy (méněpráce),</w:t>
      </w:r>
    </w:p>
    <w:p w14:paraId="290AC59A" w14:textId="1D4B6E28" w:rsidR="00ED0E14" w:rsidRPr="00B665C1" w:rsidRDefault="00ED0E14" w:rsidP="002F508F">
      <w:pPr>
        <w:pStyle w:val="Zkladntext2-smlouva"/>
        <w:numPr>
          <w:ilvl w:val="1"/>
          <w:numId w:val="11"/>
        </w:numPr>
        <w:tabs>
          <w:tab w:val="left" w:pos="774"/>
        </w:tabs>
        <w:spacing w:before="100" w:beforeAutospacing="1" w:after="100" w:afterAutospacing="1" w:line="276" w:lineRule="auto"/>
        <w:ind w:left="709"/>
        <w:rPr>
          <w:sz w:val="22"/>
          <w:szCs w:val="22"/>
        </w:rPr>
      </w:pPr>
      <w:r w:rsidRPr="00B665C1">
        <w:rPr>
          <w:sz w:val="22"/>
          <w:szCs w:val="22"/>
        </w:rPr>
        <w:t>Změna ceny dle této smlouvy je možná pouze v případě, že se nejedná o podstatnou změnu závazku ze smlouvy na veřejnou zakázku dle § 222 zákona č. 134/2016 Sb., o zadávání veřejných zakázek, ve znění pozdějších předpisů.</w:t>
      </w:r>
    </w:p>
    <w:p w14:paraId="740C2A17" w14:textId="2FABBE61" w:rsidR="00ED0E14" w:rsidRPr="009B0FE2" w:rsidRDefault="00ED0E14" w:rsidP="00B665C1">
      <w:pPr>
        <w:pStyle w:val="Zkladntext2-smlouva"/>
        <w:numPr>
          <w:ilvl w:val="0"/>
          <w:numId w:val="11"/>
        </w:numPr>
        <w:tabs>
          <w:tab w:val="left" w:pos="709"/>
        </w:tabs>
        <w:spacing w:before="100" w:beforeAutospacing="1" w:after="100" w:afterAutospacing="1" w:line="276" w:lineRule="auto"/>
        <w:rPr>
          <w:color w:val="FF0000"/>
          <w:sz w:val="22"/>
          <w:szCs w:val="22"/>
        </w:rPr>
      </w:pPr>
      <w:r w:rsidRPr="00B665C1">
        <w:rPr>
          <w:sz w:val="22"/>
          <w:szCs w:val="22"/>
        </w:rPr>
        <w:t xml:space="preserve">Pokud v průběhu realizace díla dojde ke změně rozsahu díla a nabídkové ceny, bude přesný rozsah těchto prací předem projednán s objednatelem. Každá změna musí být odsouhlasena objednatelem jak po stránce technické, tak i po stránce finanční. Zhotovitel je povinen ke každé změně v množství nebo kvalitě prováděných prací zpracovat změnový list, který je podkladem pro zpracování dodatku smlouvy. </w:t>
      </w:r>
    </w:p>
    <w:p w14:paraId="3D76F1E9" w14:textId="77777777" w:rsidR="00ED0E14" w:rsidRPr="00BD3D88" w:rsidRDefault="00ED0E14" w:rsidP="00B665C1">
      <w:pPr>
        <w:pStyle w:val="Zkladntext2-smlouva"/>
        <w:numPr>
          <w:ilvl w:val="0"/>
          <w:numId w:val="11"/>
        </w:numPr>
        <w:tabs>
          <w:tab w:val="left" w:pos="709"/>
        </w:tabs>
        <w:spacing w:before="100" w:beforeAutospacing="1" w:after="100" w:afterAutospacing="1" w:line="276" w:lineRule="auto"/>
        <w:rPr>
          <w:sz w:val="22"/>
          <w:szCs w:val="22"/>
        </w:rPr>
      </w:pPr>
      <w:r w:rsidRPr="00BD3D88">
        <w:rPr>
          <w:sz w:val="22"/>
          <w:szCs w:val="22"/>
        </w:rPr>
        <w:t>Zhotovitel ocení veškeré dodatečné práce a činnosti jednotkovými cenami z položkového rozpočtu, který je přílohou č. 1 této smlouvy. Tam, kde nelze použít popsaný způsob ocenění, bude ocenění provedeno dle aktuálního ceníku ÚRS, pokud nelze použít (z důvodu neexistence položek, nebo nemožnosti přiřazení položek do ceníků) bude pro ocenění použita individuální kalkulace zhotovitele (v případě individuální kalkulace bude způsob stanovení ceny zhotovitelem podložen podrobným odůvodněním). Individuální kalkulace podléhají souhlasu objednatele.</w:t>
      </w:r>
    </w:p>
    <w:p w14:paraId="0207D18F" w14:textId="72E26B36" w:rsidR="00ED0E14" w:rsidRPr="00934F19" w:rsidRDefault="00ED0E14" w:rsidP="00B665C1">
      <w:pPr>
        <w:pStyle w:val="Zkladntext2-smlouva"/>
        <w:numPr>
          <w:ilvl w:val="0"/>
          <w:numId w:val="11"/>
        </w:numPr>
        <w:tabs>
          <w:tab w:val="left" w:pos="709"/>
        </w:tabs>
        <w:spacing w:before="100" w:beforeAutospacing="1" w:after="100" w:afterAutospacing="1" w:line="276" w:lineRule="auto"/>
        <w:rPr>
          <w:sz w:val="22"/>
          <w:szCs w:val="22"/>
        </w:rPr>
      </w:pPr>
      <w:r w:rsidRPr="00934F19">
        <w:rPr>
          <w:sz w:val="22"/>
          <w:szCs w:val="22"/>
        </w:rPr>
        <w:t xml:space="preserve">Zhotovitel na základě odsouhlaseného ocenění činností vyhotoví </w:t>
      </w:r>
      <w:r w:rsidR="009B0FE2" w:rsidRPr="00934F19">
        <w:rPr>
          <w:sz w:val="22"/>
          <w:szCs w:val="22"/>
        </w:rPr>
        <w:t xml:space="preserve">nejpozději do 14 dnů od žádosti objednatele učiněné v souladu se změnou rozsahu díla </w:t>
      </w:r>
      <w:r w:rsidRPr="00934F19">
        <w:rPr>
          <w:sz w:val="22"/>
          <w:szCs w:val="22"/>
        </w:rPr>
        <w:t xml:space="preserve">písemný návrh dodatku k této smlouvě. Objednatel návrh dodatku odsouhlasí nebo vznese připomínky do 5 pracovních dnů od doručení návrhu. </w:t>
      </w:r>
    </w:p>
    <w:p w14:paraId="4364AD2A" w14:textId="0AB8274D" w:rsidR="00ED0E14" w:rsidRPr="00BD3D88" w:rsidRDefault="00ED0E14" w:rsidP="00B665C1">
      <w:pPr>
        <w:pStyle w:val="Zkladntext2-smlouva"/>
        <w:numPr>
          <w:ilvl w:val="0"/>
          <w:numId w:val="11"/>
        </w:numPr>
        <w:tabs>
          <w:tab w:val="left" w:pos="709"/>
        </w:tabs>
        <w:spacing w:before="100" w:beforeAutospacing="1" w:after="100" w:afterAutospacing="1" w:line="276" w:lineRule="auto"/>
        <w:rPr>
          <w:sz w:val="22"/>
          <w:szCs w:val="22"/>
        </w:rPr>
      </w:pPr>
      <w:r w:rsidRPr="00BD3D88">
        <w:rPr>
          <w:sz w:val="22"/>
          <w:szCs w:val="22"/>
        </w:rPr>
        <w:lastRenderedPageBreak/>
        <w:t xml:space="preserve">Pokud zhotovitel nedodrží tento postup, má se za to, že stavební práce, dodávky a služby jím </w:t>
      </w:r>
      <w:r w:rsidRPr="00863EFC">
        <w:rPr>
          <w:sz w:val="22"/>
          <w:szCs w:val="22"/>
        </w:rPr>
        <w:t>realizované, byly předmětem díla a jsou v ceně zahrnuty</w:t>
      </w:r>
      <w:r w:rsidR="009B0FE2" w:rsidRPr="00863EFC">
        <w:rPr>
          <w:sz w:val="22"/>
          <w:szCs w:val="22"/>
        </w:rPr>
        <w:t xml:space="preserve"> a nemají vliv na dobu realizace díla a termín dokončení díla. </w:t>
      </w:r>
    </w:p>
    <w:p w14:paraId="475A63E0" w14:textId="1B62C395" w:rsidR="00E701F6" w:rsidRPr="00B665C1" w:rsidRDefault="00E318ED" w:rsidP="002F508F">
      <w:pPr>
        <w:pStyle w:val="Zkladntext2-smlouva"/>
        <w:numPr>
          <w:ilvl w:val="0"/>
          <w:numId w:val="6"/>
        </w:numPr>
        <w:spacing w:before="100" w:beforeAutospacing="1" w:after="100" w:afterAutospacing="1" w:line="276" w:lineRule="auto"/>
        <w:ind w:left="0" w:firstLine="0"/>
        <w:jc w:val="center"/>
        <w:rPr>
          <w:b/>
          <w:sz w:val="22"/>
          <w:szCs w:val="22"/>
        </w:rPr>
      </w:pPr>
      <w:r w:rsidRPr="00B665C1">
        <w:rPr>
          <w:b/>
          <w:sz w:val="22"/>
          <w:szCs w:val="22"/>
        </w:rPr>
        <w:t>ZMĚNY DÍLA</w:t>
      </w:r>
    </w:p>
    <w:p w14:paraId="591E87BF" w14:textId="509BCD02" w:rsidR="006209B0" w:rsidRPr="00B665C1" w:rsidRDefault="006209B0" w:rsidP="00B665C1">
      <w:pPr>
        <w:pStyle w:val="Odstavecseseznamem"/>
        <w:numPr>
          <w:ilvl w:val="0"/>
          <w:numId w:val="12"/>
        </w:numPr>
        <w:spacing w:before="100" w:beforeAutospacing="1" w:after="100" w:afterAutospacing="1"/>
        <w:jc w:val="both"/>
        <w:rPr>
          <w:rFonts w:ascii="Times New Roman" w:hAnsi="Times New Roman" w:cs="Times New Roman"/>
        </w:rPr>
      </w:pPr>
      <w:r w:rsidRPr="00B665C1">
        <w:rPr>
          <w:rFonts w:ascii="Times New Roman" w:hAnsi="Times New Roman" w:cs="Times New Roman"/>
        </w:rPr>
        <w:t>Změna závazku ze smlouvy na veřejnou zakázku je přípustná pouze v souladu s § 222 zákona č. 134/2016 Sb. (dále jen „zákon“)</w:t>
      </w:r>
      <w:r w:rsidR="009C2333">
        <w:rPr>
          <w:rFonts w:ascii="Times New Roman" w:hAnsi="Times New Roman" w:cs="Times New Roman"/>
        </w:rPr>
        <w:t>.</w:t>
      </w:r>
    </w:p>
    <w:p w14:paraId="7D5B6438" w14:textId="4CF8418D" w:rsidR="00F47446" w:rsidRPr="00B665C1" w:rsidRDefault="00F47446" w:rsidP="00B665C1">
      <w:pPr>
        <w:pStyle w:val="Odstavecseseznamem"/>
        <w:numPr>
          <w:ilvl w:val="0"/>
          <w:numId w:val="12"/>
        </w:numPr>
        <w:spacing w:before="100" w:beforeAutospacing="1" w:after="100" w:afterAutospacing="1"/>
        <w:jc w:val="both"/>
        <w:rPr>
          <w:rFonts w:ascii="Times New Roman" w:hAnsi="Times New Roman" w:cs="Times New Roman"/>
        </w:rPr>
      </w:pPr>
      <w:r w:rsidRPr="00B665C1">
        <w:rPr>
          <w:rFonts w:ascii="Times New Roman" w:hAnsi="Times New Roman" w:cs="Times New Roman"/>
        </w:rPr>
        <w:t>Objednatel je oprávněn požadovat, aniž by učinil tuto smlouvu neplatnou, změny díla s tím, že cena, termín případně ostatní ustanovení této smlouvy budou odpovídajícím způsobem upraveny dodatkem ke smlouvě. Změny díla může objednatel vyžadovat za dodržení některé z těchto podmínek:</w:t>
      </w:r>
    </w:p>
    <w:p w14:paraId="3620A477" w14:textId="4D99427F" w:rsidR="00F47446" w:rsidRPr="00B665C1" w:rsidRDefault="00F47446" w:rsidP="002F508F">
      <w:pPr>
        <w:pStyle w:val="Odstavecseseznamem"/>
        <w:numPr>
          <w:ilvl w:val="1"/>
          <w:numId w:val="12"/>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pokud změnou dojde k zúžení d</w:t>
      </w:r>
      <w:r w:rsidR="00A1560D" w:rsidRPr="00B665C1">
        <w:rPr>
          <w:rFonts w:ascii="Times New Roman" w:hAnsi="Times New Roman" w:cs="Times New Roman"/>
        </w:rPr>
        <w:t>íla a ke snížení ceny díla (neprovedené práce)</w:t>
      </w:r>
      <w:r w:rsidR="006C100C">
        <w:rPr>
          <w:rFonts w:ascii="Times New Roman" w:hAnsi="Times New Roman" w:cs="Times New Roman"/>
        </w:rPr>
        <w:t>,</w:t>
      </w:r>
    </w:p>
    <w:p w14:paraId="1D524745" w14:textId="57E59DCF" w:rsidR="00F47446" w:rsidRPr="00B665C1" w:rsidRDefault="00F47446" w:rsidP="002F508F">
      <w:pPr>
        <w:pStyle w:val="Odstavecseseznamem"/>
        <w:numPr>
          <w:ilvl w:val="1"/>
          <w:numId w:val="12"/>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pokud změna nebude mít vliv na cenu díla</w:t>
      </w:r>
      <w:r w:rsidR="006C100C">
        <w:rPr>
          <w:rFonts w:ascii="Times New Roman" w:hAnsi="Times New Roman" w:cs="Times New Roman"/>
        </w:rPr>
        <w:t>,</w:t>
      </w:r>
    </w:p>
    <w:p w14:paraId="7884D3F7" w14:textId="1EE3E1AC" w:rsidR="00F47446" w:rsidRPr="00B665C1" w:rsidRDefault="00F47446" w:rsidP="002F508F">
      <w:pPr>
        <w:pStyle w:val="Odstavecseseznamem"/>
        <w:numPr>
          <w:ilvl w:val="1"/>
          <w:numId w:val="12"/>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pokud změna vyplyne z</w:t>
      </w:r>
      <w:r w:rsidR="002911F5" w:rsidRPr="00B665C1">
        <w:rPr>
          <w:rFonts w:ascii="Times New Roman" w:hAnsi="Times New Roman" w:cs="Times New Roman"/>
        </w:rPr>
        <w:t> realizační dokumentace, nebo její úpravy</w:t>
      </w:r>
      <w:r w:rsidR="006C100C">
        <w:rPr>
          <w:rFonts w:ascii="Times New Roman" w:hAnsi="Times New Roman" w:cs="Times New Roman"/>
        </w:rPr>
        <w:t>,</w:t>
      </w:r>
    </w:p>
    <w:p w14:paraId="1AC4A9E3" w14:textId="2755444D" w:rsidR="002911F5" w:rsidRPr="00B665C1" w:rsidRDefault="002911F5" w:rsidP="002F508F">
      <w:pPr>
        <w:pStyle w:val="Odstavecseseznamem"/>
        <w:numPr>
          <w:ilvl w:val="1"/>
          <w:numId w:val="12"/>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pokud změna bude povahy nepředvídatelných prací při realizaci díla</w:t>
      </w:r>
      <w:r w:rsidR="006C100C">
        <w:rPr>
          <w:rFonts w:ascii="Times New Roman" w:hAnsi="Times New Roman" w:cs="Times New Roman"/>
        </w:rPr>
        <w:t>,</w:t>
      </w:r>
    </w:p>
    <w:p w14:paraId="05B62663" w14:textId="0D29F606" w:rsidR="002911F5" w:rsidRPr="00B665C1" w:rsidRDefault="002911F5" w:rsidP="002F508F">
      <w:pPr>
        <w:pStyle w:val="Odstavecseseznamem"/>
        <w:numPr>
          <w:ilvl w:val="1"/>
          <w:numId w:val="12"/>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 xml:space="preserve">pokud si objednatel výslovně objedná provedení </w:t>
      </w:r>
      <w:r w:rsidR="00995FF1" w:rsidRPr="00B665C1">
        <w:rPr>
          <w:rFonts w:ascii="Times New Roman" w:hAnsi="Times New Roman" w:cs="Times New Roman"/>
        </w:rPr>
        <w:t>p</w:t>
      </w:r>
      <w:r w:rsidRPr="00B665C1">
        <w:rPr>
          <w:rFonts w:ascii="Times New Roman" w:hAnsi="Times New Roman" w:cs="Times New Roman"/>
        </w:rPr>
        <w:t>rací</w:t>
      </w:r>
      <w:r w:rsidR="00995FF1" w:rsidRPr="00B665C1">
        <w:rPr>
          <w:rFonts w:ascii="Times New Roman" w:hAnsi="Times New Roman" w:cs="Times New Roman"/>
        </w:rPr>
        <w:t xml:space="preserve"> nad dohodnutý objem prací díla</w:t>
      </w:r>
      <w:r w:rsidR="006C100C">
        <w:rPr>
          <w:rFonts w:ascii="Times New Roman" w:hAnsi="Times New Roman" w:cs="Times New Roman"/>
        </w:rPr>
        <w:t>.</w:t>
      </w:r>
    </w:p>
    <w:p w14:paraId="58A65152" w14:textId="0B975A48" w:rsidR="00E701F6" w:rsidRPr="00863EFC" w:rsidRDefault="002911F5" w:rsidP="00B665C1">
      <w:pPr>
        <w:pStyle w:val="Odstavecseseznamem"/>
        <w:numPr>
          <w:ilvl w:val="0"/>
          <w:numId w:val="12"/>
        </w:numPr>
        <w:spacing w:before="100" w:beforeAutospacing="1" w:after="100" w:afterAutospacing="1"/>
        <w:jc w:val="both"/>
        <w:rPr>
          <w:rFonts w:ascii="Times New Roman" w:hAnsi="Times New Roman" w:cs="Times New Roman"/>
        </w:rPr>
      </w:pPr>
      <w:r w:rsidRPr="00B665C1">
        <w:rPr>
          <w:rFonts w:ascii="Times New Roman" w:hAnsi="Times New Roman" w:cs="Times New Roman"/>
        </w:rPr>
        <w:t>Žádné změny díla nebudou</w:t>
      </w:r>
      <w:r w:rsidR="0057435A" w:rsidRPr="00B665C1">
        <w:rPr>
          <w:rFonts w:ascii="Times New Roman" w:hAnsi="Times New Roman" w:cs="Times New Roman"/>
        </w:rPr>
        <w:t xml:space="preserve"> </w:t>
      </w:r>
      <w:r w:rsidRPr="00B665C1">
        <w:rPr>
          <w:rFonts w:ascii="Times New Roman" w:hAnsi="Times New Roman" w:cs="Times New Roman"/>
        </w:rPr>
        <w:t>započaty ani prováděny bez předcho</w:t>
      </w:r>
      <w:r w:rsidR="00995FF1" w:rsidRPr="00B665C1">
        <w:rPr>
          <w:rFonts w:ascii="Times New Roman" w:hAnsi="Times New Roman" w:cs="Times New Roman"/>
        </w:rPr>
        <w:t>zího písemného pokynu zástupce o</w:t>
      </w:r>
      <w:r w:rsidRPr="00B665C1">
        <w:rPr>
          <w:rFonts w:ascii="Times New Roman" w:hAnsi="Times New Roman" w:cs="Times New Roman"/>
        </w:rPr>
        <w:t>bjednatele, a žádný nárok ani požadavek na změnu ceny nebo termínu nebude platný, nebude-li k němu takovýto písemný pokyn předem vydán a nebude-li tato změna smlouvy sjednána v souladu s touto smlouvou. Evidence změn bude prováděna formou technických listů</w:t>
      </w:r>
      <w:r w:rsidR="0057435A" w:rsidRPr="00B665C1">
        <w:rPr>
          <w:rFonts w:ascii="Times New Roman" w:hAnsi="Times New Roman" w:cs="Times New Roman"/>
        </w:rPr>
        <w:t xml:space="preserve"> změn. (dále jen „Z</w:t>
      </w:r>
      <w:r w:rsidR="00383DE7" w:rsidRPr="00B665C1">
        <w:rPr>
          <w:rFonts w:ascii="Times New Roman" w:hAnsi="Times New Roman" w:cs="Times New Roman"/>
        </w:rPr>
        <w:t>měnových listů“)</w:t>
      </w:r>
      <w:r w:rsidR="001E7BEC" w:rsidRPr="00B665C1">
        <w:rPr>
          <w:rFonts w:ascii="Times New Roman" w:hAnsi="Times New Roman" w:cs="Times New Roman"/>
        </w:rPr>
        <w:t xml:space="preserve">, které zpracuje </w:t>
      </w:r>
      <w:r w:rsidR="00D0346E" w:rsidRPr="00B665C1">
        <w:rPr>
          <w:rFonts w:ascii="Times New Roman" w:hAnsi="Times New Roman" w:cs="Times New Roman"/>
        </w:rPr>
        <w:t xml:space="preserve">zhotovitel </w:t>
      </w:r>
      <w:r w:rsidR="001E7BEC" w:rsidRPr="00B665C1">
        <w:rPr>
          <w:rFonts w:ascii="Times New Roman" w:hAnsi="Times New Roman" w:cs="Times New Roman"/>
        </w:rPr>
        <w:t>podle platné metodiky poskytovatele dotace.</w:t>
      </w:r>
      <w:r w:rsidR="009B0FE2">
        <w:rPr>
          <w:rFonts w:ascii="Times New Roman" w:hAnsi="Times New Roman" w:cs="Times New Roman"/>
        </w:rPr>
        <w:t xml:space="preserve"> </w:t>
      </w:r>
      <w:r w:rsidR="009B0FE2" w:rsidRPr="00863EFC">
        <w:rPr>
          <w:rFonts w:ascii="Times New Roman" w:hAnsi="Times New Roman" w:cs="Times New Roman"/>
        </w:rPr>
        <w:t xml:space="preserve">Zhotovitel je povinen vyhotovit změnový list ve lhůtě nejpozději do 14 dnů od vznesení požadavku ze strany objednatele. </w:t>
      </w:r>
    </w:p>
    <w:p w14:paraId="3687F8CB" w14:textId="77777777" w:rsidR="00CF591E" w:rsidRPr="00B665C1" w:rsidRDefault="00CF591E" w:rsidP="00B665C1">
      <w:pPr>
        <w:pStyle w:val="Odstavecseseznamem"/>
        <w:spacing w:before="100" w:beforeAutospacing="1" w:after="100" w:afterAutospacing="1"/>
        <w:jc w:val="both"/>
        <w:rPr>
          <w:rFonts w:ascii="Times New Roman" w:hAnsi="Times New Roman" w:cs="Times New Roman"/>
        </w:rPr>
      </w:pPr>
    </w:p>
    <w:p w14:paraId="15A95F9D" w14:textId="54437756" w:rsidR="001E7BEC" w:rsidRPr="00863EFC" w:rsidRDefault="00CF591E" w:rsidP="00B665C1">
      <w:pPr>
        <w:pStyle w:val="Odstavecseseznamem"/>
        <w:numPr>
          <w:ilvl w:val="0"/>
          <w:numId w:val="12"/>
        </w:numPr>
        <w:spacing w:before="100" w:beforeAutospacing="1" w:after="100" w:afterAutospacing="1"/>
        <w:jc w:val="both"/>
        <w:rPr>
          <w:rFonts w:ascii="Times New Roman" w:hAnsi="Times New Roman" w:cs="Times New Roman"/>
          <w:strike/>
        </w:rPr>
      </w:pPr>
      <w:r w:rsidRPr="00863EFC">
        <w:rPr>
          <w:rFonts w:ascii="Times New Roman" w:hAnsi="Times New Roman" w:cs="Times New Roman"/>
        </w:rPr>
        <w:t>Z</w:t>
      </w:r>
      <w:r w:rsidR="00D0346E" w:rsidRPr="00863EFC">
        <w:rPr>
          <w:rFonts w:ascii="Times New Roman" w:hAnsi="Times New Roman" w:cs="Times New Roman"/>
        </w:rPr>
        <w:t>hotovitel</w:t>
      </w:r>
      <w:r w:rsidR="001E7BEC" w:rsidRPr="00863EFC">
        <w:rPr>
          <w:rFonts w:ascii="Times New Roman" w:hAnsi="Times New Roman" w:cs="Times New Roman"/>
        </w:rPr>
        <w:t xml:space="preserve"> je povinen provést součinnost při vypracování a administraci změnových listů. V případě, že </w:t>
      </w:r>
      <w:r w:rsidR="00D0346E" w:rsidRPr="00863EFC">
        <w:rPr>
          <w:rFonts w:ascii="Times New Roman" w:hAnsi="Times New Roman" w:cs="Times New Roman"/>
        </w:rPr>
        <w:t xml:space="preserve">zhotovitel </w:t>
      </w:r>
      <w:r w:rsidR="001E7BEC" w:rsidRPr="00863EFC">
        <w:rPr>
          <w:rFonts w:ascii="Times New Roman" w:hAnsi="Times New Roman" w:cs="Times New Roman"/>
        </w:rPr>
        <w:t xml:space="preserve">tuto součinnost neprovede nebo provede opožděně, </w:t>
      </w:r>
      <w:r w:rsidR="00070D60" w:rsidRPr="00863EFC">
        <w:rPr>
          <w:rFonts w:ascii="Times New Roman" w:hAnsi="Times New Roman" w:cs="Times New Roman"/>
        </w:rPr>
        <w:t xml:space="preserve">sjednává se pro tento případ smluvní pokuta ve výši 0,05 % z ceny díla bez DPH za každý týden prodlení s vyhotovením změnového listu. </w:t>
      </w:r>
    </w:p>
    <w:p w14:paraId="0170E6F3" w14:textId="5F8697D5" w:rsidR="00F35D9E" w:rsidRPr="00B665C1" w:rsidRDefault="00E318ED" w:rsidP="002F508F">
      <w:pPr>
        <w:pStyle w:val="Zkladntext2-smlouva"/>
        <w:numPr>
          <w:ilvl w:val="0"/>
          <w:numId w:val="0"/>
        </w:numPr>
        <w:spacing w:before="100" w:beforeAutospacing="1" w:after="100" w:afterAutospacing="1" w:line="276" w:lineRule="auto"/>
        <w:jc w:val="center"/>
        <w:rPr>
          <w:sz w:val="22"/>
          <w:szCs w:val="22"/>
        </w:rPr>
      </w:pPr>
      <w:bookmarkStart w:id="21" w:name="_Toc101760703"/>
      <w:bookmarkStart w:id="22" w:name="_Toc108578397"/>
      <w:bookmarkStart w:id="23" w:name="_Ref129740843"/>
      <w:bookmarkStart w:id="24" w:name="_Ref133812154"/>
      <w:bookmarkStart w:id="25" w:name="_Ref498912828"/>
      <w:bookmarkEnd w:id="20"/>
      <w:r w:rsidRPr="00B665C1">
        <w:rPr>
          <w:b/>
          <w:sz w:val="22"/>
          <w:szCs w:val="22"/>
        </w:rPr>
        <w:t>VI</w:t>
      </w:r>
      <w:r w:rsidR="005C43A0" w:rsidRPr="00B665C1">
        <w:rPr>
          <w:b/>
          <w:sz w:val="22"/>
          <w:szCs w:val="22"/>
        </w:rPr>
        <w:t>.</w:t>
      </w:r>
      <w:r w:rsidRPr="00B665C1">
        <w:rPr>
          <w:b/>
          <w:sz w:val="22"/>
          <w:szCs w:val="22"/>
        </w:rPr>
        <w:t xml:space="preserve"> PLATEBNÍ PODMÍNKY</w:t>
      </w:r>
      <w:bookmarkEnd w:id="21"/>
      <w:bookmarkEnd w:id="22"/>
      <w:bookmarkEnd w:id="23"/>
      <w:bookmarkEnd w:id="24"/>
      <w:r w:rsidR="002A4B72" w:rsidRPr="00B665C1">
        <w:rPr>
          <w:b/>
          <w:sz w:val="22"/>
          <w:szCs w:val="22"/>
        </w:rPr>
        <w:t xml:space="preserve"> A </w:t>
      </w:r>
      <w:r w:rsidR="00356ACE" w:rsidRPr="00B665C1">
        <w:rPr>
          <w:b/>
          <w:sz w:val="22"/>
          <w:szCs w:val="22"/>
        </w:rPr>
        <w:t xml:space="preserve">BANKOVNÍ </w:t>
      </w:r>
      <w:r w:rsidR="002A4B72" w:rsidRPr="00B665C1">
        <w:rPr>
          <w:b/>
          <w:sz w:val="22"/>
          <w:szCs w:val="22"/>
        </w:rPr>
        <w:t>ZÁRUKY</w:t>
      </w:r>
    </w:p>
    <w:p w14:paraId="0E010D94" w14:textId="77777777" w:rsidR="004A5CF4" w:rsidRPr="00B665C1" w:rsidRDefault="00DC539C" w:rsidP="00B665C1">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Objednatel nebude zhotoviteli poskytovat zálohy. Práce budou uhrazeny na základě písemně odsouhlaseného soupisu provedených a odsouhlasených prací.</w:t>
      </w:r>
    </w:p>
    <w:p w14:paraId="29B464B3" w14:textId="77777777" w:rsidR="00ED0E14" w:rsidRPr="00B665C1" w:rsidRDefault="00ED0E14" w:rsidP="00B665C1">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Cena za dílo bude hrazena objednatelem na základě daňových dokladů (faktur) vystavených měsíčně zhotovitelem dle skutečně provedených prací a na základě TDS schváleného zjišťovacího protokolu.</w:t>
      </w:r>
    </w:p>
    <w:p w14:paraId="0887F016" w14:textId="77777777" w:rsidR="00ED0E14" w:rsidRPr="00B665C1" w:rsidRDefault="00ED0E14" w:rsidP="002F508F">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 xml:space="preserve">Zhotovitel je povinen k poslednímu pracovnímu dni v měsíci předložit TDS soupis provedených prací za uplynulé měsíční období, které objednatel nebo jím pověřená osoba odsouhlasí z hlediska objemů a cen (soupis provedených prací bude předkládán ke kontrole v elektronické podobě). TDS je povinen do 5. pracovního dne po předložení provést kontrolu soupisu provedených prací. </w:t>
      </w:r>
    </w:p>
    <w:p w14:paraId="6212334A" w14:textId="77777777" w:rsidR="00ED0E14" w:rsidRPr="00B665C1" w:rsidRDefault="00ED0E14" w:rsidP="002F508F">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 xml:space="preserve">Soubor soupisu provedených prací bude předložen v otevřeném formátu (např. ve formátu XLS, programu MS Excel, ODF programu LibreOffice, či jiném otevřeném tabulkovém formátu) ve struktuře nabídky zhotovitele, pokud se smluvní strany v konkrétním případě nedohodnou jinak. </w:t>
      </w:r>
    </w:p>
    <w:p w14:paraId="6F4679AB" w14:textId="77777777" w:rsidR="00ED0E14" w:rsidRPr="00B665C1" w:rsidRDefault="00ED0E14" w:rsidP="002F508F">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 xml:space="preserve">Soupis provedených prací bude obsahovat pouze položky, které jsou předmětem fakturace ve sledovaném měsíci, a to v členění na objekty a oddíly v jakém je položkový rozpočet, který je přílohou č. 1 této smlouvy. </w:t>
      </w:r>
    </w:p>
    <w:p w14:paraId="7DB68283" w14:textId="77777777" w:rsidR="00ED0E14" w:rsidRPr="00B665C1" w:rsidRDefault="00ED0E14" w:rsidP="002F508F">
      <w:pPr>
        <w:pStyle w:val="Zkladntext2-smlouva"/>
        <w:numPr>
          <w:ilvl w:val="0"/>
          <w:numId w:val="13"/>
        </w:numPr>
        <w:tabs>
          <w:tab w:val="left" w:pos="709"/>
        </w:tabs>
        <w:spacing w:before="0" w:line="276" w:lineRule="auto"/>
        <w:rPr>
          <w:sz w:val="22"/>
          <w:szCs w:val="22"/>
        </w:rPr>
      </w:pPr>
      <w:r w:rsidRPr="00B665C1">
        <w:rPr>
          <w:sz w:val="22"/>
          <w:szCs w:val="22"/>
        </w:rPr>
        <w:t xml:space="preserve">U každé položky bude soupis obsahovat: </w:t>
      </w:r>
    </w:p>
    <w:p w14:paraId="7ACEA22B" w14:textId="77777777" w:rsidR="00ED0E14" w:rsidRPr="00B665C1" w:rsidRDefault="00ED0E14" w:rsidP="006C100C">
      <w:pPr>
        <w:pStyle w:val="Zkladntext2-smlouva"/>
        <w:numPr>
          <w:ilvl w:val="0"/>
          <w:numId w:val="0"/>
        </w:numPr>
        <w:tabs>
          <w:tab w:val="left" w:pos="709"/>
        </w:tabs>
        <w:spacing w:before="0" w:line="276" w:lineRule="auto"/>
        <w:ind w:left="284" w:firstLine="288"/>
        <w:rPr>
          <w:sz w:val="22"/>
          <w:szCs w:val="22"/>
        </w:rPr>
      </w:pPr>
      <w:r w:rsidRPr="00B665C1">
        <w:rPr>
          <w:sz w:val="22"/>
          <w:szCs w:val="22"/>
        </w:rPr>
        <w:t>-</w:t>
      </w:r>
      <w:r w:rsidRPr="00B665C1">
        <w:rPr>
          <w:sz w:val="22"/>
          <w:szCs w:val="22"/>
        </w:rPr>
        <w:tab/>
        <w:t>číslo položky,</w:t>
      </w:r>
    </w:p>
    <w:p w14:paraId="3F513F90" w14:textId="41307393" w:rsidR="00ED0E14" w:rsidRPr="00B665C1" w:rsidRDefault="00ED0E14" w:rsidP="006C100C">
      <w:pPr>
        <w:pStyle w:val="Zkladntext2-smlouva"/>
        <w:numPr>
          <w:ilvl w:val="0"/>
          <w:numId w:val="0"/>
        </w:numPr>
        <w:tabs>
          <w:tab w:val="left" w:pos="709"/>
        </w:tabs>
        <w:spacing w:before="0" w:line="276" w:lineRule="auto"/>
        <w:ind w:left="284" w:firstLine="288"/>
        <w:rPr>
          <w:sz w:val="22"/>
          <w:szCs w:val="22"/>
        </w:rPr>
      </w:pPr>
      <w:r w:rsidRPr="00B665C1">
        <w:rPr>
          <w:sz w:val="22"/>
          <w:szCs w:val="22"/>
        </w:rPr>
        <w:lastRenderedPageBreak/>
        <w:t>-</w:t>
      </w:r>
      <w:r w:rsidRPr="00B665C1">
        <w:rPr>
          <w:sz w:val="22"/>
          <w:szCs w:val="22"/>
        </w:rPr>
        <w:tab/>
        <w:t>popis položky,</w:t>
      </w:r>
    </w:p>
    <w:p w14:paraId="2B003B33" w14:textId="77777777" w:rsidR="00ED0E14" w:rsidRPr="00B665C1" w:rsidRDefault="00ED0E14" w:rsidP="006C100C">
      <w:pPr>
        <w:pStyle w:val="Zkladntext2-smlouva"/>
        <w:numPr>
          <w:ilvl w:val="0"/>
          <w:numId w:val="0"/>
        </w:numPr>
        <w:tabs>
          <w:tab w:val="left" w:pos="709"/>
        </w:tabs>
        <w:spacing w:before="0" w:line="276" w:lineRule="auto"/>
        <w:ind w:left="284" w:firstLine="288"/>
        <w:rPr>
          <w:sz w:val="22"/>
          <w:szCs w:val="22"/>
        </w:rPr>
      </w:pPr>
      <w:r w:rsidRPr="00B665C1">
        <w:rPr>
          <w:sz w:val="22"/>
          <w:szCs w:val="22"/>
        </w:rPr>
        <w:t>-</w:t>
      </w:r>
      <w:r w:rsidRPr="00B665C1">
        <w:rPr>
          <w:sz w:val="22"/>
          <w:szCs w:val="22"/>
        </w:rPr>
        <w:tab/>
        <w:t>MJ,</w:t>
      </w:r>
    </w:p>
    <w:p w14:paraId="42EBDCBC" w14:textId="77777777" w:rsidR="00ED0E14" w:rsidRPr="00B665C1" w:rsidRDefault="00ED0E14" w:rsidP="006C100C">
      <w:pPr>
        <w:pStyle w:val="Zkladntext2-smlouva"/>
        <w:numPr>
          <w:ilvl w:val="0"/>
          <w:numId w:val="0"/>
        </w:numPr>
        <w:tabs>
          <w:tab w:val="left" w:pos="709"/>
        </w:tabs>
        <w:spacing w:before="0" w:line="276" w:lineRule="auto"/>
        <w:ind w:left="284" w:firstLine="288"/>
        <w:rPr>
          <w:sz w:val="22"/>
          <w:szCs w:val="22"/>
        </w:rPr>
      </w:pPr>
      <w:r w:rsidRPr="00B665C1">
        <w:rPr>
          <w:sz w:val="22"/>
          <w:szCs w:val="22"/>
        </w:rPr>
        <w:t>-</w:t>
      </w:r>
      <w:r w:rsidRPr="00B665C1">
        <w:rPr>
          <w:sz w:val="22"/>
          <w:szCs w:val="22"/>
        </w:rPr>
        <w:tab/>
        <w:t>množství MJ dle SOD,</w:t>
      </w:r>
    </w:p>
    <w:p w14:paraId="6D7FDD87" w14:textId="77777777" w:rsidR="00ED0E14" w:rsidRPr="00B665C1" w:rsidRDefault="00ED0E14" w:rsidP="006C100C">
      <w:pPr>
        <w:pStyle w:val="Zkladntext2-smlouva"/>
        <w:numPr>
          <w:ilvl w:val="0"/>
          <w:numId w:val="0"/>
        </w:numPr>
        <w:tabs>
          <w:tab w:val="left" w:pos="709"/>
        </w:tabs>
        <w:spacing w:before="0" w:line="276" w:lineRule="auto"/>
        <w:ind w:left="284" w:firstLine="288"/>
        <w:rPr>
          <w:sz w:val="22"/>
          <w:szCs w:val="22"/>
        </w:rPr>
      </w:pPr>
      <w:r w:rsidRPr="00B665C1">
        <w:rPr>
          <w:sz w:val="22"/>
          <w:szCs w:val="22"/>
        </w:rPr>
        <w:t>-</w:t>
      </w:r>
      <w:r w:rsidRPr="00B665C1">
        <w:rPr>
          <w:sz w:val="22"/>
          <w:szCs w:val="22"/>
        </w:rPr>
        <w:tab/>
        <w:t>cena za MJ dle SOD,</w:t>
      </w:r>
    </w:p>
    <w:p w14:paraId="5D627DF3" w14:textId="77777777" w:rsidR="00ED0E14" w:rsidRPr="00B665C1" w:rsidRDefault="00ED0E14" w:rsidP="006C100C">
      <w:pPr>
        <w:pStyle w:val="Zkladntext2-smlouva"/>
        <w:numPr>
          <w:ilvl w:val="0"/>
          <w:numId w:val="0"/>
        </w:numPr>
        <w:tabs>
          <w:tab w:val="left" w:pos="709"/>
        </w:tabs>
        <w:spacing w:before="0" w:line="276" w:lineRule="auto"/>
        <w:ind w:left="284" w:firstLine="288"/>
        <w:rPr>
          <w:sz w:val="22"/>
          <w:szCs w:val="22"/>
        </w:rPr>
      </w:pPr>
      <w:r w:rsidRPr="00B665C1">
        <w:rPr>
          <w:sz w:val="22"/>
          <w:szCs w:val="22"/>
        </w:rPr>
        <w:t>-</w:t>
      </w:r>
      <w:r w:rsidRPr="00B665C1">
        <w:rPr>
          <w:sz w:val="22"/>
          <w:szCs w:val="22"/>
        </w:rPr>
        <w:tab/>
        <w:t>cena celková dle SOD,</w:t>
      </w:r>
    </w:p>
    <w:p w14:paraId="2686C180" w14:textId="77777777" w:rsidR="00ED0E14" w:rsidRPr="00B665C1" w:rsidRDefault="00ED0E14" w:rsidP="006C100C">
      <w:pPr>
        <w:pStyle w:val="Zkladntext2-smlouva"/>
        <w:numPr>
          <w:ilvl w:val="0"/>
          <w:numId w:val="0"/>
        </w:numPr>
        <w:tabs>
          <w:tab w:val="left" w:pos="709"/>
        </w:tabs>
        <w:spacing w:before="0" w:line="276" w:lineRule="auto"/>
        <w:ind w:left="284" w:firstLine="288"/>
        <w:rPr>
          <w:sz w:val="22"/>
          <w:szCs w:val="22"/>
        </w:rPr>
      </w:pPr>
      <w:r w:rsidRPr="00B665C1">
        <w:rPr>
          <w:sz w:val="22"/>
          <w:szCs w:val="22"/>
        </w:rPr>
        <w:t>-</w:t>
      </w:r>
      <w:r w:rsidRPr="00B665C1">
        <w:rPr>
          <w:sz w:val="22"/>
          <w:szCs w:val="22"/>
        </w:rPr>
        <w:tab/>
        <w:t>zbývající množství MJ po předchozí fakturaci,</w:t>
      </w:r>
    </w:p>
    <w:p w14:paraId="1ABA0665" w14:textId="77777777" w:rsidR="00ED0E14" w:rsidRPr="00B665C1" w:rsidRDefault="00ED0E14" w:rsidP="006C100C">
      <w:pPr>
        <w:pStyle w:val="Zkladntext2-smlouva"/>
        <w:numPr>
          <w:ilvl w:val="0"/>
          <w:numId w:val="0"/>
        </w:numPr>
        <w:tabs>
          <w:tab w:val="left" w:pos="709"/>
        </w:tabs>
        <w:spacing w:before="0" w:line="276" w:lineRule="auto"/>
        <w:ind w:left="284" w:firstLine="288"/>
        <w:rPr>
          <w:sz w:val="22"/>
          <w:szCs w:val="22"/>
        </w:rPr>
      </w:pPr>
      <w:r w:rsidRPr="00B665C1">
        <w:rPr>
          <w:sz w:val="22"/>
          <w:szCs w:val="22"/>
        </w:rPr>
        <w:t>-</w:t>
      </w:r>
      <w:r w:rsidRPr="00B665C1">
        <w:rPr>
          <w:sz w:val="22"/>
          <w:szCs w:val="22"/>
        </w:rPr>
        <w:tab/>
        <w:t>zbývající celková cena po předchozí fakturaci,</w:t>
      </w:r>
    </w:p>
    <w:p w14:paraId="6D9421B0" w14:textId="77777777" w:rsidR="00ED0E14" w:rsidRPr="00B665C1" w:rsidRDefault="00ED0E14" w:rsidP="006C100C">
      <w:pPr>
        <w:pStyle w:val="Zkladntext2-smlouva"/>
        <w:numPr>
          <w:ilvl w:val="0"/>
          <w:numId w:val="0"/>
        </w:numPr>
        <w:tabs>
          <w:tab w:val="left" w:pos="709"/>
        </w:tabs>
        <w:spacing w:before="0" w:line="276" w:lineRule="auto"/>
        <w:ind w:left="284" w:firstLine="288"/>
        <w:rPr>
          <w:sz w:val="22"/>
          <w:szCs w:val="22"/>
        </w:rPr>
      </w:pPr>
      <w:r w:rsidRPr="00B665C1">
        <w:rPr>
          <w:sz w:val="22"/>
          <w:szCs w:val="22"/>
        </w:rPr>
        <w:t>-</w:t>
      </w:r>
      <w:r w:rsidRPr="00B665C1">
        <w:rPr>
          <w:sz w:val="22"/>
          <w:szCs w:val="22"/>
        </w:rPr>
        <w:tab/>
        <w:t>množství MJ dle provedených prací za aktuální období,</w:t>
      </w:r>
    </w:p>
    <w:p w14:paraId="66DD4456" w14:textId="77777777" w:rsidR="00ED0E14" w:rsidRPr="00B665C1" w:rsidRDefault="00ED0E14" w:rsidP="006C100C">
      <w:pPr>
        <w:pStyle w:val="Zkladntext2-smlouva"/>
        <w:numPr>
          <w:ilvl w:val="0"/>
          <w:numId w:val="0"/>
        </w:numPr>
        <w:tabs>
          <w:tab w:val="left" w:pos="709"/>
        </w:tabs>
        <w:spacing w:before="0" w:line="276" w:lineRule="auto"/>
        <w:ind w:left="284" w:firstLine="288"/>
        <w:rPr>
          <w:sz w:val="22"/>
          <w:szCs w:val="22"/>
        </w:rPr>
      </w:pPr>
      <w:r w:rsidRPr="00B665C1">
        <w:rPr>
          <w:sz w:val="22"/>
          <w:szCs w:val="22"/>
        </w:rPr>
        <w:t>-</w:t>
      </w:r>
      <w:r w:rsidRPr="00B665C1">
        <w:rPr>
          <w:sz w:val="22"/>
          <w:szCs w:val="22"/>
        </w:rPr>
        <w:tab/>
        <w:t>cena celková provedených prací za aktuální období,</w:t>
      </w:r>
    </w:p>
    <w:p w14:paraId="51938A8E" w14:textId="77777777" w:rsidR="00ED0E14" w:rsidRPr="00B665C1" w:rsidRDefault="00ED0E14" w:rsidP="006C100C">
      <w:pPr>
        <w:pStyle w:val="Zkladntext2-smlouva"/>
        <w:numPr>
          <w:ilvl w:val="0"/>
          <w:numId w:val="0"/>
        </w:numPr>
        <w:tabs>
          <w:tab w:val="left" w:pos="709"/>
        </w:tabs>
        <w:spacing w:before="0" w:line="276" w:lineRule="auto"/>
        <w:ind w:left="284" w:firstLine="288"/>
        <w:rPr>
          <w:sz w:val="22"/>
          <w:szCs w:val="22"/>
        </w:rPr>
      </w:pPr>
      <w:r w:rsidRPr="00B665C1">
        <w:rPr>
          <w:sz w:val="22"/>
          <w:szCs w:val="22"/>
        </w:rPr>
        <w:t>-</w:t>
      </w:r>
      <w:r w:rsidRPr="00B665C1">
        <w:rPr>
          <w:sz w:val="22"/>
          <w:szCs w:val="22"/>
        </w:rPr>
        <w:tab/>
        <w:t>zbývající množství MJ, které zbývají provést do konce díla,</w:t>
      </w:r>
    </w:p>
    <w:p w14:paraId="24375855" w14:textId="77777777" w:rsidR="00ED0E14" w:rsidRPr="00B665C1" w:rsidRDefault="00ED0E14" w:rsidP="006C100C">
      <w:pPr>
        <w:pStyle w:val="Zkladntext2-smlouva"/>
        <w:numPr>
          <w:ilvl w:val="0"/>
          <w:numId w:val="0"/>
        </w:numPr>
        <w:tabs>
          <w:tab w:val="left" w:pos="709"/>
        </w:tabs>
        <w:spacing w:before="0" w:line="276" w:lineRule="auto"/>
        <w:ind w:left="284" w:firstLine="288"/>
        <w:rPr>
          <w:sz w:val="22"/>
          <w:szCs w:val="22"/>
        </w:rPr>
      </w:pPr>
      <w:r w:rsidRPr="00B665C1">
        <w:rPr>
          <w:sz w:val="22"/>
          <w:szCs w:val="22"/>
        </w:rPr>
        <w:t>-</w:t>
      </w:r>
      <w:r w:rsidRPr="00B665C1">
        <w:rPr>
          <w:sz w:val="22"/>
          <w:szCs w:val="22"/>
        </w:rPr>
        <w:tab/>
        <w:t>zbývající celková cena, která zbývá provést do konce díla.</w:t>
      </w:r>
    </w:p>
    <w:p w14:paraId="7A447A2F" w14:textId="77777777" w:rsidR="00ED0E14" w:rsidRPr="00B665C1" w:rsidRDefault="00ED0E14" w:rsidP="002F508F">
      <w:pPr>
        <w:pStyle w:val="Zkladntext2-smlouva"/>
        <w:numPr>
          <w:ilvl w:val="0"/>
          <w:numId w:val="13"/>
        </w:numPr>
        <w:tabs>
          <w:tab w:val="left" w:pos="709"/>
        </w:tabs>
        <w:spacing w:before="0" w:line="276" w:lineRule="auto"/>
        <w:rPr>
          <w:sz w:val="22"/>
          <w:szCs w:val="22"/>
        </w:rPr>
      </w:pPr>
      <w:r w:rsidRPr="00B665C1">
        <w:rPr>
          <w:sz w:val="22"/>
          <w:szCs w:val="22"/>
        </w:rPr>
        <w:t xml:space="preserve">Na důkaz souhlasu se soupisem provedených prací podepíše TDS zjišťovací protokol a jeho </w:t>
      </w:r>
      <w:proofErr w:type="spellStart"/>
      <w:r w:rsidRPr="00B665C1">
        <w:rPr>
          <w:sz w:val="22"/>
          <w:szCs w:val="22"/>
        </w:rPr>
        <w:t>scan</w:t>
      </w:r>
      <w:proofErr w:type="spellEnd"/>
      <w:r w:rsidRPr="00B665C1">
        <w:rPr>
          <w:sz w:val="22"/>
          <w:szCs w:val="22"/>
        </w:rPr>
        <w:t xml:space="preserve"> kopii zašle objednateli. </w:t>
      </w:r>
    </w:p>
    <w:p w14:paraId="30105DF4" w14:textId="77777777" w:rsidR="00ED0E14" w:rsidRPr="00B665C1" w:rsidRDefault="00ED0E14" w:rsidP="00B665C1">
      <w:pPr>
        <w:pStyle w:val="Zkladntext2-smlouva"/>
        <w:numPr>
          <w:ilvl w:val="0"/>
          <w:numId w:val="13"/>
        </w:numPr>
        <w:tabs>
          <w:tab w:val="left" w:pos="709"/>
        </w:tabs>
        <w:spacing w:before="0" w:line="276" w:lineRule="auto"/>
        <w:rPr>
          <w:sz w:val="22"/>
          <w:szCs w:val="22"/>
        </w:rPr>
      </w:pPr>
      <w:r w:rsidRPr="00B665C1">
        <w:rPr>
          <w:sz w:val="22"/>
          <w:szCs w:val="22"/>
        </w:rPr>
        <w:t>Zjišťovací protokol o provedených pracích bude obsahovat:</w:t>
      </w:r>
    </w:p>
    <w:p w14:paraId="7EF11D4C" w14:textId="77777777" w:rsidR="00ED0E14" w:rsidRPr="00B665C1" w:rsidRDefault="00ED0E14" w:rsidP="00365C10">
      <w:pPr>
        <w:pStyle w:val="Zkladntext2-smlouva"/>
        <w:numPr>
          <w:ilvl w:val="0"/>
          <w:numId w:val="0"/>
        </w:numPr>
        <w:tabs>
          <w:tab w:val="left" w:pos="709"/>
        </w:tabs>
        <w:spacing w:before="0" w:line="276" w:lineRule="auto"/>
        <w:ind w:left="288" w:firstLine="288"/>
        <w:rPr>
          <w:sz w:val="22"/>
          <w:szCs w:val="22"/>
        </w:rPr>
      </w:pPr>
      <w:r w:rsidRPr="00B665C1">
        <w:rPr>
          <w:sz w:val="22"/>
          <w:szCs w:val="22"/>
        </w:rPr>
        <w:t>-</w:t>
      </w:r>
      <w:r w:rsidRPr="00B665C1">
        <w:rPr>
          <w:sz w:val="22"/>
          <w:szCs w:val="22"/>
        </w:rPr>
        <w:tab/>
        <w:t>název stavby,</w:t>
      </w:r>
    </w:p>
    <w:p w14:paraId="02FDEDA4" w14:textId="77777777" w:rsidR="00ED0E14" w:rsidRPr="00B665C1" w:rsidRDefault="00ED0E14" w:rsidP="00365C10">
      <w:pPr>
        <w:pStyle w:val="Zkladntext2-smlouva"/>
        <w:numPr>
          <w:ilvl w:val="0"/>
          <w:numId w:val="0"/>
        </w:numPr>
        <w:tabs>
          <w:tab w:val="left" w:pos="709"/>
        </w:tabs>
        <w:spacing w:before="0" w:line="276" w:lineRule="auto"/>
        <w:ind w:left="288" w:firstLine="288"/>
        <w:rPr>
          <w:sz w:val="22"/>
          <w:szCs w:val="22"/>
        </w:rPr>
      </w:pPr>
      <w:r w:rsidRPr="00B665C1">
        <w:rPr>
          <w:sz w:val="22"/>
          <w:szCs w:val="22"/>
        </w:rPr>
        <w:t>-</w:t>
      </w:r>
      <w:r w:rsidRPr="00B665C1">
        <w:rPr>
          <w:sz w:val="22"/>
          <w:szCs w:val="22"/>
        </w:rPr>
        <w:tab/>
        <w:t>identifikační údaje zhotovitele,</w:t>
      </w:r>
    </w:p>
    <w:p w14:paraId="629257F6" w14:textId="77777777" w:rsidR="00ED0E14" w:rsidRPr="00B665C1" w:rsidRDefault="00ED0E14" w:rsidP="00365C10">
      <w:pPr>
        <w:pStyle w:val="Zkladntext2-smlouva"/>
        <w:numPr>
          <w:ilvl w:val="0"/>
          <w:numId w:val="0"/>
        </w:numPr>
        <w:tabs>
          <w:tab w:val="left" w:pos="709"/>
        </w:tabs>
        <w:spacing w:before="0" w:line="276" w:lineRule="auto"/>
        <w:ind w:left="288" w:firstLine="288"/>
        <w:rPr>
          <w:sz w:val="22"/>
          <w:szCs w:val="22"/>
        </w:rPr>
      </w:pPr>
      <w:r w:rsidRPr="00B665C1">
        <w:rPr>
          <w:sz w:val="22"/>
          <w:szCs w:val="22"/>
        </w:rPr>
        <w:t>-</w:t>
      </w:r>
      <w:r w:rsidRPr="00B665C1">
        <w:rPr>
          <w:sz w:val="22"/>
          <w:szCs w:val="22"/>
        </w:rPr>
        <w:tab/>
        <w:t>identifikační údaje objednatele,</w:t>
      </w:r>
    </w:p>
    <w:p w14:paraId="234558BB" w14:textId="77777777" w:rsidR="00ED0E14" w:rsidRPr="00B665C1" w:rsidRDefault="00ED0E14" w:rsidP="00365C10">
      <w:pPr>
        <w:pStyle w:val="Zkladntext2-smlouva"/>
        <w:numPr>
          <w:ilvl w:val="0"/>
          <w:numId w:val="0"/>
        </w:numPr>
        <w:tabs>
          <w:tab w:val="left" w:pos="709"/>
        </w:tabs>
        <w:spacing w:before="0" w:line="276" w:lineRule="auto"/>
        <w:ind w:left="288" w:firstLine="288"/>
        <w:rPr>
          <w:sz w:val="22"/>
          <w:szCs w:val="22"/>
        </w:rPr>
      </w:pPr>
      <w:r w:rsidRPr="00B665C1">
        <w:rPr>
          <w:sz w:val="22"/>
          <w:szCs w:val="22"/>
        </w:rPr>
        <w:t>-</w:t>
      </w:r>
      <w:r w:rsidRPr="00B665C1">
        <w:rPr>
          <w:sz w:val="22"/>
          <w:szCs w:val="22"/>
        </w:rPr>
        <w:tab/>
        <w:t>celkovou smluvní cenu za dílo,</w:t>
      </w:r>
    </w:p>
    <w:p w14:paraId="3669B8AE" w14:textId="77777777" w:rsidR="00ED0E14" w:rsidRPr="00B665C1" w:rsidRDefault="00ED0E14" w:rsidP="00365C10">
      <w:pPr>
        <w:pStyle w:val="Zkladntext2-smlouva"/>
        <w:numPr>
          <w:ilvl w:val="0"/>
          <w:numId w:val="0"/>
        </w:numPr>
        <w:tabs>
          <w:tab w:val="left" w:pos="709"/>
        </w:tabs>
        <w:spacing w:before="0" w:line="276" w:lineRule="auto"/>
        <w:ind w:left="288" w:firstLine="288"/>
        <w:rPr>
          <w:sz w:val="22"/>
          <w:szCs w:val="22"/>
        </w:rPr>
      </w:pPr>
      <w:r w:rsidRPr="00B665C1">
        <w:rPr>
          <w:sz w:val="22"/>
          <w:szCs w:val="22"/>
        </w:rPr>
        <w:t>-</w:t>
      </w:r>
      <w:r w:rsidRPr="00B665C1">
        <w:rPr>
          <w:sz w:val="22"/>
          <w:szCs w:val="22"/>
        </w:rPr>
        <w:tab/>
        <w:t>cenu účtovanou za předchozí období,</w:t>
      </w:r>
    </w:p>
    <w:p w14:paraId="10DEAE46" w14:textId="77777777" w:rsidR="00ED0E14" w:rsidRPr="00B665C1" w:rsidRDefault="00ED0E14" w:rsidP="00365C10">
      <w:pPr>
        <w:pStyle w:val="Zkladntext2-smlouva"/>
        <w:numPr>
          <w:ilvl w:val="0"/>
          <w:numId w:val="0"/>
        </w:numPr>
        <w:tabs>
          <w:tab w:val="left" w:pos="709"/>
        </w:tabs>
        <w:spacing w:before="0" w:line="276" w:lineRule="auto"/>
        <w:ind w:left="288" w:firstLine="288"/>
        <w:rPr>
          <w:sz w:val="22"/>
          <w:szCs w:val="22"/>
        </w:rPr>
      </w:pPr>
      <w:r w:rsidRPr="00B665C1">
        <w:rPr>
          <w:sz w:val="22"/>
          <w:szCs w:val="22"/>
        </w:rPr>
        <w:t>-</w:t>
      </w:r>
      <w:r w:rsidRPr="00B665C1">
        <w:rPr>
          <w:sz w:val="22"/>
          <w:szCs w:val="22"/>
        </w:rPr>
        <w:tab/>
        <w:t>celkovou cenu dle soupisu provedených prací ve sledovaném období,</w:t>
      </w:r>
    </w:p>
    <w:p w14:paraId="49D07CB6" w14:textId="77777777" w:rsidR="00ED0E14" w:rsidRPr="00B665C1" w:rsidRDefault="00ED0E14" w:rsidP="00365C10">
      <w:pPr>
        <w:pStyle w:val="Zkladntext2-smlouva"/>
        <w:numPr>
          <w:ilvl w:val="0"/>
          <w:numId w:val="0"/>
        </w:numPr>
        <w:tabs>
          <w:tab w:val="left" w:pos="709"/>
        </w:tabs>
        <w:spacing w:before="0" w:line="276" w:lineRule="auto"/>
        <w:ind w:left="288" w:firstLine="288"/>
        <w:rPr>
          <w:sz w:val="22"/>
          <w:szCs w:val="22"/>
        </w:rPr>
      </w:pPr>
      <w:r w:rsidRPr="00B665C1">
        <w:rPr>
          <w:sz w:val="22"/>
          <w:szCs w:val="22"/>
        </w:rPr>
        <w:t>-</w:t>
      </w:r>
      <w:r w:rsidRPr="00B665C1">
        <w:rPr>
          <w:sz w:val="22"/>
          <w:szCs w:val="22"/>
        </w:rPr>
        <w:tab/>
        <w:t>cenu prací zbývajících do konce provedení díla.</w:t>
      </w:r>
    </w:p>
    <w:p w14:paraId="5E4D1E51" w14:textId="77777777" w:rsidR="00ED0E14" w:rsidRPr="00B665C1" w:rsidRDefault="00ED0E14" w:rsidP="002F508F">
      <w:pPr>
        <w:pStyle w:val="Zkladntext2-smlouva"/>
        <w:numPr>
          <w:ilvl w:val="0"/>
          <w:numId w:val="13"/>
        </w:numPr>
        <w:tabs>
          <w:tab w:val="left" w:pos="709"/>
        </w:tabs>
        <w:spacing w:before="0" w:line="276" w:lineRule="auto"/>
        <w:rPr>
          <w:sz w:val="22"/>
          <w:szCs w:val="22"/>
        </w:rPr>
      </w:pPr>
      <w:r w:rsidRPr="00B665C1">
        <w:rPr>
          <w:sz w:val="22"/>
          <w:szCs w:val="22"/>
        </w:rPr>
        <w:t>V případě odsouhlasení soupisu provedených prací je zhotovitel povinen do 5. pracovního dne ode dne odsouhlasení soupisu provedených prací vystavit fakturu. Bez zjišťovacího protokolu podepsaného TDS a soupisu provedených prací je faktura neplatná a objednatel má právo vrátit fakturu zhotoviteli zpět k doplnění.</w:t>
      </w:r>
    </w:p>
    <w:p w14:paraId="4F90FF36" w14:textId="77777777" w:rsidR="00ED0E14" w:rsidRPr="00B665C1" w:rsidRDefault="00ED0E14" w:rsidP="001C580D">
      <w:pPr>
        <w:pStyle w:val="Zkladntext2-smlouva"/>
        <w:numPr>
          <w:ilvl w:val="0"/>
          <w:numId w:val="13"/>
        </w:numPr>
        <w:tabs>
          <w:tab w:val="left" w:pos="709"/>
        </w:tabs>
        <w:spacing w:before="0" w:line="276" w:lineRule="auto"/>
        <w:rPr>
          <w:sz w:val="22"/>
          <w:szCs w:val="22"/>
        </w:rPr>
      </w:pPr>
      <w:r w:rsidRPr="00B665C1">
        <w:rPr>
          <w:sz w:val="22"/>
          <w:szCs w:val="22"/>
        </w:rPr>
        <w:t>Přílohou každé faktury bude:</w:t>
      </w:r>
    </w:p>
    <w:p w14:paraId="089BA924" w14:textId="77777777" w:rsidR="00ED0E14" w:rsidRPr="00B665C1" w:rsidRDefault="00ED0E14" w:rsidP="00365C10">
      <w:pPr>
        <w:pStyle w:val="Zkladntext2-smlouva"/>
        <w:numPr>
          <w:ilvl w:val="0"/>
          <w:numId w:val="0"/>
        </w:numPr>
        <w:tabs>
          <w:tab w:val="left" w:pos="709"/>
        </w:tabs>
        <w:spacing w:before="0" w:line="276" w:lineRule="auto"/>
        <w:ind w:left="567"/>
        <w:rPr>
          <w:sz w:val="22"/>
          <w:szCs w:val="22"/>
        </w:rPr>
      </w:pPr>
      <w:r w:rsidRPr="00B665C1">
        <w:rPr>
          <w:sz w:val="22"/>
          <w:szCs w:val="22"/>
        </w:rPr>
        <w:t>-</w:t>
      </w:r>
      <w:r w:rsidRPr="00B665C1">
        <w:rPr>
          <w:sz w:val="22"/>
          <w:szCs w:val="22"/>
        </w:rPr>
        <w:tab/>
      </w:r>
      <w:proofErr w:type="spellStart"/>
      <w:r w:rsidRPr="00B665C1">
        <w:rPr>
          <w:sz w:val="22"/>
          <w:szCs w:val="22"/>
        </w:rPr>
        <w:t>scan</w:t>
      </w:r>
      <w:proofErr w:type="spellEnd"/>
      <w:r w:rsidRPr="00B665C1">
        <w:rPr>
          <w:sz w:val="22"/>
          <w:szCs w:val="22"/>
        </w:rPr>
        <w:t xml:space="preserve"> kopie podepsaného zjišťovacího protokolu,</w:t>
      </w:r>
    </w:p>
    <w:p w14:paraId="56B47A7B" w14:textId="77777777" w:rsidR="00ED0E14" w:rsidRPr="00B665C1" w:rsidRDefault="00ED0E14" w:rsidP="00B665C1">
      <w:pPr>
        <w:pStyle w:val="Zkladntext2-smlouva"/>
        <w:numPr>
          <w:ilvl w:val="0"/>
          <w:numId w:val="0"/>
        </w:numPr>
        <w:tabs>
          <w:tab w:val="left" w:pos="709"/>
        </w:tabs>
        <w:spacing w:before="0" w:line="276" w:lineRule="auto"/>
        <w:ind w:left="279" w:firstLine="288"/>
        <w:rPr>
          <w:sz w:val="22"/>
          <w:szCs w:val="22"/>
        </w:rPr>
      </w:pPr>
      <w:r w:rsidRPr="00B665C1">
        <w:rPr>
          <w:sz w:val="22"/>
          <w:szCs w:val="22"/>
        </w:rPr>
        <w:t>-</w:t>
      </w:r>
      <w:r w:rsidRPr="00B665C1">
        <w:rPr>
          <w:sz w:val="22"/>
          <w:szCs w:val="22"/>
        </w:rPr>
        <w:tab/>
        <w:t>soupis provedených prací.</w:t>
      </w:r>
    </w:p>
    <w:p w14:paraId="64CBA78F" w14:textId="77777777" w:rsidR="00ED0E14" w:rsidRPr="00B665C1" w:rsidRDefault="00ED0E14" w:rsidP="002F508F">
      <w:pPr>
        <w:pStyle w:val="Zkladntext2-smlouva"/>
        <w:numPr>
          <w:ilvl w:val="0"/>
          <w:numId w:val="13"/>
        </w:numPr>
        <w:tabs>
          <w:tab w:val="left" w:pos="709"/>
        </w:tabs>
        <w:spacing w:before="0" w:after="100" w:afterAutospacing="1" w:line="276" w:lineRule="auto"/>
        <w:rPr>
          <w:sz w:val="22"/>
          <w:szCs w:val="22"/>
        </w:rPr>
      </w:pPr>
      <w:r w:rsidRPr="00B665C1">
        <w:rPr>
          <w:sz w:val="22"/>
          <w:szCs w:val="22"/>
        </w:rPr>
        <w:t xml:space="preserve">Faktura vč. příloh bude předkládána objednateli v písemné podobě a zároveň bude zaslána v digitální podobě na adresy sdělené při předání staveniště.  </w:t>
      </w:r>
    </w:p>
    <w:p w14:paraId="73E801D9" w14:textId="77777777" w:rsidR="00ED0E14" w:rsidRPr="00B665C1" w:rsidRDefault="00ED0E14" w:rsidP="002F508F">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Faktura vystavená na základě soupisu provedených prací a zjišťovacího protokolu bude opatřena názvem díla a registračním číslem projektu poskytovatele dotace.</w:t>
      </w:r>
    </w:p>
    <w:p w14:paraId="22216DB0" w14:textId="77777777" w:rsidR="004A5CF4" w:rsidRDefault="00DC539C" w:rsidP="002F508F">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Platba za provedení díla bude realizována měsíční fakturací na základě odsouhlasení provedených prací. Konečná faktura bude uhrazena po konečném předání a odstranění nedodělků a vad stavby.</w:t>
      </w:r>
    </w:p>
    <w:p w14:paraId="07A22D4A" w14:textId="4C170A64" w:rsidR="00B665C1" w:rsidRPr="00C11E2B" w:rsidRDefault="00B665C1" w:rsidP="002F508F">
      <w:pPr>
        <w:pStyle w:val="Odstavecseseznamem"/>
        <w:numPr>
          <w:ilvl w:val="0"/>
          <w:numId w:val="13"/>
        </w:numPr>
        <w:spacing w:after="0"/>
        <w:rPr>
          <w:rFonts w:ascii="Times New Roman" w:eastAsia="Times New Roman" w:hAnsi="Times New Roman" w:cs="Times New Roman"/>
          <w:bCs/>
          <w:lang w:eastAsia="cs-CZ"/>
        </w:rPr>
      </w:pPr>
      <w:r w:rsidRPr="00B665C1">
        <w:rPr>
          <w:rFonts w:ascii="Times New Roman" w:eastAsia="Times New Roman" w:hAnsi="Times New Roman" w:cs="Times New Roman"/>
          <w:bCs/>
          <w:lang w:eastAsia="cs-CZ"/>
        </w:rPr>
        <w:t xml:space="preserve">Faktura musí mít náležitosti daňového dokladu podle zákona č. 235/2004 Sb., o dani z přidané hodnoty, ve znění </w:t>
      </w:r>
      <w:r w:rsidRPr="00C11E2B">
        <w:rPr>
          <w:rFonts w:ascii="Times New Roman" w:eastAsia="Times New Roman" w:hAnsi="Times New Roman" w:cs="Times New Roman"/>
          <w:bCs/>
          <w:lang w:eastAsia="cs-CZ"/>
        </w:rPr>
        <w:t>pozdějších předpisů. DPH bude počítáno podle zákona platného v den uskutečnění zdanitelného plnění</w:t>
      </w:r>
      <w:r w:rsidR="00C11E2B">
        <w:rPr>
          <w:rFonts w:ascii="Times New Roman" w:eastAsia="Times New Roman" w:hAnsi="Times New Roman" w:cs="Times New Roman"/>
          <w:bCs/>
          <w:lang w:eastAsia="cs-CZ"/>
        </w:rPr>
        <w:t>.</w:t>
      </w:r>
    </w:p>
    <w:p w14:paraId="48590316" w14:textId="034EF88F" w:rsidR="004A5CF4" w:rsidRPr="00B665C1" w:rsidRDefault="00DC539C" w:rsidP="002F508F">
      <w:pPr>
        <w:pStyle w:val="Odstavecseseznamem"/>
        <w:numPr>
          <w:ilvl w:val="0"/>
          <w:numId w:val="13"/>
        </w:numPr>
        <w:spacing w:after="0"/>
        <w:rPr>
          <w:rFonts w:ascii="Times New Roman" w:eastAsia="Times New Roman" w:hAnsi="Times New Roman" w:cs="Times New Roman"/>
          <w:bCs/>
          <w:lang w:eastAsia="cs-CZ"/>
        </w:rPr>
      </w:pPr>
      <w:r w:rsidRPr="00B665C1">
        <w:rPr>
          <w:rFonts w:ascii="Times New Roman" w:hAnsi="Times New Roman" w:cs="Times New Roman"/>
        </w:rPr>
        <w:t xml:space="preserve">Splatnost faktury je stanovena na </w:t>
      </w:r>
      <w:r w:rsidRPr="00B665C1">
        <w:rPr>
          <w:rFonts w:ascii="Times New Roman" w:hAnsi="Times New Roman" w:cs="Times New Roman"/>
          <w:b/>
        </w:rPr>
        <w:t>30 dnů</w:t>
      </w:r>
      <w:r w:rsidRPr="00B665C1">
        <w:rPr>
          <w:rFonts w:ascii="Times New Roman" w:hAnsi="Times New Roman" w:cs="Times New Roman"/>
        </w:rPr>
        <w:t xml:space="preserve">, z důvodu složitosti financování stavby poskytovatelem dotace, ode dne jejího doručení objednateli. Faktura bude předložena objednateli vždy ve </w:t>
      </w:r>
      <w:r w:rsidRPr="00B665C1">
        <w:rPr>
          <w:rFonts w:ascii="Times New Roman" w:hAnsi="Times New Roman" w:cs="Times New Roman"/>
          <w:b/>
        </w:rPr>
        <w:t xml:space="preserve">3 </w:t>
      </w:r>
      <w:r w:rsidRPr="00B665C1">
        <w:rPr>
          <w:rFonts w:ascii="Times New Roman" w:hAnsi="Times New Roman" w:cs="Times New Roman"/>
        </w:rPr>
        <w:t xml:space="preserve">vyhotoveních, každé s platností originálu. </w:t>
      </w:r>
    </w:p>
    <w:p w14:paraId="2B12E6C3" w14:textId="1447B293" w:rsidR="004A5CF4" w:rsidRPr="00B665C1" w:rsidRDefault="00DC539C" w:rsidP="002F508F">
      <w:pPr>
        <w:pStyle w:val="Zkladntext2-smlouva"/>
        <w:numPr>
          <w:ilvl w:val="0"/>
          <w:numId w:val="13"/>
        </w:numPr>
        <w:tabs>
          <w:tab w:val="left" w:pos="709"/>
        </w:tabs>
        <w:spacing w:before="100" w:beforeAutospacing="1" w:line="276" w:lineRule="auto"/>
        <w:rPr>
          <w:sz w:val="22"/>
          <w:szCs w:val="22"/>
        </w:rPr>
      </w:pPr>
      <w:r w:rsidRPr="00B665C1">
        <w:rPr>
          <w:sz w:val="22"/>
          <w:szCs w:val="22"/>
        </w:rPr>
        <w:t xml:space="preserve">Nedojde-li oběma stranami k dohodě při odsouhlasení množství nebo druhu provedených prací, je Zhotovitel oprávněn fakturovat pouze práce, u kterých nedošlo k rozporu. Pokud bude faktura Zhotovitele obsahovat i práce, které nebyly objednatelem písemně odsouhlaseny, je objednatel oprávněn uhradit pouze tu část faktury, se kterou souhlasí. Na zbývající část faktury nemůže </w:t>
      </w:r>
      <w:r w:rsidRPr="00863EFC">
        <w:rPr>
          <w:sz w:val="22"/>
          <w:szCs w:val="22"/>
        </w:rPr>
        <w:t xml:space="preserve">zhotovitel uplatňovat žádné majetkové sankce </w:t>
      </w:r>
      <w:r w:rsidR="00070D60" w:rsidRPr="00863EFC">
        <w:rPr>
          <w:sz w:val="22"/>
          <w:szCs w:val="22"/>
        </w:rPr>
        <w:t xml:space="preserve">a smluvní pokuty </w:t>
      </w:r>
      <w:r w:rsidRPr="00863EFC">
        <w:rPr>
          <w:sz w:val="22"/>
          <w:szCs w:val="22"/>
        </w:rPr>
        <w:t>vyplývající z peněžitého dluhu objednatele.</w:t>
      </w:r>
    </w:p>
    <w:p w14:paraId="72385B36" w14:textId="77777777" w:rsidR="004A5CF4" w:rsidRPr="00B665C1" w:rsidRDefault="00DC539C" w:rsidP="002F508F">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 xml:space="preserve">Fakturu za provedené práce může zhotovitel předložit pouze jedenkrát měsíčně za uplynulý kalendářní měsíc a faktura bude obsahovat veškeré nároky Zhotovitele s tím, že budou samostatně </w:t>
      </w:r>
      <w:r w:rsidRPr="00B665C1">
        <w:rPr>
          <w:sz w:val="22"/>
          <w:szCs w:val="22"/>
        </w:rPr>
        <w:lastRenderedPageBreak/>
        <w:t>odděleny platby za práce sjednané dle této smlouvy a za případné změny rozsahu předmětu díla proti soupisu prací.</w:t>
      </w:r>
    </w:p>
    <w:p w14:paraId="5F4C567F" w14:textId="77777777" w:rsidR="004A5CF4" w:rsidRPr="00B665C1" w:rsidRDefault="00DC539C" w:rsidP="002F508F">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Bude-li faktura vykazovat nesrovnalosti, má objednatel právo vrátit ji Zhotoviteli k opravě s tím, že nová lhůta splatnosti běží ode dne doručení opravené faktury objednateli.</w:t>
      </w:r>
    </w:p>
    <w:p w14:paraId="3125A9B7" w14:textId="05E2904F" w:rsidR="004A5CF4" w:rsidRPr="00B665C1" w:rsidRDefault="00DC539C" w:rsidP="002F508F">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 xml:space="preserve">Zhotovitel je povinen ke dni </w:t>
      </w:r>
      <w:r w:rsidR="0095722E">
        <w:rPr>
          <w:sz w:val="22"/>
          <w:szCs w:val="22"/>
        </w:rPr>
        <w:t>předání staveniště</w:t>
      </w:r>
      <w:r w:rsidRPr="00B665C1">
        <w:rPr>
          <w:sz w:val="22"/>
          <w:szCs w:val="22"/>
        </w:rPr>
        <w:t xml:space="preserve"> předat objednateli </w:t>
      </w:r>
      <w:r w:rsidRPr="006C100C">
        <w:rPr>
          <w:b/>
          <w:bCs w:val="0"/>
          <w:sz w:val="22"/>
          <w:szCs w:val="22"/>
        </w:rPr>
        <w:t>bankovní záruku</w:t>
      </w:r>
      <w:r w:rsidRPr="00B665C1">
        <w:rPr>
          <w:sz w:val="22"/>
          <w:szCs w:val="22"/>
        </w:rPr>
        <w:t xml:space="preserve"> </w:t>
      </w:r>
      <w:r w:rsidRPr="00220C88">
        <w:rPr>
          <w:b/>
          <w:bCs w:val="0"/>
          <w:sz w:val="22"/>
          <w:szCs w:val="22"/>
        </w:rPr>
        <w:t>za řádné provedení díla</w:t>
      </w:r>
      <w:r w:rsidRPr="00B665C1">
        <w:rPr>
          <w:sz w:val="22"/>
          <w:szCs w:val="22"/>
        </w:rPr>
        <w:t xml:space="preserve"> ve </w:t>
      </w:r>
      <w:r w:rsidRPr="00B665C1">
        <w:rPr>
          <w:b/>
          <w:sz w:val="22"/>
          <w:szCs w:val="22"/>
        </w:rPr>
        <w:t>výši 5 % ze sjednané ceny díla</w:t>
      </w:r>
      <w:r w:rsidR="00B46D5B" w:rsidRPr="00B665C1">
        <w:rPr>
          <w:sz w:val="22"/>
          <w:szCs w:val="22"/>
        </w:rPr>
        <w:t xml:space="preserve"> </w:t>
      </w:r>
      <w:r w:rsidR="00B46D5B" w:rsidRPr="00B665C1">
        <w:rPr>
          <w:b/>
          <w:sz w:val="22"/>
          <w:szCs w:val="22"/>
        </w:rPr>
        <w:t>bez DPH</w:t>
      </w:r>
      <w:r w:rsidRPr="00B665C1">
        <w:rPr>
          <w:b/>
          <w:sz w:val="22"/>
          <w:szCs w:val="22"/>
        </w:rPr>
        <w:t xml:space="preserve">. </w:t>
      </w:r>
      <w:r w:rsidRPr="00B665C1">
        <w:rPr>
          <w:sz w:val="22"/>
          <w:szCs w:val="22"/>
        </w:rPr>
        <w:t xml:space="preserve">Bankovní záruka bude krýt finanční nároky objednatele za Zhotovitele, které vzniknou objednateli z důvodů porušení povinností Zhotovitele, týkající se řádného provádění díla a smluvené doby plnění, které Zhotovitel nesplnil ani po předchozí písemné výzvě objednatele. Bankovní záruka musí být účinná po celou dobu realizace díla. Tato bankovní záruka bude uvolněna po předání a převzetí stavby a poskytnutí bankovní záruky dle čl. VI, bodu </w:t>
      </w:r>
      <w:r w:rsidR="0095722E">
        <w:rPr>
          <w:sz w:val="22"/>
          <w:szCs w:val="22"/>
        </w:rPr>
        <w:t>20.</w:t>
      </w:r>
    </w:p>
    <w:p w14:paraId="548C245C" w14:textId="78D236AC" w:rsidR="004A5CF4" w:rsidRPr="00B665C1" w:rsidRDefault="00DC539C" w:rsidP="002F508F">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 xml:space="preserve">Zhotovitel je povinen předat objednateli nejpozději ke dni vystavení konečné faktury </w:t>
      </w:r>
      <w:r w:rsidRPr="006C100C">
        <w:rPr>
          <w:b/>
          <w:bCs w:val="0"/>
          <w:sz w:val="22"/>
          <w:szCs w:val="22"/>
        </w:rPr>
        <w:t>bankovní záruku za záruční dob</w:t>
      </w:r>
      <w:r w:rsidR="002E2061" w:rsidRPr="006C100C">
        <w:rPr>
          <w:b/>
          <w:bCs w:val="0"/>
          <w:sz w:val="22"/>
          <w:szCs w:val="22"/>
        </w:rPr>
        <w:t>u</w:t>
      </w:r>
      <w:r w:rsidRPr="00B665C1">
        <w:rPr>
          <w:sz w:val="22"/>
          <w:szCs w:val="22"/>
        </w:rPr>
        <w:t xml:space="preserve"> ve </w:t>
      </w:r>
      <w:r w:rsidRPr="00B665C1">
        <w:rPr>
          <w:b/>
          <w:sz w:val="22"/>
          <w:szCs w:val="22"/>
        </w:rPr>
        <w:t>výši 5 % ze sjednané ceny díla</w:t>
      </w:r>
      <w:r w:rsidR="00B46D5B" w:rsidRPr="00B665C1">
        <w:rPr>
          <w:sz w:val="22"/>
          <w:szCs w:val="22"/>
        </w:rPr>
        <w:t xml:space="preserve"> </w:t>
      </w:r>
      <w:r w:rsidR="00B46D5B" w:rsidRPr="00B665C1">
        <w:rPr>
          <w:b/>
          <w:sz w:val="22"/>
          <w:szCs w:val="22"/>
        </w:rPr>
        <w:t>bez DPH</w:t>
      </w:r>
      <w:r w:rsidRPr="00B665C1">
        <w:rPr>
          <w:b/>
          <w:sz w:val="22"/>
          <w:szCs w:val="22"/>
        </w:rPr>
        <w:t xml:space="preserve">. </w:t>
      </w:r>
      <w:r w:rsidRPr="00B665C1">
        <w:rPr>
          <w:sz w:val="22"/>
          <w:szCs w:val="22"/>
        </w:rPr>
        <w:t>Bankovní záruka bude krýt nároky objednatele za vzniklé škody z důvodu porušení povinnosti Zhotovitele z této smlouvy o dílo, nebo ze zákona v průběhu záruční doby, které Zhotovitel nesplnil ani po předchozí písemné výzvě objednatele. Bankovní záruka musí být účinná záruční doby na dílo ode dne protokolárního předání a převzetí díla. Tato bankovní záruka bude uvolněna po uplynutí záruční doby.</w:t>
      </w:r>
    </w:p>
    <w:p w14:paraId="311288BB" w14:textId="77777777" w:rsidR="004A5CF4" w:rsidRPr="00B665C1" w:rsidRDefault="00DC539C" w:rsidP="002F508F">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Bankovní záruky musí být neodvolatelné, bezpodmínečné, vyplatitelné na první požadavek objednatele a bez toho, aby banka zkoumala důvody požadovaného čerpání.</w:t>
      </w:r>
    </w:p>
    <w:p w14:paraId="3444AD1E" w14:textId="0292C537" w:rsidR="004A5CF4" w:rsidRPr="00B665C1" w:rsidRDefault="00DC539C" w:rsidP="002F508F">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 xml:space="preserve">V případě, že Zhotovitel bankovní záruku dle podmínek odstavce </w:t>
      </w:r>
      <w:r w:rsidR="0095722E">
        <w:rPr>
          <w:sz w:val="22"/>
          <w:szCs w:val="22"/>
        </w:rPr>
        <w:t>19</w:t>
      </w:r>
      <w:r w:rsidRPr="00B665C1">
        <w:rPr>
          <w:sz w:val="22"/>
          <w:szCs w:val="22"/>
        </w:rPr>
        <w:t xml:space="preserve">. článku VI. této smlouvy nepředloží, </w:t>
      </w:r>
      <w:r w:rsidR="0095722E" w:rsidRPr="0095722E">
        <w:rPr>
          <w:sz w:val="22"/>
          <w:szCs w:val="22"/>
        </w:rPr>
        <w:t>je toto považováno podstatné porušení smlouvy. Tím není dotčeno právo objednatele na náhradu škodu a smluvní pokutu.</w:t>
      </w:r>
    </w:p>
    <w:p w14:paraId="5CF5CDDD" w14:textId="0AF8E151" w:rsidR="00B74325" w:rsidRPr="00606B5B" w:rsidRDefault="00DC539C" w:rsidP="002F508F">
      <w:pPr>
        <w:pStyle w:val="Zkladntext2-smlouva"/>
        <w:numPr>
          <w:ilvl w:val="0"/>
          <w:numId w:val="13"/>
        </w:numPr>
        <w:tabs>
          <w:tab w:val="left" w:pos="709"/>
        </w:tabs>
        <w:spacing w:before="100" w:beforeAutospacing="1" w:after="100" w:afterAutospacing="1" w:line="276" w:lineRule="auto"/>
        <w:rPr>
          <w:sz w:val="22"/>
          <w:szCs w:val="22"/>
        </w:rPr>
      </w:pPr>
      <w:r w:rsidRPr="00B665C1">
        <w:rPr>
          <w:sz w:val="22"/>
          <w:szCs w:val="22"/>
        </w:rPr>
        <w:t xml:space="preserve">V případě, že Zhotovitel bankovní záruku dle podmínek odst. </w:t>
      </w:r>
      <w:r w:rsidR="0095722E">
        <w:rPr>
          <w:sz w:val="22"/>
          <w:szCs w:val="22"/>
        </w:rPr>
        <w:t>20</w:t>
      </w:r>
      <w:r w:rsidRPr="00B665C1">
        <w:rPr>
          <w:sz w:val="22"/>
          <w:szCs w:val="22"/>
        </w:rPr>
        <w:t xml:space="preserve">. čl. VI. této smlouvy nepředloží, má objednatel právo na odstoupení od smlouvy pro podstatné porušení smlouvy. Tím není dotčeno právo </w:t>
      </w:r>
      <w:r w:rsidRPr="00606B5B">
        <w:rPr>
          <w:sz w:val="22"/>
          <w:szCs w:val="22"/>
        </w:rPr>
        <w:t>objednatele na náhradu škodu a smluvní pokutu.</w:t>
      </w:r>
    </w:p>
    <w:p w14:paraId="37418BBA" w14:textId="0208D8A4" w:rsidR="004A5CF4" w:rsidRDefault="00B74325" w:rsidP="002F508F">
      <w:pPr>
        <w:pStyle w:val="Zkladntext2-smlouva"/>
        <w:numPr>
          <w:ilvl w:val="0"/>
          <w:numId w:val="13"/>
        </w:numPr>
        <w:tabs>
          <w:tab w:val="left" w:pos="709"/>
        </w:tabs>
        <w:spacing w:before="100" w:beforeAutospacing="1" w:after="100" w:afterAutospacing="1" w:line="276" w:lineRule="auto"/>
        <w:rPr>
          <w:sz w:val="22"/>
          <w:szCs w:val="22"/>
        </w:rPr>
      </w:pPr>
      <w:r w:rsidRPr="00606B5B">
        <w:rPr>
          <w:sz w:val="22"/>
          <w:szCs w:val="22"/>
        </w:rPr>
        <w:t>Zhotovitel je povinen sjednat a udržovat po celou dobu provádění díla smlouvu o pojištění odpovědnosti za škodu na majetku a zdraví osob u společnosti, která je autorizovanou pojišťovnou v České republice. Pojištění odpovědnosti za škodu způsobenou zhotovitelem třetím osobám musí být sjednáno mezi zhotovitelem</w:t>
      </w:r>
      <w:r w:rsidRPr="00B665C1">
        <w:rPr>
          <w:sz w:val="22"/>
          <w:szCs w:val="22"/>
        </w:rPr>
        <w:t xml:space="preserve"> jako pojistníkem a pojišťovnou pro případ odpovědnosti zhotovitele za škodu, která může nastat v souvislosti s prováděním činnosti zhotovitele dle této smlouvy, s tím, že zhotovitel je odpovědný za škodu, která je výsledkem jeho činností nebo vyplývá z porušení obecně závazných právních předpisů a této smlouvy, v rámci pojistné smlouvy bude sjednán podíl spoluúčasti zhotovitele. Zhotovitel se zavazuje bez zbytečného odkladu informovat objednatele o změně nebo ukončení předmětné pojistné smlouvy. Pojistná částka u pojištění odpovědnosti za škodu na majetku a zdraví osob </w:t>
      </w:r>
      <w:r w:rsidRPr="00CD78C2">
        <w:rPr>
          <w:sz w:val="22"/>
          <w:szCs w:val="22"/>
        </w:rPr>
        <w:t xml:space="preserve">bude činit min. </w:t>
      </w:r>
      <w:r w:rsidR="007D6604">
        <w:rPr>
          <w:sz w:val="22"/>
          <w:szCs w:val="22"/>
        </w:rPr>
        <w:t>nabídkovou cenu v </w:t>
      </w:r>
      <w:r w:rsidRPr="00CD78C2">
        <w:rPr>
          <w:sz w:val="22"/>
          <w:szCs w:val="22"/>
        </w:rPr>
        <w:t>Kč</w:t>
      </w:r>
      <w:r w:rsidR="007D6604">
        <w:rPr>
          <w:sz w:val="22"/>
          <w:szCs w:val="22"/>
        </w:rPr>
        <w:t xml:space="preserve"> bez DPH</w:t>
      </w:r>
      <w:r w:rsidRPr="00CD78C2">
        <w:rPr>
          <w:sz w:val="22"/>
          <w:szCs w:val="22"/>
        </w:rPr>
        <w:t>. Zhotovitel</w:t>
      </w:r>
      <w:r w:rsidRPr="00B665C1">
        <w:rPr>
          <w:sz w:val="22"/>
          <w:szCs w:val="22"/>
        </w:rPr>
        <w:t xml:space="preserve"> je povinen pojistnou smlouvu v kopii předložit objednateli před podpisem této smlouvy. Zhotovitel je povinen sjednat a udržovat po celou dobu provádění díla smlouvu o pojištění k pokrytí rizik a případných škod spojených s realizací díla, tj. stavebně-montážní pojištění díla s pojistnou částkou min. ve výši ceny díla. Zhotovitel je povinen pojistnou smlouvu o stavebně-montážním pojištění díla v kopii předložit objednateli před zahájením díla, nejpozději však při předání a převzetí staveniště.</w:t>
      </w:r>
    </w:p>
    <w:p w14:paraId="14ADC15A" w14:textId="231E29C6" w:rsidR="00B14219" w:rsidRPr="00B665C1" w:rsidRDefault="00E318ED" w:rsidP="002F508F">
      <w:pPr>
        <w:pStyle w:val="Zkladntext2-smlouva"/>
        <w:numPr>
          <w:ilvl w:val="0"/>
          <w:numId w:val="0"/>
        </w:numPr>
        <w:spacing w:before="100" w:beforeAutospacing="1" w:after="100" w:afterAutospacing="1" w:line="276" w:lineRule="auto"/>
        <w:jc w:val="center"/>
        <w:rPr>
          <w:sz w:val="22"/>
          <w:szCs w:val="22"/>
        </w:rPr>
      </w:pPr>
      <w:r w:rsidRPr="00B665C1">
        <w:rPr>
          <w:b/>
          <w:sz w:val="22"/>
          <w:szCs w:val="22"/>
        </w:rPr>
        <w:t>VII. KONTROLNÍ DNY A STAVEBNÍ DENÍK</w:t>
      </w:r>
    </w:p>
    <w:p w14:paraId="6E4F4FFF" w14:textId="00F7B03D" w:rsidR="00DD72F4" w:rsidRPr="00CC2D00" w:rsidRDefault="00B14219" w:rsidP="00B665C1">
      <w:pPr>
        <w:pStyle w:val="Bezmezer"/>
        <w:numPr>
          <w:ilvl w:val="0"/>
          <w:numId w:val="14"/>
        </w:numPr>
        <w:spacing w:before="100" w:beforeAutospacing="1" w:after="100" w:afterAutospacing="1" w:line="276" w:lineRule="auto"/>
        <w:jc w:val="both"/>
        <w:rPr>
          <w:rFonts w:ascii="Times New Roman" w:hAnsi="Times New Roman" w:cs="Times New Roman"/>
        </w:rPr>
      </w:pPr>
      <w:r w:rsidRPr="00B665C1">
        <w:rPr>
          <w:rFonts w:ascii="Times New Roman" w:hAnsi="Times New Roman" w:cs="Times New Roman"/>
        </w:rPr>
        <w:t>Zhotovitel je povinen organizovat a zúčastňovat se v termínech, které budou</w:t>
      </w:r>
      <w:r w:rsidR="00DD72F4" w:rsidRPr="00B665C1">
        <w:rPr>
          <w:rFonts w:ascii="Times New Roman" w:hAnsi="Times New Roman" w:cs="Times New Roman"/>
        </w:rPr>
        <w:t xml:space="preserve"> </w:t>
      </w:r>
      <w:r w:rsidRPr="00B665C1">
        <w:rPr>
          <w:rFonts w:ascii="Times New Roman" w:hAnsi="Times New Roman" w:cs="Times New Roman"/>
        </w:rPr>
        <w:t xml:space="preserve">dohodnuty při předání staveniště, kontrolních dnů za účelem kontroly </w:t>
      </w:r>
      <w:r w:rsidR="00995FF1" w:rsidRPr="00CC2D00">
        <w:rPr>
          <w:rFonts w:ascii="Times New Roman" w:hAnsi="Times New Roman" w:cs="Times New Roman"/>
        </w:rPr>
        <w:t>provádění díla za účasti TDS, o</w:t>
      </w:r>
      <w:r w:rsidRPr="00CC2D00">
        <w:rPr>
          <w:rFonts w:ascii="Times New Roman" w:hAnsi="Times New Roman" w:cs="Times New Roman"/>
        </w:rPr>
        <w:t>bjednatele a jim přizvaných dalších osob. Kontrolní dny budou zaměřeny zejména na dodržování časového har</w:t>
      </w:r>
      <w:r w:rsidR="00995FF1" w:rsidRPr="00CC2D00">
        <w:rPr>
          <w:rFonts w:ascii="Times New Roman" w:hAnsi="Times New Roman" w:cs="Times New Roman"/>
        </w:rPr>
        <w:t>monogramu výstavby</w:t>
      </w:r>
      <w:r w:rsidR="00BB0021" w:rsidRPr="00CC2D00">
        <w:rPr>
          <w:rFonts w:ascii="Times New Roman" w:hAnsi="Times New Roman" w:cs="Times New Roman"/>
        </w:rPr>
        <w:t>,</w:t>
      </w:r>
      <w:r w:rsidR="00995FF1" w:rsidRPr="00CC2D00">
        <w:rPr>
          <w:rFonts w:ascii="Times New Roman" w:hAnsi="Times New Roman" w:cs="Times New Roman"/>
        </w:rPr>
        <w:t xml:space="preserve"> </w:t>
      </w:r>
      <w:r w:rsidR="00BB0021" w:rsidRPr="00CC2D00">
        <w:rPr>
          <w:rFonts w:ascii="Times New Roman" w:hAnsi="Times New Roman" w:cs="Times New Roman"/>
        </w:rPr>
        <w:t xml:space="preserve">na kvalitu prováděných prací, odsouhlasení užitých materiálů, </w:t>
      </w:r>
      <w:r w:rsidR="00BB0021" w:rsidRPr="00CC2D00">
        <w:rPr>
          <w:rFonts w:ascii="Times New Roman" w:hAnsi="Times New Roman" w:cs="Times New Roman"/>
        </w:rPr>
        <w:lastRenderedPageBreak/>
        <w:t>připomínky a podněty osob vykonávajících funkci TDI a BOZP a stanovení případných nápravných opatření a úkolů.</w:t>
      </w:r>
      <w:r w:rsidR="009F5E06" w:rsidRPr="00CC2D00">
        <w:rPr>
          <w:rFonts w:ascii="Times New Roman" w:hAnsi="Times New Roman" w:cs="Times New Roman"/>
        </w:rPr>
        <w:t xml:space="preserve"> Kontrolní dny budou svolávány </w:t>
      </w:r>
      <w:r w:rsidR="009F5E06" w:rsidRPr="004D52D7">
        <w:rPr>
          <w:rFonts w:ascii="Times New Roman" w:hAnsi="Times New Roman" w:cs="Times New Roman"/>
        </w:rPr>
        <w:t>dle potřeby, nejméně 1x za</w:t>
      </w:r>
      <w:r w:rsidR="006E251C" w:rsidRPr="004D52D7">
        <w:rPr>
          <w:rFonts w:ascii="Times New Roman" w:hAnsi="Times New Roman" w:cs="Times New Roman"/>
        </w:rPr>
        <w:t xml:space="preserve"> 7</w:t>
      </w:r>
      <w:r w:rsidR="009F5E06" w:rsidRPr="004D52D7">
        <w:rPr>
          <w:rFonts w:ascii="Times New Roman" w:hAnsi="Times New Roman" w:cs="Times New Roman"/>
        </w:rPr>
        <w:t xml:space="preserve"> dnů. </w:t>
      </w:r>
    </w:p>
    <w:p w14:paraId="1E6F96CA" w14:textId="6A3CE068" w:rsidR="00DD72F4" w:rsidRPr="00CC2D00" w:rsidRDefault="00E42D77" w:rsidP="00B665C1">
      <w:pPr>
        <w:pStyle w:val="Bezmezer"/>
        <w:numPr>
          <w:ilvl w:val="0"/>
          <w:numId w:val="14"/>
        </w:numPr>
        <w:spacing w:before="100" w:beforeAutospacing="1" w:after="100" w:afterAutospacing="1" w:line="276" w:lineRule="auto"/>
        <w:jc w:val="both"/>
        <w:rPr>
          <w:rFonts w:ascii="Times New Roman" w:hAnsi="Times New Roman" w:cs="Times New Roman"/>
        </w:rPr>
      </w:pPr>
      <w:r w:rsidRPr="00CC2D00">
        <w:rPr>
          <w:rFonts w:ascii="Times New Roman" w:hAnsi="Times New Roman" w:cs="Times New Roman"/>
        </w:rPr>
        <w:t>Kontrolní den povede TDS, který bude z jednání pořizovat zápis</w:t>
      </w:r>
    </w:p>
    <w:p w14:paraId="18A740FE" w14:textId="251F59DD" w:rsidR="00DD72F4" w:rsidRPr="00B665C1" w:rsidRDefault="00E42D77" w:rsidP="00B665C1">
      <w:pPr>
        <w:pStyle w:val="Bezmezer"/>
        <w:numPr>
          <w:ilvl w:val="0"/>
          <w:numId w:val="14"/>
        </w:numPr>
        <w:spacing w:before="100" w:beforeAutospacing="1" w:after="100" w:afterAutospacing="1" w:line="276" w:lineRule="auto"/>
        <w:jc w:val="both"/>
        <w:rPr>
          <w:rFonts w:ascii="Times New Roman" w:hAnsi="Times New Roman" w:cs="Times New Roman"/>
        </w:rPr>
      </w:pPr>
      <w:r w:rsidRPr="00CC2D00">
        <w:rPr>
          <w:rFonts w:ascii="Times New Roman" w:hAnsi="Times New Roman" w:cs="Times New Roman"/>
        </w:rPr>
        <w:t>Kontrolními dny nejsou dotčeny průběžn</w:t>
      </w:r>
      <w:r w:rsidR="00995FF1" w:rsidRPr="00CC2D00">
        <w:rPr>
          <w:rFonts w:ascii="Times New Roman" w:hAnsi="Times New Roman" w:cs="Times New Roman"/>
        </w:rPr>
        <w:t>é kontroly provádění díla TDS, o</w:t>
      </w:r>
      <w:r w:rsidRPr="00CC2D00">
        <w:rPr>
          <w:rFonts w:ascii="Times New Roman" w:hAnsi="Times New Roman" w:cs="Times New Roman"/>
        </w:rPr>
        <w:t xml:space="preserve">bjednatelem </w:t>
      </w:r>
      <w:r w:rsidRPr="00B665C1">
        <w:rPr>
          <w:rFonts w:ascii="Times New Roman" w:hAnsi="Times New Roman" w:cs="Times New Roman"/>
        </w:rPr>
        <w:t xml:space="preserve">a osobou pověřenou </w:t>
      </w:r>
      <w:r w:rsidR="00FB2F06" w:rsidRPr="00B665C1">
        <w:rPr>
          <w:rFonts w:ascii="Times New Roman" w:hAnsi="Times New Roman" w:cs="Times New Roman"/>
        </w:rPr>
        <w:t>dohledem,</w:t>
      </w:r>
      <w:r w:rsidRPr="00B665C1">
        <w:rPr>
          <w:rFonts w:ascii="Times New Roman" w:hAnsi="Times New Roman" w:cs="Times New Roman"/>
        </w:rPr>
        <w:t xml:space="preserve"> jak je dodržována BOZP a dalších oprávněných osob na staveništi (autorský dozor, projektant), kteří mohou provádět záznamy do stavebního deníku.</w:t>
      </w:r>
    </w:p>
    <w:p w14:paraId="56D7532E" w14:textId="77777777" w:rsidR="00DD72F4" w:rsidRPr="00B665C1" w:rsidRDefault="00E42D77" w:rsidP="00B665C1">
      <w:pPr>
        <w:pStyle w:val="Bezmezer"/>
        <w:numPr>
          <w:ilvl w:val="0"/>
          <w:numId w:val="14"/>
        </w:numPr>
        <w:spacing w:before="100" w:beforeAutospacing="1" w:after="100" w:afterAutospacing="1" w:line="276" w:lineRule="auto"/>
        <w:jc w:val="both"/>
        <w:rPr>
          <w:rFonts w:ascii="Times New Roman" w:hAnsi="Times New Roman" w:cs="Times New Roman"/>
        </w:rPr>
      </w:pPr>
      <w:r w:rsidRPr="00B665C1">
        <w:rPr>
          <w:rFonts w:ascii="Times New Roman" w:hAnsi="Times New Roman" w:cs="Times New Roman"/>
        </w:rPr>
        <w:t>Zápisy ve stavebním deníku ani zápisy z kontrolních dnů se nepovažují za změnu smlouvy ani nezakládají nárok na změnu smlouvy.</w:t>
      </w:r>
    </w:p>
    <w:p w14:paraId="2CCCEBF9" w14:textId="52991C16" w:rsidR="00B14219" w:rsidRDefault="00F51EDA" w:rsidP="00B665C1">
      <w:pPr>
        <w:pStyle w:val="Bezmezer"/>
        <w:numPr>
          <w:ilvl w:val="0"/>
          <w:numId w:val="14"/>
        </w:numPr>
        <w:spacing w:before="100" w:beforeAutospacing="1" w:after="100" w:afterAutospacing="1" w:line="276" w:lineRule="auto"/>
        <w:jc w:val="both"/>
        <w:rPr>
          <w:rFonts w:ascii="Times New Roman" w:hAnsi="Times New Roman" w:cs="Times New Roman"/>
        </w:rPr>
      </w:pPr>
      <w:r w:rsidRPr="00B665C1">
        <w:rPr>
          <w:rFonts w:ascii="Times New Roman" w:hAnsi="Times New Roman" w:cs="Times New Roman"/>
        </w:rPr>
        <w:t>Sml</w:t>
      </w:r>
      <w:r w:rsidR="00E42D77" w:rsidRPr="00B665C1">
        <w:rPr>
          <w:rFonts w:ascii="Times New Roman" w:hAnsi="Times New Roman" w:cs="Times New Roman"/>
        </w:rPr>
        <w:t>uvní strany se zavazují dodržovat termíny sjednané na kontrolních dnech stavby a uvedené v zápise z kontrolních dnů, pro předkládání podkladů, dokladů, různých písemných materiálů, vzorků atd. Pokud smluvený termín nebude dodržen a nesjedná-li strana, která je v prodlení s jeho dodržením nápravu ani po výzvě druhé strany a v přiměřené lhůtě, která ji druhá strana pos</w:t>
      </w:r>
      <w:r w:rsidRPr="00B665C1">
        <w:rPr>
          <w:rFonts w:ascii="Times New Roman" w:hAnsi="Times New Roman" w:cs="Times New Roman"/>
        </w:rPr>
        <w:t>k</w:t>
      </w:r>
      <w:r w:rsidR="00E42D77" w:rsidRPr="00B665C1">
        <w:rPr>
          <w:rFonts w:ascii="Times New Roman" w:hAnsi="Times New Roman" w:cs="Times New Roman"/>
        </w:rPr>
        <w:t>ytne</w:t>
      </w:r>
      <w:r w:rsidRPr="00B665C1">
        <w:rPr>
          <w:rFonts w:ascii="Times New Roman" w:hAnsi="Times New Roman" w:cs="Times New Roman"/>
        </w:rPr>
        <w:t>, je povinna uhradit druhé straně smluvní pokutu, pokud se druhá strana nevyjádří, že prodloužení dohodnutého termínu akceptuje bez sankce.</w:t>
      </w:r>
    </w:p>
    <w:bookmarkEnd w:id="25"/>
    <w:p w14:paraId="725880BE" w14:textId="28FB0C10" w:rsidR="00F35D9E" w:rsidRPr="00B665C1" w:rsidRDefault="0057435A" w:rsidP="009C2333">
      <w:pPr>
        <w:pStyle w:val="Zkladntext1-smlouva"/>
      </w:pPr>
      <w:r w:rsidRPr="002F33A3">
        <w:t xml:space="preserve">VIII. PŘEDÁNÍ </w:t>
      </w:r>
      <w:r w:rsidR="00F51EDA" w:rsidRPr="002F33A3">
        <w:t>DÍLA</w:t>
      </w:r>
      <w:r w:rsidR="00867C7A" w:rsidRPr="002F33A3">
        <w:t>, NÁVODY NA PROVOZ A ÚDRŽBU DÍLA</w:t>
      </w:r>
    </w:p>
    <w:p w14:paraId="3A814CC9" w14:textId="5BE7D565" w:rsidR="003A774F" w:rsidRDefault="00F51EDA" w:rsidP="00B665C1">
      <w:pPr>
        <w:pStyle w:val="Odstavecseseznamem"/>
        <w:numPr>
          <w:ilvl w:val="0"/>
          <w:numId w:val="15"/>
        </w:numPr>
        <w:spacing w:before="100" w:beforeAutospacing="1" w:after="100" w:afterAutospacing="1"/>
        <w:rPr>
          <w:rFonts w:ascii="Times New Roman" w:hAnsi="Times New Roman" w:cs="Times New Roman"/>
        </w:rPr>
      </w:pPr>
      <w:r w:rsidRPr="00B665C1">
        <w:rPr>
          <w:rFonts w:ascii="Times New Roman" w:hAnsi="Times New Roman" w:cs="Times New Roman"/>
        </w:rPr>
        <w:t>Předání díla probíhá jako řízení</w:t>
      </w:r>
      <w:r w:rsidR="003A774F" w:rsidRPr="00B665C1">
        <w:rPr>
          <w:rFonts w:ascii="Times New Roman" w:hAnsi="Times New Roman" w:cs="Times New Roman"/>
        </w:rPr>
        <w:t>, jehož předmětem je šetření o skutečném stavu dokončeného díla, případně jeho části</w:t>
      </w:r>
      <w:r w:rsidR="00693443" w:rsidRPr="00B665C1">
        <w:rPr>
          <w:rFonts w:ascii="Times New Roman" w:hAnsi="Times New Roman" w:cs="Times New Roman"/>
        </w:rPr>
        <w:t xml:space="preserve">, na staveništi za účasti TDS, </w:t>
      </w:r>
      <w:r w:rsidR="00DD17CD" w:rsidRPr="00B665C1">
        <w:rPr>
          <w:rFonts w:ascii="Times New Roman" w:hAnsi="Times New Roman" w:cs="Times New Roman"/>
        </w:rPr>
        <w:t>zhotovitel</w:t>
      </w:r>
      <w:r w:rsidR="0057435A" w:rsidRPr="00B665C1">
        <w:rPr>
          <w:rFonts w:ascii="Times New Roman" w:hAnsi="Times New Roman" w:cs="Times New Roman"/>
        </w:rPr>
        <w:t>e</w:t>
      </w:r>
      <w:r w:rsidR="003A774F" w:rsidRPr="00B665C1">
        <w:rPr>
          <w:rFonts w:ascii="Times New Roman" w:hAnsi="Times New Roman" w:cs="Times New Roman"/>
        </w:rPr>
        <w:t>, budouc</w:t>
      </w:r>
      <w:r w:rsidR="00693443" w:rsidRPr="00B665C1">
        <w:rPr>
          <w:rFonts w:ascii="Times New Roman" w:hAnsi="Times New Roman" w:cs="Times New Roman"/>
        </w:rPr>
        <w:t>ího uživatele (provozovatele), o</w:t>
      </w:r>
      <w:r w:rsidR="003A774F" w:rsidRPr="00B665C1">
        <w:rPr>
          <w:rFonts w:ascii="Times New Roman" w:hAnsi="Times New Roman" w:cs="Times New Roman"/>
        </w:rPr>
        <w:t>bjednatele a jím přizvaných dalších osob.</w:t>
      </w:r>
    </w:p>
    <w:p w14:paraId="0D1208A4" w14:textId="6EE6DD85" w:rsidR="00487F2A" w:rsidRPr="00487F2A" w:rsidRDefault="00487F2A" w:rsidP="00487F2A">
      <w:pPr>
        <w:pStyle w:val="Odstavecseseznamem"/>
        <w:numPr>
          <w:ilvl w:val="0"/>
          <w:numId w:val="15"/>
        </w:numPr>
        <w:spacing w:before="100" w:beforeAutospacing="1" w:after="100" w:afterAutospacing="1"/>
        <w:rPr>
          <w:rFonts w:ascii="Times New Roman" w:hAnsi="Times New Roman" w:cs="Times New Roman"/>
        </w:rPr>
      </w:pPr>
      <w:r w:rsidRPr="00487F2A">
        <w:rPr>
          <w:rFonts w:ascii="Times New Roman" w:hAnsi="Times New Roman" w:cs="Times New Roman"/>
        </w:rPr>
        <w:t>Dílo je považováno za dokončené, je-li stavebně dokončeno tak, že nevykazuje vady bránící jeho užívání. Dokončením díla je podepsání zápisu o předání a převzetí díla a předání a převzetí dokladů</w:t>
      </w:r>
      <w:r w:rsidRPr="00487F2A">
        <w:t xml:space="preserve"> </w:t>
      </w:r>
      <w:r w:rsidRPr="00487F2A">
        <w:rPr>
          <w:rFonts w:ascii="Times New Roman" w:hAnsi="Times New Roman" w:cs="Times New Roman"/>
        </w:rPr>
        <w:t>kterými jsou minimálně:</w:t>
      </w:r>
    </w:p>
    <w:p w14:paraId="07E242FD" w14:textId="45FC2726" w:rsidR="00487F2A" w:rsidRPr="00487F2A" w:rsidRDefault="00487F2A" w:rsidP="002F508F">
      <w:pPr>
        <w:pStyle w:val="Odstavecseseznamem"/>
        <w:numPr>
          <w:ilvl w:val="1"/>
          <w:numId w:val="15"/>
        </w:numPr>
        <w:spacing w:before="100" w:beforeAutospacing="1" w:after="100" w:afterAutospacing="1"/>
        <w:ind w:left="709"/>
        <w:rPr>
          <w:rFonts w:ascii="Times New Roman" w:hAnsi="Times New Roman" w:cs="Times New Roman"/>
        </w:rPr>
      </w:pPr>
      <w:r w:rsidRPr="00487F2A">
        <w:rPr>
          <w:rFonts w:ascii="Times New Roman" w:hAnsi="Times New Roman" w:cs="Times New Roman"/>
        </w:rPr>
        <w:t xml:space="preserve">dokumentace </w:t>
      </w:r>
      <w:r w:rsidR="007C2C30">
        <w:rPr>
          <w:rFonts w:ascii="Times New Roman" w:hAnsi="Times New Roman" w:cs="Times New Roman"/>
        </w:rPr>
        <w:t>skutečného provedení</w:t>
      </w:r>
    </w:p>
    <w:p w14:paraId="0E309B5C" w14:textId="77777777" w:rsidR="00487F2A" w:rsidRPr="00487F2A" w:rsidRDefault="00487F2A" w:rsidP="002F508F">
      <w:pPr>
        <w:pStyle w:val="Odstavecseseznamem"/>
        <w:numPr>
          <w:ilvl w:val="1"/>
          <w:numId w:val="15"/>
        </w:numPr>
        <w:spacing w:before="100" w:beforeAutospacing="1" w:after="100" w:afterAutospacing="1"/>
        <w:ind w:left="709"/>
        <w:rPr>
          <w:rFonts w:ascii="Times New Roman" w:hAnsi="Times New Roman" w:cs="Times New Roman"/>
        </w:rPr>
      </w:pPr>
      <w:r w:rsidRPr="00487F2A">
        <w:rPr>
          <w:rFonts w:ascii="Times New Roman" w:hAnsi="Times New Roman" w:cs="Times New Roman"/>
        </w:rPr>
        <w:t>zápisy a osvědčení o provedených zkouškách použitých materiálů,</w:t>
      </w:r>
    </w:p>
    <w:p w14:paraId="79C4DBC7" w14:textId="77777777" w:rsidR="00487F2A" w:rsidRPr="00487F2A" w:rsidRDefault="00487F2A" w:rsidP="002F508F">
      <w:pPr>
        <w:pStyle w:val="Odstavecseseznamem"/>
        <w:numPr>
          <w:ilvl w:val="1"/>
          <w:numId w:val="15"/>
        </w:numPr>
        <w:spacing w:before="100" w:beforeAutospacing="1" w:after="100" w:afterAutospacing="1"/>
        <w:ind w:left="709"/>
        <w:rPr>
          <w:rFonts w:ascii="Times New Roman" w:hAnsi="Times New Roman" w:cs="Times New Roman"/>
        </w:rPr>
      </w:pPr>
      <w:r w:rsidRPr="00487F2A">
        <w:rPr>
          <w:rFonts w:ascii="Times New Roman" w:hAnsi="Times New Roman" w:cs="Times New Roman"/>
        </w:rPr>
        <w:t>zápisy o prověření konstrukcí zakrytých v průběhu prací,</w:t>
      </w:r>
    </w:p>
    <w:p w14:paraId="10306CD0" w14:textId="77777777" w:rsidR="00487F2A" w:rsidRPr="00487F2A" w:rsidRDefault="00487F2A" w:rsidP="002F508F">
      <w:pPr>
        <w:pStyle w:val="Odstavecseseznamem"/>
        <w:numPr>
          <w:ilvl w:val="1"/>
          <w:numId w:val="15"/>
        </w:numPr>
        <w:spacing w:before="100" w:beforeAutospacing="1" w:after="100" w:afterAutospacing="1"/>
        <w:ind w:left="709"/>
        <w:rPr>
          <w:rFonts w:ascii="Times New Roman" w:hAnsi="Times New Roman" w:cs="Times New Roman"/>
        </w:rPr>
      </w:pPr>
      <w:r w:rsidRPr="00487F2A">
        <w:rPr>
          <w:rFonts w:ascii="Times New Roman" w:hAnsi="Times New Roman" w:cs="Times New Roman"/>
        </w:rPr>
        <w:t>revizní zkoušky,</w:t>
      </w:r>
    </w:p>
    <w:p w14:paraId="2CCB236F" w14:textId="77777777" w:rsidR="00487F2A" w:rsidRPr="00487F2A" w:rsidRDefault="00487F2A" w:rsidP="002F508F">
      <w:pPr>
        <w:pStyle w:val="Odstavecseseznamem"/>
        <w:numPr>
          <w:ilvl w:val="1"/>
          <w:numId w:val="15"/>
        </w:numPr>
        <w:spacing w:before="100" w:beforeAutospacing="1" w:after="100" w:afterAutospacing="1"/>
        <w:ind w:left="709"/>
        <w:rPr>
          <w:rFonts w:ascii="Times New Roman" w:hAnsi="Times New Roman" w:cs="Times New Roman"/>
        </w:rPr>
      </w:pPr>
      <w:r w:rsidRPr="00487F2A">
        <w:rPr>
          <w:rFonts w:ascii="Times New Roman" w:hAnsi="Times New Roman" w:cs="Times New Roman"/>
        </w:rPr>
        <w:t>stavební deník,</w:t>
      </w:r>
    </w:p>
    <w:p w14:paraId="081B11D3" w14:textId="77777777" w:rsidR="00487F2A" w:rsidRPr="00487F2A" w:rsidRDefault="00487F2A" w:rsidP="002F508F">
      <w:pPr>
        <w:pStyle w:val="Odstavecseseznamem"/>
        <w:numPr>
          <w:ilvl w:val="1"/>
          <w:numId w:val="15"/>
        </w:numPr>
        <w:spacing w:before="100" w:beforeAutospacing="1" w:after="100" w:afterAutospacing="1"/>
        <w:ind w:left="709"/>
        <w:rPr>
          <w:rFonts w:ascii="Times New Roman" w:hAnsi="Times New Roman" w:cs="Times New Roman"/>
        </w:rPr>
      </w:pPr>
      <w:r w:rsidRPr="00487F2A">
        <w:rPr>
          <w:rFonts w:ascii="Times New Roman" w:hAnsi="Times New Roman" w:cs="Times New Roman"/>
        </w:rPr>
        <w:t>dodací a záruční listy,</w:t>
      </w:r>
    </w:p>
    <w:p w14:paraId="11877D7C" w14:textId="77777777" w:rsidR="00487F2A" w:rsidRPr="00487F2A" w:rsidRDefault="00487F2A" w:rsidP="002F508F">
      <w:pPr>
        <w:pStyle w:val="Odstavecseseznamem"/>
        <w:numPr>
          <w:ilvl w:val="1"/>
          <w:numId w:val="15"/>
        </w:numPr>
        <w:spacing w:before="100" w:beforeAutospacing="1" w:after="100" w:afterAutospacing="1"/>
        <w:ind w:left="709"/>
        <w:rPr>
          <w:rFonts w:ascii="Times New Roman" w:hAnsi="Times New Roman" w:cs="Times New Roman"/>
        </w:rPr>
      </w:pPr>
      <w:r w:rsidRPr="00487F2A">
        <w:rPr>
          <w:rFonts w:ascii="Times New Roman" w:hAnsi="Times New Roman" w:cs="Times New Roman"/>
        </w:rPr>
        <w:t>atesty na použitý materiál, prohlášení o shodě, certifikáty,</w:t>
      </w:r>
    </w:p>
    <w:p w14:paraId="15E5A982" w14:textId="77777777" w:rsidR="00487F2A" w:rsidRPr="00487F2A" w:rsidRDefault="00487F2A" w:rsidP="002F508F">
      <w:pPr>
        <w:pStyle w:val="Odstavecseseznamem"/>
        <w:numPr>
          <w:ilvl w:val="1"/>
          <w:numId w:val="15"/>
        </w:numPr>
        <w:spacing w:before="100" w:beforeAutospacing="1" w:after="100" w:afterAutospacing="1"/>
        <w:ind w:left="709"/>
        <w:rPr>
          <w:rFonts w:ascii="Times New Roman" w:hAnsi="Times New Roman" w:cs="Times New Roman"/>
        </w:rPr>
      </w:pPr>
      <w:r w:rsidRPr="00487F2A">
        <w:rPr>
          <w:rFonts w:ascii="Times New Roman" w:hAnsi="Times New Roman" w:cs="Times New Roman"/>
        </w:rPr>
        <w:t xml:space="preserve">doklad o likvidaci odpadu, </w:t>
      </w:r>
    </w:p>
    <w:p w14:paraId="26A4A131" w14:textId="77777777" w:rsidR="00487F2A" w:rsidRPr="00487F2A" w:rsidRDefault="00487F2A" w:rsidP="002F508F">
      <w:pPr>
        <w:pStyle w:val="Odstavecseseznamem"/>
        <w:numPr>
          <w:ilvl w:val="1"/>
          <w:numId w:val="15"/>
        </w:numPr>
        <w:spacing w:before="100" w:beforeAutospacing="1" w:after="100" w:afterAutospacing="1"/>
        <w:ind w:left="709"/>
        <w:rPr>
          <w:rFonts w:ascii="Times New Roman" w:hAnsi="Times New Roman" w:cs="Times New Roman"/>
        </w:rPr>
      </w:pPr>
      <w:r w:rsidRPr="00487F2A">
        <w:rPr>
          <w:rFonts w:ascii="Times New Roman" w:hAnsi="Times New Roman" w:cs="Times New Roman"/>
        </w:rPr>
        <w:t>evidence škod na zdraví a majetku (bude-li relevantní).</w:t>
      </w:r>
    </w:p>
    <w:p w14:paraId="0D6B9FE0" w14:textId="4C16ECB7" w:rsidR="00F51EDA" w:rsidRPr="00B665C1" w:rsidRDefault="00B90F12" w:rsidP="00B665C1">
      <w:pPr>
        <w:pStyle w:val="Odstavecseseznamem"/>
        <w:numPr>
          <w:ilvl w:val="0"/>
          <w:numId w:val="15"/>
        </w:numPr>
        <w:spacing w:before="100" w:beforeAutospacing="1" w:after="100" w:afterAutospacing="1"/>
        <w:jc w:val="both"/>
        <w:rPr>
          <w:rFonts w:ascii="Times New Roman" w:hAnsi="Times New Roman" w:cs="Times New Roman"/>
        </w:rPr>
      </w:pPr>
      <w:r w:rsidRPr="00B665C1">
        <w:rPr>
          <w:rFonts w:ascii="Times New Roman" w:hAnsi="Times New Roman" w:cs="Times New Roman"/>
        </w:rPr>
        <w:t>Z</w:t>
      </w:r>
      <w:r w:rsidR="00DD17CD" w:rsidRPr="00B665C1">
        <w:rPr>
          <w:rFonts w:ascii="Times New Roman" w:hAnsi="Times New Roman" w:cs="Times New Roman"/>
        </w:rPr>
        <w:t>hotovite</w:t>
      </w:r>
      <w:r w:rsidR="00693443" w:rsidRPr="00B665C1">
        <w:rPr>
          <w:rFonts w:ascii="Times New Roman" w:hAnsi="Times New Roman" w:cs="Times New Roman"/>
        </w:rPr>
        <w:t xml:space="preserve">l </w:t>
      </w:r>
      <w:r w:rsidR="00A1560D" w:rsidRPr="00B665C1">
        <w:rPr>
          <w:rFonts w:ascii="Times New Roman" w:hAnsi="Times New Roman" w:cs="Times New Roman"/>
        </w:rPr>
        <w:t>dílo odevzdá a o</w:t>
      </w:r>
      <w:r w:rsidR="003A774F" w:rsidRPr="00B665C1">
        <w:rPr>
          <w:rFonts w:ascii="Times New Roman" w:hAnsi="Times New Roman" w:cs="Times New Roman"/>
        </w:rPr>
        <w:t>bjednatel převezme formou protokolu o předání a převzetí díla. Zhotovitel nejpozději 7 kalendář</w:t>
      </w:r>
      <w:r w:rsidR="005C43A0" w:rsidRPr="00B665C1">
        <w:rPr>
          <w:rFonts w:ascii="Times New Roman" w:hAnsi="Times New Roman" w:cs="Times New Roman"/>
        </w:rPr>
        <w:t>ních dnů předem oznámí písemně o</w:t>
      </w:r>
      <w:r w:rsidR="003A774F" w:rsidRPr="00B665C1">
        <w:rPr>
          <w:rFonts w:ascii="Times New Roman" w:hAnsi="Times New Roman" w:cs="Times New Roman"/>
        </w:rPr>
        <w:t xml:space="preserve">bjednateli a TDS, že dílo je připraveno </w:t>
      </w:r>
      <w:r w:rsidR="005C43A0" w:rsidRPr="00B665C1">
        <w:rPr>
          <w:rFonts w:ascii="Times New Roman" w:hAnsi="Times New Roman" w:cs="Times New Roman"/>
        </w:rPr>
        <w:t xml:space="preserve">k převzetí. </w:t>
      </w:r>
      <w:r w:rsidR="00DD17CD" w:rsidRPr="00B665C1">
        <w:rPr>
          <w:rFonts w:ascii="Times New Roman" w:hAnsi="Times New Roman" w:cs="Times New Roman"/>
        </w:rPr>
        <w:t xml:space="preserve">Zhotovitel </w:t>
      </w:r>
      <w:r w:rsidR="003A774F" w:rsidRPr="00B665C1">
        <w:rPr>
          <w:rFonts w:ascii="Times New Roman" w:hAnsi="Times New Roman" w:cs="Times New Roman"/>
        </w:rPr>
        <w:t>a TDS dohodnou harmonogram přejímky. Na tomto základě TDS svolá předávací a přejímací řízení.</w:t>
      </w:r>
    </w:p>
    <w:p w14:paraId="74E11A94" w14:textId="2684059E" w:rsidR="003A774F" w:rsidRPr="00B665C1" w:rsidRDefault="00DD17CD" w:rsidP="00B665C1">
      <w:pPr>
        <w:pStyle w:val="Odstavecseseznamem"/>
        <w:numPr>
          <w:ilvl w:val="0"/>
          <w:numId w:val="15"/>
        </w:numPr>
        <w:spacing w:before="100" w:beforeAutospacing="1" w:after="100" w:afterAutospacing="1"/>
        <w:jc w:val="both"/>
        <w:rPr>
          <w:rFonts w:ascii="Times New Roman" w:hAnsi="Times New Roman" w:cs="Times New Roman"/>
        </w:rPr>
      </w:pPr>
      <w:r w:rsidRPr="00B665C1">
        <w:rPr>
          <w:rFonts w:ascii="Times New Roman" w:hAnsi="Times New Roman" w:cs="Times New Roman"/>
        </w:rPr>
        <w:t xml:space="preserve">Zhotovitel </w:t>
      </w:r>
      <w:r w:rsidR="003A774F" w:rsidRPr="00B665C1">
        <w:rPr>
          <w:rFonts w:ascii="Times New Roman" w:hAnsi="Times New Roman" w:cs="Times New Roman"/>
        </w:rPr>
        <w:t>je povin</w:t>
      </w:r>
      <w:r w:rsidR="005C43A0" w:rsidRPr="00B665C1">
        <w:rPr>
          <w:rFonts w:ascii="Times New Roman" w:hAnsi="Times New Roman" w:cs="Times New Roman"/>
        </w:rPr>
        <w:t>en u přejímacího řízení předat o</w:t>
      </w:r>
      <w:r w:rsidR="003A774F" w:rsidRPr="00B665C1">
        <w:rPr>
          <w:rFonts w:ascii="Times New Roman" w:hAnsi="Times New Roman" w:cs="Times New Roman"/>
        </w:rPr>
        <w:t>bjednateli minimálně ve třech vyhotoveních veškeré nezbytné doklady:</w:t>
      </w:r>
    </w:p>
    <w:p w14:paraId="7AC5A788" w14:textId="4294A3B5" w:rsidR="003A774F" w:rsidRPr="00B665C1" w:rsidRDefault="003A774F" w:rsidP="002F508F">
      <w:pPr>
        <w:pStyle w:val="Odstavecseseznamem"/>
        <w:numPr>
          <w:ilvl w:val="0"/>
          <w:numId w:val="23"/>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dokla</w:t>
      </w:r>
      <w:r w:rsidR="0057435A" w:rsidRPr="00B665C1">
        <w:rPr>
          <w:rFonts w:ascii="Times New Roman" w:hAnsi="Times New Roman" w:cs="Times New Roman"/>
        </w:rPr>
        <w:t>dy o zajištění likvidace odpadů</w:t>
      </w:r>
      <w:r w:rsidR="009E33C7" w:rsidRPr="00B665C1">
        <w:rPr>
          <w:rFonts w:ascii="Times New Roman" w:hAnsi="Times New Roman" w:cs="Times New Roman"/>
        </w:rPr>
        <w:t xml:space="preserve"> vzniklých stavebními pracemi na díle v souladu s platným</w:t>
      </w:r>
      <w:r w:rsidR="009A540F" w:rsidRPr="00B665C1">
        <w:rPr>
          <w:rFonts w:ascii="Times New Roman" w:hAnsi="Times New Roman" w:cs="Times New Roman"/>
        </w:rPr>
        <w:t xml:space="preserve"> </w:t>
      </w:r>
      <w:r w:rsidR="009E33C7" w:rsidRPr="00B665C1">
        <w:rPr>
          <w:rFonts w:ascii="Times New Roman" w:hAnsi="Times New Roman" w:cs="Times New Roman"/>
        </w:rPr>
        <w:t>zněním zákona o nakládání s odpady a jeho prováděcími předpisy;</w:t>
      </w:r>
    </w:p>
    <w:p w14:paraId="0BB911B5" w14:textId="05096728" w:rsidR="009E33C7" w:rsidRPr="00CC2D00" w:rsidRDefault="009E33C7" w:rsidP="002F508F">
      <w:pPr>
        <w:pStyle w:val="Odstavecseseznamem"/>
        <w:numPr>
          <w:ilvl w:val="0"/>
          <w:numId w:val="23"/>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 xml:space="preserve">zápisy o prověření prací a </w:t>
      </w:r>
      <w:r w:rsidRPr="00CC2D00">
        <w:rPr>
          <w:rFonts w:ascii="Times New Roman" w:hAnsi="Times New Roman" w:cs="Times New Roman"/>
        </w:rPr>
        <w:t>konstrukcí zakrytých v průběhu prací;</w:t>
      </w:r>
    </w:p>
    <w:p w14:paraId="55E905A0" w14:textId="76689F1E" w:rsidR="009E33C7" w:rsidRPr="00CC2D00" w:rsidRDefault="009E33C7" w:rsidP="002F508F">
      <w:pPr>
        <w:pStyle w:val="Odstavecseseznamem"/>
        <w:numPr>
          <w:ilvl w:val="0"/>
          <w:numId w:val="23"/>
        </w:numPr>
        <w:spacing w:before="100" w:beforeAutospacing="1" w:after="100" w:afterAutospacing="1"/>
        <w:ind w:left="709"/>
        <w:jc w:val="both"/>
        <w:rPr>
          <w:rFonts w:ascii="Times New Roman" w:hAnsi="Times New Roman" w:cs="Times New Roman"/>
        </w:rPr>
      </w:pPr>
      <w:r w:rsidRPr="00CC2D00">
        <w:rPr>
          <w:rFonts w:ascii="Times New Roman" w:hAnsi="Times New Roman" w:cs="Times New Roman"/>
        </w:rPr>
        <w:t xml:space="preserve">geodetické zaměření dokončeného díla a geometrický plán pro zápis </w:t>
      </w:r>
      <w:r w:rsidR="00F93C06" w:rsidRPr="00CC2D00">
        <w:rPr>
          <w:rFonts w:ascii="Times New Roman" w:hAnsi="Times New Roman" w:cs="Times New Roman"/>
        </w:rPr>
        <w:t>věcných břemen</w:t>
      </w:r>
    </w:p>
    <w:p w14:paraId="67899FCB" w14:textId="607469B1" w:rsidR="009E33C7" w:rsidRPr="00CC2D00" w:rsidRDefault="009E33C7" w:rsidP="002F508F">
      <w:pPr>
        <w:pStyle w:val="Odstavecseseznamem"/>
        <w:numPr>
          <w:ilvl w:val="0"/>
          <w:numId w:val="23"/>
        </w:numPr>
        <w:spacing w:before="100" w:beforeAutospacing="1" w:after="100" w:afterAutospacing="1"/>
        <w:ind w:left="709"/>
        <w:jc w:val="both"/>
        <w:rPr>
          <w:rFonts w:ascii="Times New Roman" w:hAnsi="Times New Roman" w:cs="Times New Roman"/>
        </w:rPr>
      </w:pPr>
      <w:r w:rsidRPr="00CC2D00">
        <w:rPr>
          <w:rFonts w:ascii="Times New Roman" w:hAnsi="Times New Roman" w:cs="Times New Roman"/>
        </w:rPr>
        <w:t>záruční listy a návody k obsluze od dodaných zařízení;</w:t>
      </w:r>
    </w:p>
    <w:p w14:paraId="25C41254" w14:textId="54326BC2" w:rsidR="009E33C7" w:rsidRPr="00CC2D00" w:rsidRDefault="009E33C7" w:rsidP="002F508F">
      <w:pPr>
        <w:pStyle w:val="Odstavecseseznamem"/>
        <w:numPr>
          <w:ilvl w:val="0"/>
          <w:numId w:val="23"/>
        </w:numPr>
        <w:spacing w:before="100" w:beforeAutospacing="1" w:after="100" w:afterAutospacing="1"/>
        <w:ind w:left="709"/>
        <w:jc w:val="both"/>
        <w:rPr>
          <w:rFonts w:ascii="Times New Roman" w:hAnsi="Times New Roman" w:cs="Times New Roman"/>
        </w:rPr>
      </w:pPr>
      <w:r w:rsidRPr="00CC2D00">
        <w:rPr>
          <w:rFonts w:ascii="Times New Roman" w:hAnsi="Times New Roman" w:cs="Times New Roman"/>
        </w:rPr>
        <w:t>předpisy k jednotlivým technickým zařízením a doklady o provedení zaškolení obsluhy;</w:t>
      </w:r>
    </w:p>
    <w:p w14:paraId="0CC1CE70" w14:textId="0FD70317" w:rsidR="009E33C7" w:rsidRPr="00CC2D00" w:rsidRDefault="009E33C7" w:rsidP="002F508F">
      <w:pPr>
        <w:pStyle w:val="Odstavecseseznamem"/>
        <w:numPr>
          <w:ilvl w:val="0"/>
          <w:numId w:val="23"/>
        </w:numPr>
        <w:spacing w:before="100" w:beforeAutospacing="1" w:after="100" w:afterAutospacing="1"/>
        <w:ind w:left="709"/>
        <w:jc w:val="both"/>
        <w:rPr>
          <w:rFonts w:ascii="Times New Roman" w:hAnsi="Times New Roman" w:cs="Times New Roman"/>
        </w:rPr>
      </w:pPr>
      <w:r w:rsidRPr="00CC2D00">
        <w:rPr>
          <w:rFonts w:ascii="Times New Roman" w:hAnsi="Times New Roman" w:cs="Times New Roman"/>
        </w:rPr>
        <w:t xml:space="preserve">dokumentace skutečného provedení díla ve </w:t>
      </w:r>
      <w:r w:rsidR="005C0CD8" w:rsidRPr="00CC2D00">
        <w:rPr>
          <w:rFonts w:ascii="Times New Roman" w:hAnsi="Times New Roman" w:cs="Times New Roman"/>
        </w:rPr>
        <w:t>čtyřech</w:t>
      </w:r>
      <w:r w:rsidRPr="00CC2D00">
        <w:rPr>
          <w:rFonts w:ascii="Times New Roman" w:hAnsi="Times New Roman" w:cs="Times New Roman"/>
        </w:rPr>
        <w:t xml:space="preserve"> vyhotoveních, z toho 1 x v datové formě</w:t>
      </w:r>
      <w:r w:rsidR="0057435A" w:rsidRPr="00CC2D00">
        <w:rPr>
          <w:rFonts w:ascii="Times New Roman" w:hAnsi="Times New Roman" w:cs="Times New Roman"/>
        </w:rPr>
        <w:t xml:space="preserve"> </w:t>
      </w:r>
      <w:r w:rsidRPr="00CC2D00">
        <w:rPr>
          <w:rFonts w:ascii="Times New Roman" w:hAnsi="Times New Roman" w:cs="Times New Roman"/>
        </w:rPr>
        <w:t>ve</w:t>
      </w:r>
      <w:r w:rsidR="00FB2F06" w:rsidRPr="00CC2D00">
        <w:rPr>
          <w:rFonts w:ascii="Times New Roman" w:hAnsi="Times New Roman" w:cs="Times New Roman"/>
        </w:rPr>
        <w:t xml:space="preserve"> </w:t>
      </w:r>
      <w:r w:rsidRPr="00CC2D00">
        <w:rPr>
          <w:rFonts w:ascii="Times New Roman" w:hAnsi="Times New Roman" w:cs="Times New Roman"/>
        </w:rPr>
        <w:t xml:space="preserve">formátu </w:t>
      </w:r>
      <w:proofErr w:type="spellStart"/>
      <w:r w:rsidRPr="00CC2D00">
        <w:rPr>
          <w:rFonts w:ascii="Times New Roman" w:hAnsi="Times New Roman" w:cs="Times New Roman"/>
        </w:rPr>
        <w:t>pdf</w:t>
      </w:r>
      <w:proofErr w:type="spellEnd"/>
      <w:r w:rsidRPr="00CC2D00">
        <w:rPr>
          <w:rFonts w:ascii="Times New Roman" w:hAnsi="Times New Roman" w:cs="Times New Roman"/>
        </w:rPr>
        <w:t xml:space="preserve"> a </w:t>
      </w:r>
      <w:proofErr w:type="spellStart"/>
      <w:r w:rsidR="00F93C06" w:rsidRPr="00CC2D00">
        <w:rPr>
          <w:rFonts w:ascii="Times New Roman" w:hAnsi="Times New Roman" w:cs="Times New Roman"/>
        </w:rPr>
        <w:t>dwg</w:t>
      </w:r>
      <w:proofErr w:type="spellEnd"/>
      <w:r w:rsidRPr="00CC2D00">
        <w:rPr>
          <w:rFonts w:ascii="Times New Roman" w:hAnsi="Times New Roman" w:cs="Times New Roman"/>
        </w:rPr>
        <w:t xml:space="preserve"> v editované verzi (na CD ROM);</w:t>
      </w:r>
    </w:p>
    <w:p w14:paraId="107BD766" w14:textId="347ADD70" w:rsidR="00F93C06" w:rsidRPr="00CC2D00" w:rsidRDefault="00F93C06" w:rsidP="002F508F">
      <w:pPr>
        <w:pStyle w:val="Odstavecseseznamem"/>
        <w:numPr>
          <w:ilvl w:val="0"/>
          <w:numId w:val="23"/>
        </w:numPr>
        <w:spacing w:before="100" w:beforeAutospacing="1" w:after="100" w:afterAutospacing="1"/>
        <w:ind w:left="709"/>
        <w:jc w:val="both"/>
        <w:rPr>
          <w:rFonts w:ascii="Times New Roman" w:hAnsi="Times New Roman" w:cs="Times New Roman"/>
        </w:rPr>
      </w:pPr>
      <w:r w:rsidRPr="00CC2D00">
        <w:rPr>
          <w:rFonts w:ascii="Times New Roman" w:hAnsi="Times New Roman" w:cs="Times New Roman"/>
        </w:rPr>
        <w:t>DVD s monitoringem stok</w:t>
      </w:r>
    </w:p>
    <w:p w14:paraId="24B5BA2E" w14:textId="71BDDA41" w:rsidR="009B2DEB" w:rsidRPr="00B665C1" w:rsidRDefault="009E33C7" w:rsidP="002F508F">
      <w:pPr>
        <w:pStyle w:val="Odstavecseseznamem"/>
        <w:numPr>
          <w:ilvl w:val="0"/>
          <w:numId w:val="23"/>
        </w:numPr>
        <w:spacing w:before="100" w:beforeAutospacing="1" w:after="100" w:afterAutospacing="1"/>
        <w:ind w:left="709"/>
        <w:jc w:val="both"/>
        <w:rPr>
          <w:rFonts w:ascii="Times New Roman" w:hAnsi="Times New Roman" w:cs="Times New Roman"/>
        </w:rPr>
      </w:pPr>
      <w:r w:rsidRPr="00CC2D00">
        <w:rPr>
          <w:rFonts w:ascii="Times New Roman" w:hAnsi="Times New Roman" w:cs="Times New Roman"/>
        </w:rPr>
        <w:lastRenderedPageBreak/>
        <w:t>doklady o úspěšném provedení veškerých zkoušek, kontrol nebo schvalování</w:t>
      </w:r>
      <w:r w:rsidRPr="00B665C1">
        <w:rPr>
          <w:rFonts w:ascii="Times New Roman" w:hAnsi="Times New Roman" w:cs="Times New Roman"/>
        </w:rPr>
        <w:t xml:space="preserve">, KVZ, jakož i atesty, certifikáty a prohlášení o shodě; </w:t>
      </w:r>
      <w:r w:rsidR="001C580D" w:rsidRPr="00B665C1">
        <w:rPr>
          <w:rFonts w:ascii="Times New Roman" w:hAnsi="Times New Roman" w:cs="Times New Roman"/>
        </w:rPr>
        <w:t>vše,</w:t>
      </w:r>
      <w:r w:rsidRPr="00B665C1">
        <w:rPr>
          <w:rFonts w:ascii="Times New Roman" w:hAnsi="Times New Roman" w:cs="Times New Roman"/>
        </w:rPr>
        <w:t xml:space="preserve"> jak vyplývá z této smlouvy, projektu, příslušných právních předpisů či norem</w:t>
      </w:r>
      <w:r w:rsidR="009B2DEB" w:rsidRPr="00B665C1">
        <w:rPr>
          <w:rFonts w:ascii="Times New Roman" w:hAnsi="Times New Roman" w:cs="Times New Roman"/>
        </w:rPr>
        <w:t>;</w:t>
      </w:r>
    </w:p>
    <w:p w14:paraId="6AB44B61" w14:textId="177BCE47" w:rsidR="009B2DEB" w:rsidRPr="00B665C1" w:rsidRDefault="009B2DEB" w:rsidP="002F508F">
      <w:pPr>
        <w:pStyle w:val="Odstavecseseznamem"/>
        <w:numPr>
          <w:ilvl w:val="0"/>
          <w:numId w:val="23"/>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manipulační, provozní řády, návod na provoz a údržbu díla a dokumentaci údržby;</w:t>
      </w:r>
    </w:p>
    <w:p w14:paraId="21BCABD2" w14:textId="03A533CB" w:rsidR="009B2DEB" w:rsidRPr="00B665C1" w:rsidRDefault="009B2DEB" w:rsidP="002F508F">
      <w:pPr>
        <w:pStyle w:val="Odstavecseseznamem"/>
        <w:numPr>
          <w:ilvl w:val="0"/>
          <w:numId w:val="23"/>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zápisy o zaškolení pracovníků uživatele pro jednotlivá technická zařízení</w:t>
      </w:r>
    </w:p>
    <w:p w14:paraId="5E185A20" w14:textId="73C0967C" w:rsidR="009B2DEB" w:rsidRPr="00B665C1" w:rsidRDefault="009B2DEB" w:rsidP="002F508F">
      <w:pPr>
        <w:pStyle w:val="Odstavecseseznamem"/>
        <w:numPr>
          <w:ilvl w:val="0"/>
          <w:numId w:val="23"/>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originál stavebního deníku;</w:t>
      </w:r>
    </w:p>
    <w:p w14:paraId="10B8C05B" w14:textId="3E5A058A" w:rsidR="009B2DEB" w:rsidRPr="00B665C1" w:rsidRDefault="009B2DEB" w:rsidP="002F508F">
      <w:pPr>
        <w:pStyle w:val="Odstavecseseznamem"/>
        <w:numPr>
          <w:ilvl w:val="0"/>
          <w:numId w:val="23"/>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případné další doklady požadované objednatelem, případně další dokumentace potřebné pro</w:t>
      </w:r>
      <w:r w:rsidR="00936318" w:rsidRPr="00B665C1">
        <w:rPr>
          <w:rFonts w:ascii="Times New Roman" w:hAnsi="Times New Roman" w:cs="Times New Roman"/>
        </w:rPr>
        <w:t xml:space="preserve"> </w:t>
      </w:r>
      <w:r w:rsidR="00254ECC" w:rsidRPr="00B665C1">
        <w:rPr>
          <w:rFonts w:ascii="Times New Roman" w:hAnsi="Times New Roman" w:cs="Times New Roman"/>
        </w:rPr>
        <w:t>zajištění řádného užívání díla.</w:t>
      </w:r>
    </w:p>
    <w:p w14:paraId="1AB80AFF" w14:textId="1E934797" w:rsidR="004C74FD" w:rsidRDefault="009A540F" w:rsidP="002F508F">
      <w:pPr>
        <w:pStyle w:val="Odstavecseseznamem"/>
        <w:numPr>
          <w:ilvl w:val="0"/>
          <w:numId w:val="23"/>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ú</w:t>
      </w:r>
      <w:r w:rsidR="00A1560D" w:rsidRPr="00B665C1">
        <w:rPr>
          <w:rFonts w:ascii="Times New Roman" w:hAnsi="Times New Roman" w:cs="Times New Roman"/>
        </w:rPr>
        <w:t xml:space="preserve">plné </w:t>
      </w:r>
      <w:r w:rsidR="009B2DEB" w:rsidRPr="00B665C1">
        <w:rPr>
          <w:rFonts w:ascii="Times New Roman" w:hAnsi="Times New Roman" w:cs="Times New Roman"/>
        </w:rPr>
        <w:t>návody na provoz a údržbu díla, kde budou popsány jednotlivé součástí díla (stavební i</w:t>
      </w:r>
      <w:r w:rsidRPr="00B665C1">
        <w:rPr>
          <w:rFonts w:ascii="Times New Roman" w:hAnsi="Times New Roman" w:cs="Times New Roman"/>
        </w:rPr>
        <w:t xml:space="preserve"> </w:t>
      </w:r>
      <w:r w:rsidR="009B2DEB" w:rsidRPr="00B665C1">
        <w:rPr>
          <w:rFonts w:ascii="Times New Roman" w:hAnsi="Times New Roman" w:cs="Times New Roman"/>
        </w:rPr>
        <w:t>techno</w:t>
      </w:r>
      <w:r w:rsidR="0057435A" w:rsidRPr="00B665C1">
        <w:rPr>
          <w:rFonts w:ascii="Times New Roman" w:hAnsi="Times New Roman" w:cs="Times New Roman"/>
        </w:rPr>
        <w:t xml:space="preserve">logické) </w:t>
      </w:r>
      <w:r w:rsidR="00693443" w:rsidRPr="00B665C1">
        <w:rPr>
          <w:rFonts w:ascii="Times New Roman" w:hAnsi="Times New Roman" w:cs="Times New Roman"/>
        </w:rPr>
        <w:t>podmínky, které musí o</w:t>
      </w:r>
      <w:r w:rsidR="009B2DEB" w:rsidRPr="00B665C1">
        <w:rPr>
          <w:rFonts w:ascii="Times New Roman" w:hAnsi="Times New Roman" w:cs="Times New Roman"/>
        </w:rPr>
        <w:t xml:space="preserve">bjednatel dodržet a činnosti a servisní úkony, </w:t>
      </w:r>
      <w:r w:rsidR="00867C7A" w:rsidRPr="00B665C1">
        <w:rPr>
          <w:rFonts w:ascii="Times New Roman" w:hAnsi="Times New Roman" w:cs="Times New Roman"/>
        </w:rPr>
        <w:t>které</w:t>
      </w:r>
      <w:r w:rsidR="009B2DEB" w:rsidRPr="00B665C1">
        <w:rPr>
          <w:rFonts w:ascii="Times New Roman" w:hAnsi="Times New Roman" w:cs="Times New Roman"/>
        </w:rPr>
        <w:t xml:space="preserve"> musí uživatel a provozovatel pravidelně v průběhu provoz</w:t>
      </w:r>
      <w:r w:rsidR="00867C7A" w:rsidRPr="00B665C1">
        <w:rPr>
          <w:rFonts w:ascii="Times New Roman" w:hAnsi="Times New Roman" w:cs="Times New Roman"/>
        </w:rPr>
        <w:t>ování díla provádět, aby platil</w:t>
      </w:r>
      <w:r w:rsidR="00693443" w:rsidRPr="00B665C1">
        <w:rPr>
          <w:rFonts w:ascii="Times New Roman" w:hAnsi="Times New Roman" w:cs="Times New Roman"/>
        </w:rPr>
        <w:t>a</w:t>
      </w:r>
      <w:r w:rsidR="00867C7A" w:rsidRPr="00B665C1">
        <w:rPr>
          <w:rFonts w:ascii="Times New Roman" w:hAnsi="Times New Roman" w:cs="Times New Roman"/>
        </w:rPr>
        <w:t xml:space="preserve"> </w:t>
      </w:r>
      <w:r w:rsidR="009B2DEB" w:rsidRPr="00B665C1">
        <w:rPr>
          <w:rFonts w:ascii="Times New Roman" w:hAnsi="Times New Roman" w:cs="Times New Roman"/>
        </w:rPr>
        <w:t xml:space="preserve">záruka za dílo poskytovaná </w:t>
      </w:r>
      <w:r w:rsidR="00DD17CD" w:rsidRPr="00B665C1">
        <w:rPr>
          <w:rFonts w:ascii="Times New Roman" w:hAnsi="Times New Roman" w:cs="Times New Roman"/>
        </w:rPr>
        <w:t>zhotovite</w:t>
      </w:r>
      <w:r w:rsidR="00693443" w:rsidRPr="00B665C1">
        <w:rPr>
          <w:rFonts w:ascii="Times New Roman" w:hAnsi="Times New Roman" w:cs="Times New Roman"/>
        </w:rPr>
        <w:t xml:space="preserve">lem </w:t>
      </w:r>
      <w:r w:rsidR="009B2DEB" w:rsidRPr="00B665C1">
        <w:rPr>
          <w:rFonts w:ascii="Times New Roman" w:hAnsi="Times New Roman" w:cs="Times New Roman"/>
        </w:rPr>
        <w:t xml:space="preserve">podle této smlouvy. </w:t>
      </w:r>
    </w:p>
    <w:p w14:paraId="3B1FE62E" w14:textId="64E6D4A4" w:rsidR="007C2C30" w:rsidRPr="007C2C30" w:rsidRDefault="007C2C30" w:rsidP="007C2C30">
      <w:pPr>
        <w:pStyle w:val="Odstavecseseznamem"/>
        <w:numPr>
          <w:ilvl w:val="0"/>
          <w:numId w:val="15"/>
        </w:numPr>
        <w:spacing w:after="0"/>
        <w:jc w:val="both"/>
        <w:rPr>
          <w:rFonts w:ascii="Times New Roman" w:hAnsi="Times New Roman" w:cs="Times New Roman"/>
        </w:rPr>
      </w:pPr>
      <w:r w:rsidRPr="007C2C30">
        <w:rPr>
          <w:rFonts w:ascii="Times New Roman" w:hAnsi="Times New Roman" w:cs="Times New Roman"/>
        </w:rPr>
        <w:t>Převzetí díla bude provedeno formou předávacího protokolu, který vyhotoví objednatel a bude podepsán oprávněnými zástupci obou smluvních stran. Zápis o předání a převzetí díla bude obsahovat min. následující informace:</w:t>
      </w:r>
    </w:p>
    <w:p w14:paraId="17C5251F" w14:textId="5F898E2B" w:rsidR="007C2C30" w:rsidRPr="007C2C30" w:rsidRDefault="007C2C30" w:rsidP="002F508F">
      <w:pPr>
        <w:pStyle w:val="Odstavecseseznamem"/>
        <w:numPr>
          <w:ilvl w:val="0"/>
          <w:numId w:val="25"/>
        </w:numPr>
        <w:spacing w:after="0"/>
        <w:ind w:left="709"/>
        <w:jc w:val="both"/>
        <w:rPr>
          <w:rFonts w:ascii="Times New Roman" w:hAnsi="Times New Roman" w:cs="Times New Roman"/>
        </w:rPr>
      </w:pPr>
      <w:r w:rsidRPr="007C2C30">
        <w:rPr>
          <w:rFonts w:ascii="Times New Roman" w:hAnsi="Times New Roman" w:cs="Times New Roman"/>
        </w:rPr>
        <w:t>název díla, identifikační údaje zhotovitele a objednatele,</w:t>
      </w:r>
    </w:p>
    <w:p w14:paraId="012DDA60" w14:textId="697AB4F8" w:rsidR="007C2C30" w:rsidRPr="007C2C30" w:rsidRDefault="007C2C30" w:rsidP="002F508F">
      <w:pPr>
        <w:pStyle w:val="Odstavecseseznamem"/>
        <w:numPr>
          <w:ilvl w:val="0"/>
          <w:numId w:val="25"/>
        </w:numPr>
        <w:spacing w:after="0"/>
        <w:ind w:left="709"/>
        <w:jc w:val="both"/>
        <w:rPr>
          <w:rFonts w:ascii="Times New Roman" w:hAnsi="Times New Roman" w:cs="Times New Roman"/>
        </w:rPr>
      </w:pPr>
      <w:r w:rsidRPr="007C2C30">
        <w:rPr>
          <w:rFonts w:ascii="Times New Roman" w:hAnsi="Times New Roman" w:cs="Times New Roman"/>
        </w:rPr>
        <w:t>odkaz na smlouvu včetně jejích případných dodatků,</w:t>
      </w:r>
    </w:p>
    <w:p w14:paraId="571F4C9F" w14:textId="1F7031D3" w:rsidR="007C2C30" w:rsidRPr="007C2C30" w:rsidRDefault="007C2C30" w:rsidP="002F508F">
      <w:pPr>
        <w:pStyle w:val="Odstavecseseznamem"/>
        <w:numPr>
          <w:ilvl w:val="0"/>
          <w:numId w:val="25"/>
        </w:numPr>
        <w:spacing w:after="0"/>
        <w:ind w:left="709"/>
        <w:jc w:val="both"/>
        <w:rPr>
          <w:rFonts w:ascii="Times New Roman" w:hAnsi="Times New Roman" w:cs="Times New Roman"/>
        </w:rPr>
      </w:pPr>
      <w:r w:rsidRPr="007C2C30">
        <w:rPr>
          <w:rFonts w:ascii="Times New Roman" w:hAnsi="Times New Roman" w:cs="Times New Roman"/>
        </w:rPr>
        <w:t>termín zahájení a dokončení prací na díle,</w:t>
      </w:r>
    </w:p>
    <w:p w14:paraId="66CB4EFF" w14:textId="209B06AA" w:rsidR="007C2C30" w:rsidRPr="007C2C30" w:rsidRDefault="007C2C30" w:rsidP="002F508F">
      <w:pPr>
        <w:pStyle w:val="Odstavecseseznamem"/>
        <w:numPr>
          <w:ilvl w:val="0"/>
          <w:numId w:val="25"/>
        </w:numPr>
        <w:spacing w:after="0"/>
        <w:ind w:left="709"/>
        <w:jc w:val="both"/>
        <w:rPr>
          <w:rFonts w:ascii="Times New Roman" w:hAnsi="Times New Roman" w:cs="Times New Roman"/>
        </w:rPr>
      </w:pPr>
      <w:r w:rsidRPr="007C2C30">
        <w:rPr>
          <w:rFonts w:ascii="Times New Roman" w:hAnsi="Times New Roman" w:cs="Times New Roman"/>
        </w:rPr>
        <w:t>celkovou cenu díla,</w:t>
      </w:r>
    </w:p>
    <w:p w14:paraId="20A26CC6" w14:textId="29B69F3F" w:rsidR="007C2C30" w:rsidRPr="007C2C30" w:rsidRDefault="007C2C30" w:rsidP="002F508F">
      <w:pPr>
        <w:pStyle w:val="Odstavecseseznamem"/>
        <w:numPr>
          <w:ilvl w:val="0"/>
          <w:numId w:val="25"/>
        </w:numPr>
        <w:spacing w:after="0"/>
        <w:ind w:left="709"/>
        <w:jc w:val="both"/>
        <w:rPr>
          <w:rFonts w:ascii="Times New Roman" w:hAnsi="Times New Roman" w:cs="Times New Roman"/>
        </w:rPr>
      </w:pPr>
      <w:r w:rsidRPr="007C2C30">
        <w:rPr>
          <w:rFonts w:ascii="Times New Roman" w:hAnsi="Times New Roman" w:cs="Times New Roman"/>
        </w:rPr>
        <w:t>seznam předávané dokumentace (případně seznam dokladů, které budou ještě dodány pro potřeby kolaudace vč. předpokládaného termínu jejich dodání),</w:t>
      </w:r>
    </w:p>
    <w:p w14:paraId="12339D22" w14:textId="73E7028D" w:rsidR="007C2C30" w:rsidRPr="007C2C30" w:rsidRDefault="007C2C30" w:rsidP="002F508F">
      <w:pPr>
        <w:pStyle w:val="Odstavecseseznamem"/>
        <w:numPr>
          <w:ilvl w:val="0"/>
          <w:numId w:val="25"/>
        </w:numPr>
        <w:spacing w:after="0"/>
        <w:ind w:left="709"/>
        <w:jc w:val="both"/>
        <w:rPr>
          <w:rFonts w:ascii="Times New Roman" w:hAnsi="Times New Roman" w:cs="Times New Roman"/>
        </w:rPr>
      </w:pPr>
      <w:r w:rsidRPr="007C2C30">
        <w:rPr>
          <w:rFonts w:ascii="Times New Roman" w:hAnsi="Times New Roman" w:cs="Times New Roman"/>
        </w:rPr>
        <w:t>prohlášení objednatele, zda dílo přebírá či nikoliv spolu s odůvodněním,</w:t>
      </w:r>
    </w:p>
    <w:p w14:paraId="611FD37A" w14:textId="1351EA31" w:rsidR="007C2C30" w:rsidRPr="007C2C30" w:rsidRDefault="007C2C30" w:rsidP="002F508F">
      <w:pPr>
        <w:pStyle w:val="Odstavecseseznamem"/>
        <w:numPr>
          <w:ilvl w:val="0"/>
          <w:numId w:val="25"/>
        </w:numPr>
        <w:spacing w:after="0"/>
        <w:ind w:left="709"/>
        <w:jc w:val="both"/>
        <w:rPr>
          <w:rFonts w:ascii="Times New Roman" w:hAnsi="Times New Roman" w:cs="Times New Roman"/>
        </w:rPr>
      </w:pPr>
      <w:r w:rsidRPr="007C2C30">
        <w:rPr>
          <w:rFonts w:ascii="Times New Roman" w:hAnsi="Times New Roman" w:cs="Times New Roman"/>
        </w:rPr>
        <w:t>soupis vad a nedodělků, způsob a lhůtu stanovenou pro jejich odstranění,</w:t>
      </w:r>
    </w:p>
    <w:p w14:paraId="1D00DD05" w14:textId="267E980D" w:rsidR="007C2C30" w:rsidRPr="007C2C30" w:rsidRDefault="007C2C30" w:rsidP="002F508F">
      <w:pPr>
        <w:pStyle w:val="Odstavecseseznamem"/>
        <w:numPr>
          <w:ilvl w:val="0"/>
          <w:numId w:val="25"/>
        </w:numPr>
        <w:spacing w:after="0"/>
        <w:ind w:left="709"/>
        <w:jc w:val="both"/>
        <w:rPr>
          <w:rFonts w:ascii="Times New Roman" w:hAnsi="Times New Roman" w:cs="Times New Roman"/>
        </w:rPr>
      </w:pPr>
      <w:r w:rsidRPr="007C2C30">
        <w:rPr>
          <w:rFonts w:ascii="Times New Roman" w:hAnsi="Times New Roman" w:cs="Times New Roman"/>
        </w:rPr>
        <w:t>datum a místo sepsání zápisu,</w:t>
      </w:r>
    </w:p>
    <w:p w14:paraId="26C93C4E" w14:textId="343215FE" w:rsidR="007C2C30" w:rsidRPr="007C2C30" w:rsidRDefault="007C2C30" w:rsidP="002F508F">
      <w:pPr>
        <w:pStyle w:val="Odstavecseseznamem"/>
        <w:numPr>
          <w:ilvl w:val="0"/>
          <w:numId w:val="25"/>
        </w:numPr>
        <w:spacing w:after="0"/>
        <w:ind w:left="709"/>
        <w:jc w:val="both"/>
        <w:rPr>
          <w:rFonts w:ascii="Times New Roman" w:hAnsi="Times New Roman" w:cs="Times New Roman"/>
        </w:rPr>
      </w:pPr>
      <w:r w:rsidRPr="007C2C30">
        <w:rPr>
          <w:rFonts w:ascii="Times New Roman" w:hAnsi="Times New Roman" w:cs="Times New Roman"/>
        </w:rPr>
        <w:t>jméno, příjmení a podpis oprávněných zástupců obou smluvních stran.</w:t>
      </w:r>
    </w:p>
    <w:p w14:paraId="5FDCB047" w14:textId="2D453079" w:rsidR="009E33C7" w:rsidRPr="00B665C1" w:rsidRDefault="000F2E86" w:rsidP="00B665C1">
      <w:pPr>
        <w:spacing w:before="100" w:beforeAutospacing="1" w:after="100" w:afterAutospacing="1"/>
        <w:ind w:firstLine="279"/>
        <w:jc w:val="center"/>
        <w:rPr>
          <w:rFonts w:ascii="Times New Roman" w:hAnsi="Times New Roman" w:cs="Times New Roman"/>
          <w:b/>
        </w:rPr>
      </w:pPr>
      <w:r w:rsidRPr="00B665C1">
        <w:rPr>
          <w:rFonts w:ascii="Times New Roman" w:hAnsi="Times New Roman" w:cs="Times New Roman"/>
          <w:b/>
        </w:rPr>
        <w:t>IX</w:t>
      </w:r>
      <w:r w:rsidR="0088164F" w:rsidRPr="00B665C1">
        <w:rPr>
          <w:rFonts w:ascii="Times New Roman" w:hAnsi="Times New Roman" w:cs="Times New Roman"/>
          <w:b/>
        </w:rPr>
        <w:t>.</w:t>
      </w:r>
      <w:r w:rsidRPr="00B665C1">
        <w:rPr>
          <w:rFonts w:ascii="Times New Roman" w:hAnsi="Times New Roman" w:cs="Times New Roman"/>
          <w:b/>
        </w:rPr>
        <w:t xml:space="preserve"> VYŠŠÍ MOC</w:t>
      </w:r>
    </w:p>
    <w:p w14:paraId="6053F53B" w14:textId="7A49600B" w:rsidR="00F14D1B" w:rsidRPr="00B665C1" w:rsidRDefault="000F2E86" w:rsidP="00B665C1">
      <w:pPr>
        <w:pStyle w:val="Odstavecseseznamem"/>
        <w:numPr>
          <w:ilvl w:val="0"/>
          <w:numId w:val="16"/>
        </w:numPr>
        <w:spacing w:before="100" w:beforeAutospacing="1" w:after="100" w:afterAutospacing="1"/>
        <w:jc w:val="both"/>
        <w:rPr>
          <w:rFonts w:ascii="Times New Roman" w:hAnsi="Times New Roman" w:cs="Times New Roman"/>
        </w:rPr>
      </w:pPr>
      <w:r w:rsidRPr="00B665C1">
        <w:rPr>
          <w:rFonts w:ascii="Times New Roman" w:hAnsi="Times New Roman" w:cs="Times New Roman"/>
        </w:rPr>
        <w:t>Smluvní strany se osvobozují od odpovědnosti za částečné, nebo úplné nesplnění smluvních závazků, jestliže se tak stalo v důsledku vyšší moci. Za vyšší moc se pokládají okolnosti, které vznikly po uzavření této smlouvy o dílo v důsledku stranami nepředvídaných</w:t>
      </w:r>
      <w:r w:rsidR="00356ACE" w:rsidRPr="00B665C1">
        <w:rPr>
          <w:rFonts w:ascii="Times New Roman" w:hAnsi="Times New Roman" w:cs="Times New Roman"/>
        </w:rPr>
        <w:t xml:space="preserve"> </w:t>
      </w:r>
      <w:r w:rsidRPr="00B665C1">
        <w:rPr>
          <w:rFonts w:ascii="Times New Roman" w:hAnsi="Times New Roman" w:cs="Times New Roman"/>
        </w:rPr>
        <w:t>a neodvratitelných událostí mimořádné a neodvratitelné povahy a mají bezprostřední vliv</w:t>
      </w:r>
      <w:r w:rsidR="00356ACE" w:rsidRPr="00B665C1">
        <w:rPr>
          <w:rFonts w:ascii="Times New Roman" w:hAnsi="Times New Roman" w:cs="Times New Roman"/>
        </w:rPr>
        <w:t xml:space="preserve"> </w:t>
      </w:r>
      <w:r w:rsidRPr="00B665C1">
        <w:rPr>
          <w:rFonts w:ascii="Times New Roman" w:hAnsi="Times New Roman" w:cs="Times New Roman"/>
        </w:rPr>
        <w:t xml:space="preserve">na plnění předmětu této smlouvy. Jedná se především o </w:t>
      </w:r>
      <w:r w:rsidR="00584955" w:rsidRPr="00B665C1">
        <w:rPr>
          <w:rFonts w:ascii="Times New Roman" w:hAnsi="Times New Roman" w:cs="Times New Roman"/>
        </w:rPr>
        <w:t>živelní</w:t>
      </w:r>
      <w:r w:rsidRPr="00B665C1">
        <w:rPr>
          <w:rFonts w:ascii="Times New Roman" w:hAnsi="Times New Roman" w:cs="Times New Roman"/>
        </w:rPr>
        <w:t xml:space="preserve"> pohromy, válečné události</w:t>
      </w:r>
      <w:r w:rsidR="00356ACE" w:rsidRPr="00B665C1">
        <w:rPr>
          <w:rFonts w:ascii="Times New Roman" w:hAnsi="Times New Roman" w:cs="Times New Roman"/>
        </w:rPr>
        <w:t xml:space="preserve"> </w:t>
      </w:r>
      <w:r w:rsidRPr="00B665C1">
        <w:rPr>
          <w:rFonts w:ascii="Times New Roman" w:hAnsi="Times New Roman" w:cs="Times New Roman"/>
        </w:rPr>
        <w:t>embarga či vládní zásahy.</w:t>
      </w:r>
    </w:p>
    <w:p w14:paraId="7E2C3ACB" w14:textId="77777777" w:rsidR="00F14D1B" w:rsidRPr="00B665C1" w:rsidRDefault="000F2E86" w:rsidP="00B665C1">
      <w:pPr>
        <w:pStyle w:val="Odstavecseseznamem"/>
        <w:numPr>
          <w:ilvl w:val="0"/>
          <w:numId w:val="16"/>
        </w:numPr>
        <w:spacing w:before="100" w:beforeAutospacing="1" w:after="100" w:afterAutospacing="1"/>
        <w:jc w:val="both"/>
        <w:rPr>
          <w:rFonts w:ascii="Times New Roman" w:hAnsi="Times New Roman" w:cs="Times New Roman"/>
        </w:rPr>
      </w:pPr>
      <w:r w:rsidRPr="00B665C1">
        <w:rPr>
          <w:rFonts w:ascii="Times New Roman" w:hAnsi="Times New Roman" w:cs="Times New Roman"/>
        </w:rPr>
        <w:t>Strana, která se bude chtít odvolat na vyšší moc, je toto povinna učinit do 15 kalendářních</w:t>
      </w:r>
      <w:r w:rsidR="00F14D1B" w:rsidRPr="00B665C1">
        <w:rPr>
          <w:rFonts w:ascii="Times New Roman" w:hAnsi="Times New Roman" w:cs="Times New Roman"/>
        </w:rPr>
        <w:t xml:space="preserve"> </w:t>
      </w:r>
      <w:r w:rsidRPr="00B665C1">
        <w:rPr>
          <w:rFonts w:ascii="Times New Roman" w:hAnsi="Times New Roman" w:cs="Times New Roman"/>
        </w:rPr>
        <w:t>dnů od výskytu vyšší moci.</w:t>
      </w:r>
    </w:p>
    <w:p w14:paraId="38F3BDBA" w14:textId="3C4B88C6" w:rsidR="0088164F" w:rsidRPr="00B665C1" w:rsidRDefault="0088164F" w:rsidP="00B665C1">
      <w:pPr>
        <w:pStyle w:val="Odstavecseseznamem"/>
        <w:numPr>
          <w:ilvl w:val="0"/>
          <w:numId w:val="16"/>
        </w:numPr>
        <w:spacing w:before="100" w:beforeAutospacing="1" w:after="100" w:afterAutospacing="1"/>
        <w:jc w:val="both"/>
        <w:rPr>
          <w:rFonts w:ascii="Times New Roman" w:hAnsi="Times New Roman" w:cs="Times New Roman"/>
        </w:rPr>
      </w:pPr>
      <w:r w:rsidRPr="00B665C1">
        <w:rPr>
          <w:rFonts w:ascii="Times New Roman" w:hAnsi="Times New Roman" w:cs="Times New Roman"/>
        </w:rPr>
        <w:t>Nastanou-li okolnosti vyšší moci dle odst.</w:t>
      </w:r>
      <w:r w:rsidR="00693443" w:rsidRPr="00B665C1">
        <w:rPr>
          <w:rFonts w:ascii="Times New Roman" w:hAnsi="Times New Roman" w:cs="Times New Roman"/>
        </w:rPr>
        <w:t xml:space="preserve"> </w:t>
      </w:r>
      <w:r w:rsidRPr="00B665C1">
        <w:rPr>
          <w:rFonts w:ascii="Times New Roman" w:hAnsi="Times New Roman" w:cs="Times New Roman"/>
        </w:rPr>
        <w:t>9.1. prodlužuje</w:t>
      </w:r>
      <w:r w:rsidR="0057435A" w:rsidRPr="00B665C1">
        <w:rPr>
          <w:rFonts w:ascii="Times New Roman" w:hAnsi="Times New Roman" w:cs="Times New Roman"/>
        </w:rPr>
        <w:t xml:space="preserve"> </w:t>
      </w:r>
      <w:r w:rsidRPr="00B665C1">
        <w:rPr>
          <w:rFonts w:ascii="Times New Roman" w:hAnsi="Times New Roman" w:cs="Times New Roman"/>
        </w:rPr>
        <w:t>se doba plnění o dobu, po kterou</w:t>
      </w:r>
      <w:r w:rsidR="00F14D1B" w:rsidRPr="00B665C1">
        <w:rPr>
          <w:rFonts w:ascii="Times New Roman" w:hAnsi="Times New Roman" w:cs="Times New Roman"/>
        </w:rPr>
        <w:t xml:space="preserve"> </w:t>
      </w:r>
      <w:r w:rsidRPr="00B665C1">
        <w:rPr>
          <w:rFonts w:ascii="Times New Roman" w:hAnsi="Times New Roman" w:cs="Times New Roman"/>
        </w:rPr>
        <w:t>budou okolnosti vyšší moci působit. Tato doba bude vzájemně odsouhlasena dodatkem k této smlouvě, nebude-li dohodnuto později jinak.</w:t>
      </w:r>
    </w:p>
    <w:p w14:paraId="2FB979AA" w14:textId="52FFE832" w:rsidR="000F2E86" w:rsidRPr="00B665C1" w:rsidRDefault="0088164F" w:rsidP="00B665C1">
      <w:pPr>
        <w:spacing w:before="100" w:beforeAutospacing="1" w:after="100" w:afterAutospacing="1"/>
        <w:ind w:firstLine="279"/>
        <w:jc w:val="center"/>
        <w:rPr>
          <w:rFonts w:ascii="Times New Roman" w:hAnsi="Times New Roman" w:cs="Times New Roman"/>
          <w:b/>
        </w:rPr>
      </w:pPr>
      <w:r w:rsidRPr="00B665C1">
        <w:rPr>
          <w:rFonts w:ascii="Times New Roman" w:hAnsi="Times New Roman" w:cs="Times New Roman"/>
          <w:b/>
        </w:rPr>
        <w:t>X. ZAJIŠTĚNÍ DODRŽOVÁNÍ ZÁSAD BOZP PŘI PROVÁDĚNÍ DÍLA</w:t>
      </w:r>
    </w:p>
    <w:p w14:paraId="5542F3AB" w14:textId="34ABE018" w:rsidR="00A16002" w:rsidRPr="00B665C1" w:rsidRDefault="006E34B6" w:rsidP="00B665C1">
      <w:pPr>
        <w:pStyle w:val="Odstavecseseznamem"/>
        <w:numPr>
          <w:ilvl w:val="0"/>
          <w:numId w:val="17"/>
        </w:numPr>
        <w:spacing w:before="100" w:beforeAutospacing="1" w:after="100" w:afterAutospacing="1"/>
        <w:jc w:val="both"/>
        <w:rPr>
          <w:rFonts w:ascii="Times New Roman" w:hAnsi="Times New Roman" w:cs="Times New Roman"/>
        </w:rPr>
      </w:pPr>
      <w:r w:rsidRPr="00B665C1">
        <w:rPr>
          <w:rFonts w:ascii="Times New Roman" w:hAnsi="Times New Roman" w:cs="Times New Roman"/>
          <w:bCs/>
        </w:rPr>
        <w:t>Z</w:t>
      </w:r>
      <w:r w:rsidR="00DD17CD" w:rsidRPr="00B665C1">
        <w:rPr>
          <w:rFonts w:ascii="Times New Roman" w:hAnsi="Times New Roman" w:cs="Times New Roman"/>
        </w:rPr>
        <w:t>hotovitel</w:t>
      </w:r>
      <w:r w:rsidR="004C74FD" w:rsidRPr="00B665C1">
        <w:rPr>
          <w:rFonts w:ascii="Times New Roman" w:hAnsi="Times New Roman" w:cs="Times New Roman"/>
        </w:rPr>
        <w:t xml:space="preserve"> je povin</w:t>
      </w:r>
      <w:r w:rsidR="00A16002" w:rsidRPr="00B665C1">
        <w:rPr>
          <w:rFonts w:ascii="Times New Roman" w:hAnsi="Times New Roman" w:cs="Times New Roman"/>
        </w:rPr>
        <w:t xml:space="preserve">en v souladu s ustanovením §§ </w:t>
      </w:r>
      <w:r w:rsidR="00365C10" w:rsidRPr="00B665C1">
        <w:rPr>
          <w:rFonts w:ascii="Times New Roman" w:hAnsi="Times New Roman" w:cs="Times New Roman"/>
        </w:rPr>
        <w:t>2–6</w:t>
      </w:r>
      <w:r w:rsidR="00A16002" w:rsidRPr="00B665C1">
        <w:rPr>
          <w:rFonts w:ascii="Times New Roman" w:hAnsi="Times New Roman" w:cs="Times New Roman"/>
        </w:rPr>
        <w:t xml:space="preserve"> zákona č.</w:t>
      </w:r>
      <w:r w:rsidR="00365C10">
        <w:rPr>
          <w:rFonts w:ascii="Times New Roman" w:hAnsi="Times New Roman" w:cs="Times New Roman"/>
        </w:rPr>
        <w:t xml:space="preserve"> </w:t>
      </w:r>
      <w:r w:rsidR="00A16002" w:rsidRPr="00B665C1">
        <w:rPr>
          <w:rFonts w:ascii="Times New Roman" w:hAnsi="Times New Roman" w:cs="Times New Roman"/>
        </w:rPr>
        <w:t>309/2006 Sb. při realizaci stavby zajistit zákonem stanovené požadavky:</w:t>
      </w:r>
    </w:p>
    <w:p w14:paraId="048ACCA7" w14:textId="77777777" w:rsidR="00A16002" w:rsidRPr="00B665C1" w:rsidRDefault="00A16002" w:rsidP="002F508F">
      <w:pPr>
        <w:pStyle w:val="Odstavecseseznamem"/>
        <w:numPr>
          <w:ilvl w:val="1"/>
          <w:numId w:val="17"/>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požadavky na pracoviště a pracovní prostředí na staveništi</w:t>
      </w:r>
    </w:p>
    <w:p w14:paraId="5BD9DADD" w14:textId="77777777" w:rsidR="00A16002" w:rsidRPr="00B665C1" w:rsidRDefault="00A16002" w:rsidP="002F508F">
      <w:pPr>
        <w:pStyle w:val="Odstavecseseznamem"/>
        <w:numPr>
          <w:ilvl w:val="1"/>
          <w:numId w:val="17"/>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požadavky na výrobní a pracovní prostředky a zařízení</w:t>
      </w:r>
    </w:p>
    <w:p w14:paraId="4FAE32F7" w14:textId="77777777" w:rsidR="00A16002" w:rsidRPr="00B665C1" w:rsidRDefault="00A16002" w:rsidP="002F508F">
      <w:pPr>
        <w:pStyle w:val="Odstavecseseznamem"/>
        <w:numPr>
          <w:ilvl w:val="1"/>
          <w:numId w:val="17"/>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požadavky na organizaci práce a pracovní postupy</w:t>
      </w:r>
    </w:p>
    <w:p w14:paraId="68E61009" w14:textId="77777777" w:rsidR="00A16002" w:rsidRPr="00B665C1" w:rsidRDefault="00A16002" w:rsidP="002F508F">
      <w:pPr>
        <w:pStyle w:val="Odstavecseseznamem"/>
        <w:numPr>
          <w:ilvl w:val="1"/>
          <w:numId w:val="17"/>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bezpečnostní značky, značení a signály</w:t>
      </w:r>
    </w:p>
    <w:p w14:paraId="371ED82F" w14:textId="77777777" w:rsidR="006E34B6" w:rsidRPr="00B665C1" w:rsidRDefault="00A16002" w:rsidP="002F508F">
      <w:pPr>
        <w:pStyle w:val="Odstavecseseznamem"/>
        <w:numPr>
          <w:ilvl w:val="1"/>
          <w:numId w:val="17"/>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bližší minimální požadavky na bezpečnost a ochranu zdraví při práci na staveništi jsou stanoveny v Nařízení vlády č. 591/2006 Sb. a v jejich přílohách</w:t>
      </w:r>
      <w:r w:rsidR="00092EB9" w:rsidRPr="00B665C1">
        <w:rPr>
          <w:rFonts w:ascii="Times New Roman" w:hAnsi="Times New Roman" w:cs="Times New Roman"/>
        </w:rPr>
        <w:t>.</w:t>
      </w:r>
    </w:p>
    <w:p w14:paraId="330A0627" w14:textId="52786633" w:rsidR="00092EB9" w:rsidRPr="00B665C1" w:rsidRDefault="00092EB9" w:rsidP="00B665C1">
      <w:pPr>
        <w:pStyle w:val="Odstavecseseznamem"/>
        <w:numPr>
          <w:ilvl w:val="0"/>
          <w:numId w:val="17"/>
        </w:numPr>
        <w:spacing w:before="100" w:beforeAutospacing="1" w:after="100" w:afterAutospacing="1"/>
        <w:jc w:val="both"/>
        <w:rPr>
          <w:rFonts w:ascii="Times New Roman" w:hAnsi="Times New Roman" w:cs="Times New Roman"/>
        </w:rPr>
      </w:pPr>
      <w:r w:rsidRPr="00B665C1">
        <w:rPr>
          <w:rFonts w:ascii="Times New Roman" w:hAnsi="Times New Roman" w:cs="Times New Roman"/>
        </w:rPr>
        <w:lastRenderedPageBreak/>
        <w:t>Zhotovitel je odpovědný za dodržování zásad BOZP na stavbě podle citovaných právních předpisů. K tomu účelu je povinen zajistit interní kontrolu dodržování povinností daných zákonem č. 309/2006 Sb</w:t>
      </w:r>
      <w:r w:rsidR="006C100C">
        <w:rPr>
          <w:rFonts w:ascii="Times New Roman" w:hAnsi="Times New Roman" w:cs="Times New Roman"/>
        </w:rPr>
        <w:t>.</w:t>
      </w:r>
      <w:r w:rsidRPr="00B665C1">
        <w:rPr>
          <w:rFonts w:ascii="Times New Roman" w:hAnsi="Times New Roman" w:cs="Times New Roman"/>
        </w:rPr>
        <w:t xml:space="preserve"> a nařízením vlády č. 591/2006 Sb. a to jak u vlastních zaměstnanců, tak u svých </w:t>
      </w:r>
      <w:r w:rsidR="00693443" w:rsidRPr="00B665C1">
        <w:rPr>
          <w:rFonts w:ascii="Times New Roman" w:hAnsi="Times New Roman" w:cs="Times New Roman"/>
        </w:rPr>
        <w:t>poddo</w:t>
      </w:r>
      <w:r w:rsidRPr="00B665C1">
        <w:rPr>
          <w:rFonts w:ascii="Times New Roman" w:hAnsi="Times New Roman" w:cs="Times New Roman"/>
        </w:rPr>
        <w:t xml:space="preserve">davatelů. </w:t>
      </w:r>
      <w:r w:rsidR="00DD17CD" w:rsidRPr="00B665C1">
        <w:rPr>
          <w:rFonts w:ascii="Times New Roman" w:hAnsi="Times New Roman" w:cs="Times New Roman"/>
        </w:rPr>
        <w:t>zhotovitel</w:t>
      </w:r>
      <w:r w:rsidR="00693443" w:rsidRPr="00B665C1">
        <w:rPr>
          <w:rFonts w:ascii="Times New Roman" w:hAnsi="Times New Roman" w:cs="Times New Roman"/>
        </w:rPr>
        <w:t xml:space="preserve"> </w:t>
      </w:r>
      <w:r w:rsidRPr="00B665C1">
        <w:rPr>
          <w:rFonts w:ascii="Times New Roman" w:hAnsi="Times New Roman" w:cs="Times New Roman"/>
        </w:rPr>
        <w:t>je zejména povinen zajistit:</w:t>
      </w:r>
    </w:p>
    <w:p w14:paraId="229AD85E" w14:textId="3416D4C4" w:rsidR="00092EB9" w:rsidRPr="00B665C1" w:rsidRDefault="00092EB9" w:rsidP="002F508F">
      <w:pPr>
        <w:pStyle w:val="Odstavecseseznamem"/>
        <w:numPr>
          <w:ilvl w:val="0"/>
          <w:numId w:val="18"/>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 xml:space="preserve">aby všichni pracovníci </w:t>
      </w:r>
      <w:r w:rsidR="00DD17CD" w:rsidRPr="00B665C1">
        <w:rPr>
          <w:rFonts w:ascii="Times New Roman" w:hAnsi="Times New Roman" w:cs="Times New Roman"/>
        </w:rPr>
        <w:t>zhotovitel</w:t>
      </w:r>
      <w:r w:rsidR="00693443" w:rsidRPr="00B665C1">
        <w:rPr>
          <w:rFonts w:ascii="Times New Roman" w:hAnsi="Times New Roman" w:cs="Times New Roman"/>
        </w:rPr>
        <w:t xml:space="preserve">e </w:t>
      </w:r>
      <w:r w:rsidRPr="00B665C1">
        <w:rPr>
          <w:rFonts w:ascii="Times New Roman" w:hAnsi="Times New Roman" w:cs="Times New Roman"/>
        </w:rPr>
        <w:t xml:space="preserve">a všech </w:t>
      </w:r>
      <w:r w:rsidR="00693443" w:rsidRPr="00B665C1">
        <w:rPr>
          <w:rFonts w:ascii="Times New Roman" w:hAnsi="Times New Roman" w:cs="Times New Roman"/>
        </w:rPr>
        <w:t>pod</w:t>
      </w:r>
      <w:r w:rsidRPr="00B665C1">
        <w:rPr>
          <w:rFonts w:ascii="Times New Roman" w:hAnsi="Times New Roman" w:cs="Times New Roman"/>
        </w:rPr>
        <w:t>dodavatelů nosili na stavbě pracovní pomůcky;</w:t>
      </w:r>
    </w:p>
    <w:p w14:paraId="296B4B97" w14:textId="6587EAA1" w:rsidR="00092EB9" w:rsidRPr="00B665C1" w:rsidRDefault="00092EB9" w:rsidP="002F508F">
      <w:pPr>
        <w:pStyle w:val="Odstavecseseznamem"/>
        <w:numPr>
          <w:ilvl w:val="0"/>
          <w:numId w:val="18"/>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aby byl v prostorách stavby dodržován zákaz kouření, vyjma míst ke kouření určených,</w:t>
      </w:r>
    </w:p>
    <w:p w14:paraId="143FB799" w14:textId="7B5260B6" w:rsidR="00092EB9" w:rsidRPr="00B665C1" w:rsidRDefault="00092EB9" w:rsidP="002F508F">
      <w:pPr>
        <w:pStyle w:val="Odstavecseseznamem"/>
        <w:numPr>
          <w:ilvl w:val="0"/>
          <w:numId w:val="18"/>
        </w:numPr>
        <w:spacing w:before="100" w:beforeAutospacing="1" w:after="100" w:afterAutospacing="1"/>
        <w:ind w:left="709"/>
        <w:jc w:val="both"/>
        <w:rPr>
          <w:rFonts w:ascii="Times New Roman" w:hAnsi="Times New Roman" w:cs="Times New Roman"/>
        </w:rPr>
      </w:pPr>
      <w:r w:rsidRPr="00B665C1">
        <w:rPr>
          <w:rFonts w:ascii="Times New Roman" w:hAnsi="Times New Roman" w:cs="Times New Roman"/>
        </w:rPr>
        <w:t xml:space="preserve">aby byla dodržována bezpečnostní opatření (např. ohrazení, oplocení, pažení, osvětlení, opatření proti vstupu nepovolaných osob, opatření proti pádu z výšky, nebo pádu do hloubky, uložení materiálů – viz přílohy </w:t>
      </w:r>
      <w:r w:rsidR="00254ECC" w:rsidRPr="00B665C1">
        <w:rPr>
          <w:rFonts w:ascii="Times New Roman" w:hAnsi="Times New Roman" w:cs="Times New Roman"/>
        </w:rPr>
        <w:t>k Nařízení vlády č. 591/2006 Sb.</w:t>
      </w:r>
    </w:p>
    <w:p w14:paraId="6B7336F4" w14:textId="0F50462C" w:rsidR="00092EB9" w:rsidRPr="00CC2D00" w:rsidRDefault="00092EB9" w:rsidP="002F508F">
      <w:pPr>
        <w:pStyle w:val="Odstavecseseznamem"/>
        <w:numPr>
          <w:ilvl w:val="0"/>
          <w:numId w:val="18"/>
        </w:numPr>
        <w:spacing w:after="0"/>
        <w:ind w:left="709"/>
        <w:jc w:val="both"/>
        <w:rPr>
          <w:rFonts w:ascii="Times New Roman" w:hAnsi="Times New Roman" w:cs="Times New Roman"/>
        </w:rPr>
      </w:pPr>
      <w:r w:rsidRPr="00B665C1">
        <w:rPr>
          <w:rFonts w:ascii="Times New Roman" w:hAnsi="Times New Roman" w:cs="Times New Roman"/>
        </w:rPr>
        <w:t xml:space="preserve">poskytnout potřebnou součinnost koordinátorovi BOZP k provedení ustanovení §16 zákona č. </w:t>
      </w:r>
      <w:r w:rsidRPr="00CC2D00">
        <w:rPr>
          <w:rFonts w:ascii="Times New Roman" w:hAnsi="Times New Roman" w:cs="Times New Roman"/>
        </w:rPr>
        <w:t>309/2006 Sb.</w:t>
      </w:r>
    </w:p>
    <w:p w14:paraId="02212816" w14:textId="51A91BB6" w:rsidR="00CC2D00" w:rsidRPr="00CC2D00" w:rsidRDefault="00A22F70" w:rsidP="00CC2D00">
      <w:pPr>
        <w:pStyle w:val="Odstavecseseznamem"/>
        <w:numPr>
          <w:ilvl w:val="0"/>
          <w:numId w:val="17"/>
        </w:numPr>
        <w:spacing w:after="0"/>
        <w:jc w:val="both"/>
        <w:rPr>
          <w:rFonts w:ascii="Times New Roman" w:hAnsi="Times New Roman" w:cs="Times New Roman"/>
          <w:b/>
          <w:bCs/>
          <w:strike/>
        </w:rPr>
      </w:pPr>
      <w:r w:rsidRPr="00CC2D00">
        <w:rPr>
          <w:rFonts w:ascii="Times New Roman" w:hAnsi="Times New Roman" w:cs="Times New Roman"/>
          <w:b/>
          <w:bCs/>
        </w:rPr>
        <w:t xml:space="preserve">Zhotovitel se zavazuje zajistit po celou dobu provádění díla přiměřenou ochranu místa </w:t>
      </w:r>
      <w:r w:rsidR="00CC2D00" w:rsidRPr="00CC2D00">
        <w:rPr>
          <w:rFonts w:ascii="Times New Roman" w:hAnsi="Times New Roman" w:cs="Times New Roman"/>
          <w:b/>
          <w:bCs/>
        </w:rPr>
        <w:t>plnění</w:t>
      </w:r>
      <w:r w:rsidR="009A3465" w:rsidRPr="00CC2D00">
        <w:rPr>
          <w:rFonts w:ascii="Times New Roman" w:hAnsi="Times New Roman" w:cs="Times New Roman"/>
          <w:b/>
          <w:bCs/>
        </w:rPr>
        <w:t>.</w:t>
      </w:r>
      <w:r w:rsidR="009A3465" w:rsidRPr="00CC2D00">
        <w:rPr>
          <w:rFonts w:ascii="Times New Roman" w:hAnsi="Times New Roman" w:cs="Times New Roman"/>
          <w:b/>
          <w:bCs/>
          <w:strike/>
        </w:rPr>
        <w:t xml:space="preserve"> </w:t>
      </w:r>
    </w:p>
    <w:p w14:paraId="2F32B8CF" w14:textId="74A33792" w:rsidR="00A22F70" w:rsidRPr="00860A7C" w:rsidRDefault="00A22F70" w:rsidP="00CC2D00">
      <w:pPr>
        <w:pStyle w:val="Odstavecseseznamem"/>
        <w:numPr>
          <w:ilvl w:val="0"/>
          <w:numId w:val="17"/>
        </w:numPr>
        <w:spacing w:after="0"/>
        <w:jc w:val="both"/>
        <w:rPr>
          <w:rFonts w:ascii="Times New Roman" w:hAnsi="Times New Roman" w:cs="Times New Roman"/>
        </w:rPr>
      </w:pPr>
      <w:r w:rsidRPr="00CC2D00">
        <w:rPr>
          <w:rFonts w:ascii="Times New Roman" w:hAnsi="Times New Roman" w:cs="Times New Roman"/>
          <w:b/>
          <w:bCs/>
        </w:rPr>
        <w:t>Pracovní prostor bude zřetelně vymezen, staveniště bude chráněno oplocením.</w:t>
      </w:r>
    </w:p>
    <w:p w14:paraId="0DDC267A" w14:textId="361EB483" w:rsidR="00092EB9" w:rsidRPr="00B665C1" w:rsidRDefault="00092EB9" w:rsidP="00453771">
      <w:pPr>
        <w:spacing w:before="100" w:beforeAutospacing="1" w:after="100" w:afterAutospacing="1"/>
        <w:ind w:left="435"/>
        <w:jc w:val="center"/>
        <w:rPr>
          <w:rFonts w:ascii="Times New Roman" w:hAnsi="Times New Roman" w:cs="Times New Roman"/>
          <w:b/>
        </w:rPr>
      </w:pPr>
      <w:r w:rsidRPr="00B665C1">
        <w:rPr>
          <w:rFonts w:ascii="Times New Roman" w:hAnsi="Times New Roman" w:cs="Times New Roman"/>
          <w:b/>
        </w:rPr>
        <w:t>XI. ZÁRUČNÍ PODMÍNKY</w:t>
      </w:r>
    </w:p>
    <w:p w14:paraId="54CCAF4E" w14:textId="5A75752D" w:rsidR="00200713" w:rsidRPr="00B665C1" w:rsidRDefault="005C43A0" w:rsidP="00B665C1">
      <w:pPr>
        <w:pStyle w:val="Odstavecseseznamem"/>
        <w:numPr>
          <w:ilvl w:val="0"/>
          <w:numId w:val="19"/>
        </w:numPr>
        <w:spacing w:before="100" w:beforeAutospacing="1" w:after="100" w:afterAutospacing="1"/>
        <w:jc w:val="both"/>
        <w:rPr>
          <w:rFonts w:ascii="Times New Roman" w:hAnsi="Times New Roman" w:cs="Times New Roman"/>
        </w:rPr>
      </w:pPr>
      <w:r w:rsidRPr="00B665C1">
        <w:rPr>
          <w:rFonts w:ascii="Times New Roman" w:hAnsi="Times New Roman" w:cs="Times New Roman"/>
        </w:rPr>
        <w:t>Zhotovitel poskytuje</w:t>
      </w:r>
      <w:r w:rsidR="00200713" w:rsidRPr="00B665C1">
        <w:rPr>
          <w:rFonts w:ascii="Times New Roman" w:hAnsi="Times New Roman" w:cs="Times New Roman"/>
        </w:rPr>
        <w:t xml:space="preserve"> </w:t>
      </w:r>
      <w:r w:rsidR="00802A81" w:rsidRPr="00B665C1">
        <w:rPr>
          <w:rFonts w:ascii="Times New Roman" w:hAnsi="Times New Roman" w:cs="Times New Roman"/>
        </w:rPr>
        <w:t>objednateli</w:t>
      </w:r>
      <w:r w:rsidR="00200713" w:rsidRPr="00B665C1">
        <w:rPr>
          <w:rFonts w:ascii="Times New Roman" w:hAnsi="Times New Roman" w:cs="Times New Roman"/>
        </w:rPr>
        <w:t>:</w:t>
      </w:r>
    </w:p>
    <w:p w14:paraId="4B6E1682" w14:textId="75985F74" w:rsidR="00092EB9" w:rsidRPr="00B665C1" w:rsidRDefault="005C43A0" w:rsidP="009C2333">
      <w:pPr>
        <w:pStyle w:val="Odstavecseseznamem"/>
        <w:numPr>
          <w:ilvl w:val="1"/>
          <w:numId w:val="19"/>
        </w:numPr>
        <w:spacing w:before="100" w:beforeAutospacing="1" w:after="100" w:afterAutospacing="1"/>
        <w:ind w:left="709"/>
        <w:jc w:val="both"/>
        <w:rPr>
          <w:rFonts w:ascii="Times New Roman" w:hAnsi="Times New Roman" w:cs="Times New Roman"/>
          <w:b/>
        </w:rPr>
      </w:pPr>
      <w:r w:rsidRPr="00B665C1">
        <w:rPr>
          <w:rFonts w:ascii="Times New Roman" w:hAnsi="Times New Roman" w:cs="Times New Roman"/>
          <w:b/>
        </w:rPr>
        <w:t>záruku na stavební práce v délce</w:t>
      </w:r>
      <w:r w:rsidRPr="00B665C1">
        <w:rPr>
          <w:rFonts w:ascii="Times New Roman" w:hAnsi="Times New Roman" w:cs="Times New Roman"/>
        </w:rPr>
        <w:t xml:space="preserve"> </w:t>
      </w:r>
      <w:r w:rsidR="00575291" w:rsidRPr="00B665C1">
        <w:rPr>
          <w:rFonts w:ascii="Times New Roman" w:hAnsi="Times New Roman" w:cs="Times New Roman"/>
          <w:b/>
        </w:rPr>
        <w:t>60</w:t>
      </w:r>
      <w:r w:rsidRPr="00B665C1">
        <w:rPr>
          <w:rFonts w:ascii="Times New Roman" w:hAnsi="Times New Roman" w:cs="Times New Roman"/>
          <w:b/>
        </w:rPr>
        <w:t xml:space="preserve"> měsíců;</w:t>
      </w:r>
    </w:p>
    <w:p w14:paraId="59624487" w14:textId="77777777" w:rsidR="00200713" w:rsidRPr="00B665C1" w:rsidRDefault="005C43A0" w:rsidP="009C2333">
      <w:pPr>
        <w:pStyle w:val="Odstavecseseznamem"/>
        <w:numPr>
          <w:ilvl w:val="1"/>
          <w:numId w:val="19"/>
        </w:numPr>
        <w:spacing w:before="100" w:beforeAutospacing="1" w:after="100" w:afterAutospacing="1"/>
        <w:ind w:left="709"/>
        <w:jc w:val="both"/>
        <w:rPr>
          <w:rFonts w:ascii="Times New Roman" w:hAnsi="Times New Roman" w:cs="Times New Roman"/>
          <w:b/>
        </w:rPr>
      </w:pPr>
      <w:r w:rsidRPr="00B665C1">
        <w:rPr>
          <w:rFonts w:ascii="Times New Roman" w:hAnsi="Times New Roman" w:cs="Times New Roman"/>
          <w:b/>
        </w:rPr>
        <w:t>záruku na technologické zařízení v délce 36 měsíců</w:t>
      </w:r>
      <w:r w:rsidR="00200713" w:rsidRPr="00B665C1">
        <w:rPr>
          <w:rFonts w:ascii="Times New Roman" w:hAnsi="Times New Roman" w:cs="Times New Roman"/>
          <w:b/>
        </w:rPr>
        <w:t>;</w:t>
      </w:r>
    </w:p>
    <w:p w14:paraId="29EBDDF0" w14:textId="59DA2620" w:rsidR="00200713" w:rsidRPr="00B665C1" w:rsidRDefault="005C43A0" w:rsidP="009C2333">
      <w:pPr>
        <w:pStyle w:val="Odstavecseseznamem"/>
        <w:numPr>
          <w:ilvl w:val="1"/>
          <w:numId w:val="19"/>
        </w:numPr>
        <w:spacing w:before="100" w:beforeAutospacing="1" w:after="100" w:afterAutospacing="1"/>
        <w:ind w:left="709"/>
        <w:jc w:val="both"/>
        <w:rPr>
          <w:rFonts w:ascii="Times New Roman" w:hAnsi="Times New Roman" w:cs="Times New Roman"/>
          <w:b/>
        </w:rPr>
      </w:pPr>
      <w:r w:rsidRPr="00B665C1">
        <w:rPr>
          <w:rFonts w:ascii="Times New Roman" w:hAnsi="Times New Roman" w:cs="Times New Roman"/>
          <w:b/>
        </w:rPr>
        <w:t>záruku na</w:t>
      </w:r>
      <w:r w:rsidR="00802A81" w:rsidRPr="00B665C1">
        <w:rPr>
          <w:rFonts w:ascii="Times New Roman" w:hAnsi="Times New Roman" w:cs="Times New Roman"/>
          <w:b/>
        </w:rPr>
        <w:t xml:space="preserve"> </w:t>
      </w:r>
      <w:r w:rsidR="00200713" w:rsidRPr="00B665C1">
        <w:rPr>
          <w:rFonts w:ascii="Times New Roman" w:hAnsi="Times New Roman" w:cs="Times New Roman"/>
          <w:b/>
        </w:rPr>
        <w:t xml:space="preserve">silnice, </w:t>
      </w:r>
      <w:r w:rsidRPr="00B665C1">
        <w:rPr>
          <w:rFonts w:ascii="Times New Roman" w:hAnsi="Times New Roman" w:cs="Times New Roman"/>
          <w:b/>
        </w:rPr>
        <w:t xml:space="preserve">komunikace a zpevněné plochy v délce </w:t>
      </w:r>
      <w:r w:rsidR="003C4FD6" w:rsidRPr="00B665C1">
        <w:rPr>
          <w:rFonts w:ascii="Times New Roman" w:hAnsi="Times New Roman" w:cs="Times New Roman"/>
          <w:b/>
        </w:rPr>
        <w:t>60</w:t>
      </w:r>
      <w:r w:rsidRPr="00B665C1">
        <w:rPr>
          <w:rFonts w:ascii="Times New Roman" w:hAnsi="Times New Roman" w:cs="Times New Roman"/>
          <w:b/>
        </w:rPr>
        <w:t xml:space="preserve"> měsíců,</w:t>
      </w:r>
    </w:p>
    <w:p w14:paraId="58AE136F" w14:textId="77777777" w:rsidR="005C43A0" w:rsidRPr="00B665C1" w:rsidRDefault="005C43A0" w:rsidP="00B665C1">
      <w:pPr>
        <w:pStyle w:val="Odstavecseseznamem"/>
        <w:spacing w:before="100" w:beforeAutospacing="1" w:after="100" w:afterAutospacing="1"/>
        <w:jc w:val="both"/>
        <w:rPr>
          <w:rFonts w:ascii="Times New Roman" w:hAnsi="Times New Roman" w:cs="Times New Roman"/>
        </w:rPr>
      </w:pPr>
      <w:r w:rsidRPr="00B665C1">
        <w:rPr>
          <w:rFonts w:ascii="Times New Roman" w:hAnsi="Times New Roman" w:cs="Times New Roman"/>
        </w:rPr>
        <w:t>a to ode dne předání a převzetí díla</w:t>
      </w:r>
      <w:r w:rsidR="00802A81" w:rsidRPr="00B665C1">
        <w:rPr>
          <w:rFonts w:ascii="Times New Roman" w:hAnsi="Times New Roman" w:cs="Times New Roman"/>
        </w:rPr>
        <w:t>.</w:t>
      </w:r>
    </w:p>
    <w:p w14:paraId="087F87F3" w14:textId="77777777" w:rsidR="007C2C30" w:rsidRDefault="007C2C30" w:rsidP="007C2C30">
      <w:pPr>
        <w:pStyle w:val="Odstavecseseznamem"/>
        <w:numPr>
          <w:ilvl w:val="0"/>
          <w:numId w:val="19"/>
        </w:numPr>
        <w:spacing w:before="100" w:beforeAutospacing="1" w:after="100" w:afterAutospacing="1"/>
        <w:jc w:val="both"/>
        <w:rPr>
          <w:rFonts w:ascii="Times New Roman" w:hAnsi="Times New Roman" w:cs="Times New Roman"/>
        </w:rPr>
      </w:pPr>
      <w:r w:rsidRPr="007C2C30">
        <w:rPr>
          <w:rFonts w:ascii="Times New Roman" w:hAnsi="Times New Roman" w:cs="Times New Roman"/>
        </w:rPr>
        <w:t xml:space="preserve">Zhotovitel garantuje provedení všech prací v souladu s projektovou dokumentací, touto smlouvou, rozhodnutím veřejnosprávních orgánů, platnými právními předpisy a normami vztahujícím se k materiálům a pracím prováděným dle této smlouvy. </w:t>
      </w:r>
    </w:p>
    <w:p w14:paraId="6C76BD1A" w14:textId="1EF1A26D" w:rsidR="007C2C30" w:rsidRPr="007C2C30" w:rsidRDefault="007C2C30" w:rsidP="007C2C30">
      <w:pPr>
        <w:pStyle w:val="Odstavecseseznamem"/>
        <w:numPr>
          <w:ilvl w:val="0"/>
          <w:numId w:val="19"/>
        </w:numPr>
        <w:spacing w:before="100" w:beforeAutospacing="1" w:after="100" w:afterAutospacing="1"/>
        <w:jc w:val="both"/>
        <w:rPr>
          <w:rFonts w:ascii="Times New Roman" w:hAnsi="Times New Roman" w:cs="Times New Roman"/>
        </w:rPr>
      </w:pPr>
      <w:r w:rsidRPr="007C2C30">
        <w:rPr>
          <w:rFonts w:ascii="Times New Roman" w:hAnsi="Times New Roman" w:cs="Times New Roman"/>
        </w:rPr>
        <w:t>Délka základní záruční doby na celé dílo činí min. 60 měsíců od předání díla bez vad a nedodělků. Na výrobky, komponenty, stroje nebo technologická zařízení zabudovaná do díla, na které jejich výrobce nebo dodavatel poskytuje záruční dobu jinou, se vztahuje tato zkrácená záruční doba. Tato zkrácená záruční lhůta musí být uvedena v samostatném seznamu výrobků a komponentů s uvedením této kratší záruční lhůty. V případě neuvedení v tomto seznamu se má za to, že platí základní záruční lhůta.</w:t>
      </w:r>
    </w:p>
    <w:p w14:paraId="08C31C13" w14:textId="77777777" w:rsidR="007C2C30" w:rsidRDefault="007C2C30" w:rsidP="007C2C30">
      <w:pPr>
        <w:pStyle w:val="Odstavecseseznamem"/>
        <w:numPr>
          <w:ilvl w:val="0"/>
          <w:numId w:val="19"/>
        </w:numPr>
        <w:spacing w:before="100" w:beforeAutospacing="1" w:after="100" w:afterAutospacing="1"/>
        <w:jc w:val="both"/>
        <w:rPr>
          <w:rFonts w:ascii="Times New Roman" w:hAnsi="Times New Roman" w:cs="Times New Roman"/>
        </w:rPr>
      </w:pPr>
      <w:r w:rsidRPr="007C2C30">
        <w:rPr>
          <w:rFonts w:ascii="Times New Roman" w:hAnsi="Times New Roman" w:cs="Times New Roman"/>
        </w:rPr>
        <w:t xml:space="preserve">Zhotovitel odpovídá za vady, jež má dílo v době jeho předání a dále odpovídá za vady díla zjištěné v záruční době. </w:t>
      </w:r>
    </w:p>
    <w:p w14:paraId="74D00ED2" w14:textId="77777777" w:rsidR="007C2C30" w:rsidRDefault="007C2C30" w:rsidP="007C2C30">
      <w:pPr>
        <w:pStyle w:val="Odstavecseseznamem"/>
        <w:numPr>
          <w:ilvl w:val="0"/>
          <w:numId w:val="19"/>
        </w:numPr>
        <w:spacing w:before="100" w:beforeAutospacing="1" w:after="100" w:afterAutospacing="1"/>
        <w:jc w:val="both"/>
        <w:rPr>
          <w:rFonts w:ascii="Times New Roman" w:hAnsi="Times New Roman" w:cs="Times New Roman"/>
        </w:rPr>
      </w:pPr>
      <w:r w:rsidRPr="007C2C30">
        <w:rPr>
          <w:rFonts w:ascii="Times New Roman" w:hAnsi="Times New Roman" w:cs="Times New Roman"/>
        </w:rPr>
        <w:t xml:space="preserve">Případné vady díla budou písemně uplatněny u zhotovitele bez zbytečného odkladu po jejich zjištění. Práva objednatele z vadného plnění (reklamace) se řídí ustanovením § 2615 a násl. občanského zákoníku. </w:t>
      </w:r>
    </w:p>
    <w:p w14:paraId="2E028691" w14:textId="77777777" w:rsidR="007C2C30" w:rsidRDefault="007C2C30" w:rsidP="007C2C30">
      <w:pPr>
        <w:pStyle w:val="Odstavecseseznamem"/>
        <w:numPr>
          <w:ilvl w:val="0"/>
          <w:numId w:val="19"/>
        </w:numPr>
        <w:spacing w:before="100" w:beforeAutospacing="1" w:after="100" w:afterAutospacing="1"/>
        <w:jc w:val="both"/>
        <w:rPr>
          <w:rFonts w:ascii="Times New Roman" w:hAnsi="Times New Roman" w:cs="Times New Roman"/>
        </w:rPr>
      </w:pPr>
      <w:r w:rsidRPr="007C2C30">
        <w:rPr>
          <w:rFonts w:ascii="Times New Roman" w:hAnsi="Times New Roman" w:cs="Times New Roman"/>
        </w:rPr>
        <w:t xml:space="preserve">Zhotovitel se zavazuje odstranit reklamované vady na své náklady tak, aby objednateli nevznikly žádné vícenáklady, v opačném případě hradí tyto zhotovitel. Pokud zhotovitel neodstraní reklamované vady v dohodnutém termínu, má objednatel právo odstranit tyto vady sám na náklady zhotovitele. </w:t>
      </w:r>
    </w:p>
    <w:p w14:paraId="7894A461" w14:textId="77777777" w:rsidR="007C2C30" w:rsidRDefault="007C2C30" w:rsidP="007C2C30">
      <w:pPr>
        <w:pStyle w:val="Odstavecseseznamem"/>
        <w:numPr>
          <w:ilvl w:val="0"/>
          <w:numId w:val="19"/>
        </w:numPr>
        <w:spacing w:before="100" w:beforeAutospacing="1" w:after="100" w:afterAutospacing="1"/>
        <w:jc w:val="both"/>
        <w:rPr>
          <w:rFonts w:ascii="Times New Roman" w:hAnsi="Times New Roman" w:cs="Times New Roman"/>
        </w:rPr>
      </w:pPr>
      <w:r w:rsidRPr="007C2C30">
        <w:rPr>
          <w:rFonts w:ascii="Times New Roman" w:hAnsi="Times New Roman" w:cs="Times New Roman"/>
        </w:rPr>
        <w:t xml:space="preserve">Zhotovitel započne s odstraňováním reklamované vady nejpozději do 5 kalendářních dnů ode dne doručení oznámení o vadě, pokud se smluvní strany nedohodnou jinak. V případě havárie bránící plynulému provozu objednatele započne zhotovitel s odstraněním vady bezodkladně, tj. do 24 hodin od jejího oznámení, pokud se smluvní strany nedohodnou jinak. Zhotovitel odstraní reklamované vady v technologicky nejkratším termínu, nejdéle však do 15 kalendářních dnů, nedohodnou-li se strany jinak. Pokud se jedná o vadu omezující provoz objednatele, je zhotovitel povinen ji odstranit do 72 hodin od nahlášení. Jestliže zhotovitel neodstraní vadu v dohodnutém termínu, je objednatel oprávněn na náklady zhotovitele vadu odstranit sám nebo za pomoci třetí osoby. Objednatel je povinen umožnit zhotoviteli odstranění vady. Zhotovitel je povinen nastoupit k odstranění vady i v případě, že reklamaci neuznává. </w:t>
      </w:r>
    </w:p>
    <w:p w14:paraId="2180F112" w14:textId="5E8956C7" w:rsidR="007C2C30" w:rsidRDefault="007C2C30" w:rsidP="007C2C30">
      <w:pPr>
        <w:pStyle w:val="Odstavecseseznamem"/>
        <w:numPr>
          <w:ilvl w:val="0"/>
          <w:numId w:val="19"/>
        </w:numPr>
        <w:spacing w:before="100" w:beforeAutospacing="1" w:after="100" w:afterAutospacing="1"/>
        <w:jc w:val="both"/>
        <w:rPr>
          <w:rFonts w:ascii="Times New Roman" w:hAnsi="Times New Roman" w:cs="Times New Roman"/>
        </w:rPr>
      </w:pPr>
      <w:r w:rsidRPr="007C2C30">
        <w:rPr>
          <w:rFonts w:ascii="Times New Roman" w:hAnsi="Times New Roman" w:cs="Times New Roman"/>
        </w:rPr>
        <w:lastRenderedPageBreak/>
        <w:t xml:space="preserve">Oznámení o ukončení odstranění vady a předání provedené opravy objednateli provede zhotovitel protokolárně. </w:t>
      </w:r>
    </w:p>
    <w:p w14:paraId="4E493834" w14:textId="77777777" w:rsidR="007C2C30" w:rsidRDefault="007C2C30" w:rsidP="007C2C30">
      <w:pPr>
        <w:pStyle w:val="Odstavecseseznamem"/>
        <w:numPr>
          <w:ilvl w:val="0"/>
          <w:numId w:val="19"/>
        </w:numPr>
        <w:spacing w:before="100" w:beforeAutospacing="1" w:after="100" w:afterAutospacing="1"/>
        <w:jc w:val="both"/>
        <w:rPr>
          <w:rFonts w:ascii="Times New Roman" w:hAnsi="Times New Roman" w:cs="Times New Roman"/>
        </w:rPr>
      </w:pPr>
      <w:r w:rsidRPr="007C2C30">
        <w:rPr>
          <w:rFonts w:ascii="Times New Roman" w:hAnsi="Times New Roman" w:cs="Times New Roman"/>
        </w:rPr>
        <w:t>Zhotovitel se zavazuje v případě potřeby dodat objednateli veškeré nové, resp. opravené doklady vztahující se k opravené, příp. vyměněné části díla potřebné k zajištění provozu díla.</w:t>
      </w:r>
    </w:p>
    <w:p w14:paraId="11CE60B2" w14:textId="77777777" w:rsidR="007C2C30" w:rsidRDefault="007C2C30" w:rsidP="007C2C30">
      <w:pPr>
        <w:pStyle w:val="Odstavecseseznamem"/>
        <w:numPr>
          <w:ilvl w:val="0"/>
          <w:numId w:val="19"/>
        </w:numPr>
        <w:spacing w:before="100" w:beforeAutospacing="1" w:after="100" w:afterAutospacing="1"/>
        <w:jc w:val="both"/>
        <w:rPr>
          <w:rFonts w:ascii="Times New Roman" w:hAnsi="Times New Roman" w:cs="Times New Roman"/>
        </w:rPr>
      </w:pPr>
      <w:r w:rsidRPr="007C2C30">
        <w:rPr>
          <w:rFonts w:ascii="Times New Roman" w:hAnsi="Times New Roman" w:cs="Times New Roman"/>
        </w:rPr>
        <w:t>Zhotovitel odpovídá za kvalitu provedených prací jak vlastními pracovníky, tak i za kvalitu prací prováděných jeho podzhotoviteli. Bylo-li plněno vadně, je vzhledem k tomu, co zhotovitel sám dodal, zavázán se zhotovitelem společně i nerozdílně podzhotovitel, ledaže prokáže, že vadu způsobilo jen rozhodnutí zhotovitele nebo toho, kdo nad stavbou vykonával dozor.</w:t>
      </w:r>
    </w:p>
    <w:p w14:paraId="45F5B459" w14:textId="77777777" w:rsidR="007C2C30" w:rsidRDefault="007C2C30" w:rsidP="007C2C30">
      <w:pPr>
        <w:pStyle w:val="Odstavecseseznamem"/>
        <w:numPr>
          <w:ilvl w:val="0"/>
          <w:numId w:val="19"/>
        </w:numPr>
        <w:spacing w:before="100" w:beforeAutospacing="1" w:after="100" w:afterAutospacing="1"/>
        <w:jc w:val="both"/>
        <w:rPr>
          <w:rFonts w:ascii="Times New Roman" w:hAnsi="Times New Roman" w:cs="Times New Roman"/>
        </w:rPr>
      </w:pPr>
      <w:r w:rsidRPr="007C2C30">
        <w:rPr>
          <w:rFonts w:ascii="Times New Roman" w:hAnsi="Times New Roman" w:cs="Times New Roman"/>
        </w:rPr>
        <w:t>Zhotovitel neodpovídá za vady způsobené dodržením nevhodných pokynů daných mu objednatelem, jestliže zhotovitel na nevhodnost těchto pokynů písemně upozornil a objednatel na jejich dodržení trval, nebo pokud zhotovitel tuto nevhodnost ani při vynaložení odborné péče nemohl zjistit</w:t>
      </w:r>
    </w:p>
    <w:p w14:paraId="44C5CD9C" w14:textId="2FA99B5B" w:rsidR="007C2C30" w:rsidRPr="007C2C30" w:rsidRDefault="007C2C30" w:rsidP="007C2C30">
      <w:pPr>
        <w:pStyle w:val="Odstavecseseznamem"/>
        <w:numPr>
          <w:ilvl w:val="0"/>
          <w:numId w:val="19"/>
        </w:numPr>
        <w:spacing w:before="100" w:beforeAutospacing="1" w:after="100" w:afterAutospacing="1"/>
        <w:jc w:val="both"/>
        <w:rPr>
          <w:rFonts w:ascii="Times New Roman" w:hAnsi="Times New Roman" w:cs="Times New Roman"/>
        </w:rPr>
      </w:pPr>
      <w:r w:rsidRPr="007C2C30">
        <w:rPr>
          <w:rFonts w:ascii="Times New Roman" w:hAnsi="Times New Roman" w:cs="Times New Roman"/>
        </w:rPr>
        <w:t>Zhotovitel neodpovídá za vady díla, které byly způsobeny objednatelem nebo vyšší mocí</w:t>
      </w:r>
      <w:r w:rsidR="008D3861">
        <w:rPr>
          <w:rFonts w:ascii="Times New Roman" w:hAnsi="Times New Roman" w:cs="Times New Roman"/>
        </w:rPr>
        <w:t>.</w:t>
      </w:r>
    </w:p>
    <w:p w14:paraId="03D85162" w14:textId="13859E9D" w:rsidR="000F2E86" w:rsidRPr="00CC2D00" w:rsidRDefault="002F5629" w:rsidP="007C2C30">
      <w:pPr>
        <w:spacing w:before="100" w:beforeAutospacing="1" w:after="100" w:afterAutospacing="1"/>
        <w:ind w:firstLine="279"/>
        <w:jc w:val="center"/>
        <w:rPr>
          <w:rFonts w:ascii="Times New Roman" w:hAnsi="Times New Roman" w:cs="Times New Roman"/>
          <w:b/>
        </w:rPr>
      </w:pPr>
      <w:r w:rsidRPr="00CC2D00">
        <w:rPr>
          <w:rFonts w:ascii="Times New Roman" w:hAnsi="Times New Roman" w:cs="Times New Roman"/>
          <w:b/>
        </w:rPr>
        <w:t xml:space="preserve">XII. </w:t>
      </w:r>
      <w:r w:rsidR="004A4556" w:rsidRPr="00CC2D00">
        <w:rPr>
          <w:rFonts w:ascii="Times New Roman" w:hAnsi="Times New Roman" w:cs="Times New Roman"/>
          <w:b/>
        </w:rPr>
        <w:t xml:space="preserve"> SANKČNÍ UJEDNÁNÍ</w:t>
      </w:r>
    </w:p>
    <w:p w14:paraId="1CB6BC39" w14:textId="0FD36EF8" w:rsidR="002F5629" w:rsidRPr="00B665C1" w:rsidRDefault="002F5629" w:rsidP="00B665C1">
      <w:pPr>
        <w:pStyle w:val="Odstavecseseznamem"/>
        <w:numPr>
          <w:ilvl w:val="0"/>
          <w:numId w:val="20"/>
        </w:numPr>
        <w:spacing w:before="100" w:beforeAutospacing="1" w:after="100" w:afterAutospacing="1"/>
        <w:jc w:val="both"/>
        <w:rPr>
          <w:rFonts w:ascii="Times New Roman" w:hAnsi="Times New Roman" w:cs="Times New Roman"/>
          <w:u w:val="single"/>
        </w:rPr>
      </w:pPr>
      <w:r w:rsidRPr="00B665C1">
        <w:rPr>
          <w:rFonts w:ascii="Times New Roman" w:hAnsi="Times New Roman" w:cs="Times New Roman"/>
          <w:u w:val="single"/>
        </w:rPr>
        <w:t>Sankce za neplnění podmínek, které vyplývají z dokladové části projektu stavby dle článku II</w:t>
      </w:r>
      <w:r w:rsidR="009C2333">
        <w:rPr>
          <w:rFonts w:ascii="Times New Roman" w:hAnsi="Times New Roman" w:cs="Times New Roman"/>
          <w:u w:val="single"/>
        </w:rPr>
        <w:t>:</w:t>
      </w:r>
    </w:p>
    <w:p w14:paraId="5C0EEB1E" w14:textId="047B0F5F" w:rsidR="000E4C29" w:rsidRPr="00B665C1" w:rsidRDefault="001744EE" w:rsidP="00B665C1">
      <w:pPr>
        <w:pStyle w:val="Odstavecseseznamem"/>
        <w:spacing w:before="100" w:beforeAutospacing="1" w:after="100" w:afterAutospacing="1"/>
        <w:jc w:val="both"/>
        <w:rPr>
          <w:rFonts w:ascii="Times New Roman" w:hAnsi="Times New Roman" w:cs="Times New Roman"/>
        </w:rPr>
      </w:pPr>
      <w:r w:rsidRPr="00B665C1">
        <w:rPr>
          <w:rFonts w:ascii="Times New Roman" w:hAnsi="Times New Roman" w:cs="Times New Roman"/>
        </w:rPr>
        <w:t xml:space="preserve">Pokud nebude zhotovitel plnit stanovené podmínky v požadovaných termínech, je povinen zaplatit objednateli smluvní pokutu ve výši </w:t>
      </w:r>
      <w:r w:rsidR="00DD413D" w:rsidRPr="00B665C1">
        <w:rPr>
          <w:rFonts w:ascii="Times New Roman" w:hAnsi="Times New Roman" w:cs="Times New Roman"/>
          <w:b/>
        </w:rPr>
        <w:t>5</w:t>
      </w:r>
      <w:r w:rsidR="006C100C">
        <w:rPr>
          <w:rFonts w:ascii="Times New Roman" w:hAnsi="Times New Roman" w:cs="Times New Roman"/>
          <w:b/>
        </w:rPr>
        <w:t>.</w:t>
      </w:r>
      <w:r w:rsidRPr="00B665C1">
        <w:rPr>
          <w:rFonts w:ascii="Times New Roman" w:hAnsi="Times New Roman" w:cs="Times New Roman"/>
          <w:b/>
        </w:rPr>
        <w:t xml:space="preserve">000 Kč </w:t>
      </w:r>
      <w:r w:rsidRPr="00B665C1">
        <w:rPr>
          <w:rFonts w:ascii="Times New Roman" w:hAnsi="Times New Roman" w:cs="Times New Roman"/>
        </w:rPr>
        <w:t>za každou nesplněnou podmínku a den prodlení jejího nesplnění. Pohledávka na zaplacení smluvní pokuty můž</w:t>
      </w:r>
      <w:r w:rsidR="00DD413D" w:rsidRPr="00B665C1">
        <w:rPr>
          <w:rFonts w:ascii="Times New Roman" w:hAnsi="Times New Roman" w:cs="Times New Roman"/>
        </w:rPr>
        <w:t xml:space="preserve">e být započítána s pohledávkou </w:t>
      </w:r>
      <w:r w:rsidR="00DD17CD" w:rsidRPr="00B665C1">
        <w:rPr>
          <w:rFonts w:ascii="Times New Roman" w:hAnsi="Times New Roman" w:cs="Times New Roman"/>
        </w:rPr>
        <w:t>zhotovite</w:t>
      </w:r>
      <w:r w:rsidR="00DD413D" w:rsidRPr="00B665C1">
        <w:rPr>
          <w:rFonts w:ascii="Times New Roman" w:hAnsi="Times New Roman" w:cs="Times New Roman"/>
        </w:rPr>
        <w:t>le</w:t>
      </w:r>
      <w:r w:rsidRPr="00B665C1">
        <w:rPr>
          <w:rFonts w:ascii="Times New Roman" w:hAnsi="Times New Roman" w:cs="Times New Roman"/>
        </w:rPr>
        <w:t xml:space="preserve"> na zaplacení ceny za dílo.</w:t>
      </w:r>
    </w:p>
    <w:p w14:paraId="2F4D4A3E" w14:textId="3D54CEB3" w:rsidR="001744EE" w:rsidRPr="00B665C1" w:rsidRDefault="001744EE" w:rsidP="00B665C1">
      <w:pPr>
        <w:pStyle w:val="Odstavecseseznamem"/>
        <w:numPr>
          <w:ilvl w:val="0"/>
          <w:numId w:val="20"/>
        </w:numPr>
        <w:spacing w:before="100" w:beforeAutospacing="1" w:after="100" w:afterAutospacing="1"/>
        <w:jc w:val="both"/>
        <w:rPr>
          <w:rFonts w:ascii="Times New Roman" w:hAnsi="Times New Roman" w:cs="Times New Roman"/>
        </w:rPr>
      </w:pPr>
      <w:r w:rsidRPr="00B665C1">
        <w:rPr>
          <w:rFonts w:ascii="Times New Roman" w:hAnsi="Times New Roman" w:cs="Times New Roman"/>
          <w:u w:val="single"/>
        </w:rPr>
        <w:t>Sankce za neplnění povinností v oblasti bezpečnosti práce</w:t>
      </w:r>
      <w:r w:rsidR="009C2333">
        <w:rPr>
          <w:rFonts w:ascii="Times New Roman" w:hAnsi="Times New Roman" w:cs="Times New Roman"/>
          <w:u w:val="single"/>
        </w:rPr>
        <w:t>:</w:t>
      </w:r>
    </w:p>
    <w:p w14:paraId="14432476" w14:textId="63248A69" w:rsidR="00627D04" w:rsidRPr="00B665C1" w:rsidRDefault="00627D04" w:rsidP="00B665C1">
      <w:pPr>
        <w:pStyle w:val="Odstavecseseznamem"/>
        <w:spacing w:before="100" w:beforeAutospacing="1" w:after="100" w:afterAutospacing="1"/>
        <w:jc w:val="both"/>
        <w:rPr>
          <w:rFonts w:ascii="Times New Roman" w:hAnsi="Times New Roman" w:cs="Times New Roman"/>
        </w:rPr>
      </w:pPr>
      <w:r w:rsidRPr="00B665C1">
        <w:rPr>
          <w:rFonts w:ascii="Times New Roman" w:hAnsi="Times New Roman" w:cs="Times New Roman"/>
        </w:rPr>
        <w:t>Pokud zhotovitel nebude neprodleně (do 24 hodin) plnit požadavek objednatele na nápravu v oblasti bezpečnosti a organizace práce na staveništi (zejména dodržování zákonů</w:t>
      </w:r>
      <w:r w:rsidR="00356ACE" w:rsidRPr="00B665C1">
        <w:rPr>
          <w:rFonts w:ascii="Times New Roman" w:hAnsi="Times New Roman" w:cs="Times New Roman"/>
        </w:rPr>
        <w:t xml:space="preserve"> </w:t>
      </w:r>
      <w:r w:rsidRPr="00B665C1">
        <w:rPr>
          <w:rFonts w:ascii="Times New Roman" w:hAnsi="Times New Roman" w:cs="Times New Roman"/>
        </w:rPr>
        <w:t>č.</w:t>
      </w:r>
      <w:r w:rsidR="006C100C">
        <w:rPr>
          <w:rFonts w:ascii="Times New Roman" w:hAnsi="Times New Roman" w:cs="Times New Roman"/>
        </w:rPr>
        <w:t xml:space="preserve"> </w:t>
      </w:r>
      <w:r w:rsidRPr="00B665C1">
        <w:rPr>
          <w:rFonts w:ascii="Times New Roman" w:hAnsi="Times New Roman" w:cs="Times New Roman"/>
        </w:rPr>
        <w:t>309/2006 Sb., stavebního zákona, nařízení vlády č.</w:t>
      </w:r>
      <w:r w:rsidR="006C100C">
        <w:rPr>
          <w:rFonts w:ascii="Times New Roman" w:hAnsi="Times New Roman" w:cs="Times New Roman"/>
        </w:rPr>
        <w:t xml:space="preserve"> </w:t>
      </w:r>
      <w:r w:rsidRPr="00B665C1">
        <w:rPr>
          <w:rFonts w:ascii="Times New Roman" w:hAnsi="Times New Roman" w:cs="Times New Roman"/>
        </w:rPr>
        <w:t>591/2006 Sb. a zákona č. 262/2006 Sb.)</w:t>
      </w:r>
      <w:r w:rsidR="00356ACE" w:rsidRPr="00B665C1">
        <w:rPr>
          <w:rFonts w:ascii="Times New Roman" w:hAnsi="Times New Roman" w:cs="Times New Roman"/>
        </w:rPr>
        <w:t xml:space="preserve"> </w:t>
      </w:r>
      <w:r w:rsidR="009A540F" w:rsidRPr="00B665C1">
        <w:rPr>
          <w:rFonts w:ascii="Times New Roman" w:hAnsi="Times New Roman" w:cs="Times New Roman"/>
        </w:rPr>
        <w:t>je povinen zaplatit o</w:t>
      </w:r>
      <w:r w:rsidRPr="00B665C1">
        <w:rPr>
          <w:rFonts w:ascii="Times New Roman" w:hAnsi="Times New Roman" w:cs="Times New Roman"/>
        </w:rPr>
        <w:t xml:space="preserve">bjednateli smluvní pokutu ve výši </w:t>
      </w:r>
      <w:r w:rsidRPr="00B665C1">
        <w:rPr>
          <w:rFonts w:ascii="Times New Roman" w:hAnsi="Times New Roman" w:cs="Times New Roman"/>
          <w:b/>
        </w:rPr>
        <w:t>3</w:t>
      </w:r>
      <w:r w:rsidR="006C100C">
        <w:rPr>
          <w:rFonts w:ascii="Times New Roman" w:hAnsi="Times New Roman" w:cs="Times New Roman"/>
          <w:b/>
        </w:rPr>
        <w:t>.</w:t>
      </w:r>
      <w:r w:rsidRPr="00B665C1">
        <w:rPr>
          <w:rFonts w:ascii="Times New Roman" w:hAnsi="Times New Roman" w:cs="Times New Roman"/>
          <w:b/>
        </w:rPr>
        <w:t>000 Kč</w:t>
      </w:r>
      <w:r w:rsidRPr="00B665C1">
        <w:rPr>
          <w:rFonts w:ascii="Times New Roman" w:hAnsi="Times New Roman" w:cs="Times New Roman"/>
        </w:rPr>
        <w:t xml:space="preserve"> za každý písemně (postačí e-mail) oznámený případ.</w:t>
      </w:r>
    </w:p>
    <w:p w14:paraId="4476E352" w14:textId="257C0B29" w:rsidR="00627D04" w:rsidRPr="00B665C1" w:rsidRDefault="00627D04" w:rsidP="00B665C1">
      <w:pPr>
        <w:pStyle w:val="Odstavecseseznamem"/>
        <w:numPr>
          <w:ilvl w:val="0"/>
          <w:numId w:val="20"/>
        </w:numPr>
        <w:spacing w:before="100" w:beforeAutospacing="1" w:after="100" w:afterAutospacing="1"/>
        <w:jc w:val="both"/>
        <w:rPr>
          <w:rFonts w:ascii="Times New Roman" w:hAnsi="Times New Roman" w:cs="Times New Roman"/>
        </w:rPr>
      </w:pPr>
      <w:r w:rsidRPr="00B665C1">
        <w:rPr>
          <w:rFonts w:ascii="Times New Roman" w:hAnsi="Times New Roman" w:cs="Times New Roman"/>
        </w:rPr>
        <w:t>Smluvní pokuta je splatná do 15 dní</w:t>
      </w:r>
      <w:r w:rsidR="002670BA" w:rsidRPr="00B665C1">
        <w:rPr>
          <w:rFonts w:ascii="Times New Roman" w:hAnsi="Times New Roman" w:cs="Times New Roman"/>
        </w:rPr>
        <w:t xml:space="preserve"> od data, kdy byla </w:t>
      </w:r>
      <w:r w:rsidR="00DD17CD" w:rsidRPr="00B665C1">
        <w:rPr>
          <w:rFonts w:ascii="Times New Roman" w:hAnsi="Times New Roman" w:cs="Times New Roman"/>
        </w:rPr>
        <w:t>zhotovitel</w:t>
      </w:r>
      <w:r w:rsidR="00DD413D" w:rsidRPr="00B665C1">
        <w:rPr>
          <w:rFonts w:ascii="Times New Roman" w:hAnsi="Times New Roman" w:cs="Times New Roman"/>
        </w:rPr>
        <w:t xml:space="preserve">i </w:t>
      </w:r>
      <w:r w:rsidRPr="00B665C1">
        <w:rPr>
          <w:rFonts w:ascii="Times New Roman" w:hAnsi="Times New Roman" w:cs="Times New Roman"/>
        </w:rPr>
        <w:t>doručena výzva</w:t>
      </w:r>
      <w:r w:rsidR="00356ACE" w:rsidRPr="00B665C1">
        <w:rPr>
          <w:rFonts w:ascii="Times New Roman" w:hAnsi="Times New Roman" w:cs="Times New Roman"/>
        </w:rPr>
        <w:t xml:space="preserve"> </w:t>
      </w:r>
      <w:r w:rsidR="00DD413D" w:rsidRPr="00B665C1">
        <w:rPr>
          <w:rFonts w:ascii="Times New Roman" w:hAnsi="Times New Roman" w:cs="Times New Roman"/>
        </w:rPr>
        <w:t xml:space="preserve">k jejímu zaplacení ze strany </w:t>
      </w:r>
      <w:r w:rsidR="008924A7" w:rsidRPr="00B665C1">
        <w:rPr>
          <w:rFonts w:ascii="Times New Roman" w:hAnsi="Times New Roman" w:cs="Times New Roman"/>
        </w:rPr>
        <w:t>objednatele,</w:t>
      </w:r>
      <w:r w:rsidR="00DD413D" w:rsidRPr="00B665C1">
        <w:rPr>
          <w:rFonts w:ascii="Times New Roman" w:hAnsi="Times New Roman" w:cs="Times New Roman"/>
        </w:rPr>
        <w:t xml:space="preserve"> a to na účet o</w:t>
      </w:r>
      <w:r w:rsidRPr="00B665C1">
        <w:rPr>
          <w:rFonts w:ascii="Times New Roman" w:hAnsi="Times New Roman" w:cs="Times New Roman"/>
        </w:rPr>
        <w:t>bjednatele uvedený v písemné výzvě.</w:t>
      </w:r>
      <w:r w:rsidR="00356ACE" w:rsidRPr="00B665C1">
        <w:rPr>
          <w:rFonts w:ascii="Times New Roman" w:hAnsi="Times New Roman" w:cs="Times New Roman"/>
        </w:rPr>
        <w:t xml:space="preserve"> </w:t>
      </w:r>
      <w:r w:rsidRPr="00B665C1">
        <w:rPr>
          <w:rFonts w:ascii="Times New Roman" w:hAnsi="Times New Roman" w:cs="Times New Roman"/>
        </w:rPr>
        <w:t xml:space="preserve">Pohledávka na zaplacení smluvní pokuty může být započítána s pohledávkou </w:t>
      </w:r>
      <w:r w:rsidR="00DD17CD" w:rsidRPr="00B665C1">
        <w:rPr>
          <w:rFonts w:ascii="Times New Roman" w:hAnsi="Times New Roman" w:cs="Times New Roman"/>
        </w:rPr>
        <w:t>zhotovitel</w:t>
      </w:r>
      <w:r w:rsidR="00DD413D" w:rsidRPr="00B665C1">
        <w:rPr>
          <w:rFonts w:ascii="Times New Roman" w:hAnsi="Times New Roman" w:cs="Times New Roman"/>
        </w:rPr>
        <w:t>e n</w:t>
      </w:r>
      <w:r w:rsidRPr="00B665C1">
        <w:rPr>
          <w:rFonts w:ascii="Times New Roman" w:hAnsi="Times New Roman" w:cs="Times New Roman"/>
        </w:rPr>
        <w:t>a zaplacení ceny za dílo.</w:t>
      </w:r>
    </w:p>
    <w:p w14:paraId="28BD044E" w14:textId="574122F3" w:rsidR="00627D04" w:rsidRPr="00B665C1" w:rsidRDefault="00627D04" w:rsidP="00B665C1">
      <w:pPr>
        <w:pStyle w:val="Odstavecseseznamem"/>
        <w:numPr>
          <w:ilvl w:val="0"/>
          <w:numId w:val="20"/>
        </w:numPr>
        <w:spacing w:before="100" w:beforeAutospacing="1" w:after="100" w:afterAutospacing="1"/>
        <w:jc w:val="both"/>
        <w:rPr>
          <w:rFonts w:ascii="Times New Roman" w:hAnsi="Times New Roman" w:cs="Times New Roman"/>
        </w:rPr>
      </w:pPr>
      <w:r w:rsidRPr="00B665C1">
        <w:rPr>
          <w:rFonts w:ascii="Times New Roman" w:hAnsi="Times New Roman" w:cs="Times New Roman"/>
        </w:rPr>
        <w:t>Zaplacením sm</w:t>
      </w:r>
      <w:r w:rsidR="00DD413D" w:rsidRPr="00B665C1">
        <w:rPr>
          <w:rFonts w:ascii="Times New Roman" w:hAnsi="Times New Roman" w:cs="Times New Roman"/>
        </w:rPr>
        <w:t>luvní pokuty není dotčen nárok o</w:t>
      </w:r>
      <w:r w:rsidRPr="00B665C1">
        <w:rPr>
          <w:rFonts w:ascii="Times New Roman" w:hAnsi="Times New Roman" w:cs="Times New Roman"/>
        </w:rPr>
        <w:t xml:space="preserve">bjednatele na náhradu škody, </w:t>
      </w:r>
      <w:r w:rsidR="004C74FD" w:rsidRPr="00B665C1">
        <w:rPr>
          <w:rFonts w:ascii="Times New Roman" w:hAnsi="Times New Roman" w:cs="Times New Roman"/>
        </w:rPr>
        <w:t>k</w:t>
      </w:r>
      <w:r w:rsidRPr="00B665C1">
        <w:rPr>
          <w:rFonts w:ascii="Times New Roman" w:hAnsi="Times New Roman" w:cs="Times New Roman"/>
        </w:rPr>
        <w:t>terá</w:t>
      </w:r>
      <w:r w:rsidR="004C74FD" w:rsidRPr="00B665C1">
        <w:rPr>
          <w:rFonts w:ascii="Times New Roman" w:hAnsi="Times New Roman" w:cs="Times New Roman"/>
        </w:rPr>
        <w:t xml:space="preserve"> </w:t>
      </w:r>
      <w:r w:rsidRPr="00B665C1">
        <w:rPr>
          <w:rFonts w:ascii="Times New Roman" w:hAnsi="Times New Roman" w:cs="Times New Roman"/>
        </w:rPr>
        <w:t>mu vznikla</w:t>
      </w:r>
      <w:r w:rsidR="0001607C" w:rsidRPr="00B665C1">
        <w:rPr>
          <w:rFonts w:ascii="Times New Roman" w:hAnsi="Times New Roman" w:cs="Times New Roman"/>
        </w:rPr>
        <w:t xml:space="preserve"> v důsledku nesplnění povinnosti </w:t>
      </w:r>
      <w:r w:rsidR="00DD17CD" w:rsidRPr="00B665C1">
        <w:rPr>
          <w:rFonts w:ascii="Times New Roman" w:hAnsi="Times New Roman" w:cs="Times New Roman"/>
        </w:rPr>
        <w:t>zhotovitel</w:t>
      </w:r>
      <w:r w:rsidR="00DD413D" w:rsidRPr="00B665C1">
        <w:rPr>
          <w:rFonts w:ascii="Times New Roman" w:hAnsi="Times New Roman" w:cs="Times New Roman"/>
        </w:rPr>
        <w:t>e</w:t>
      </w:r>
      <w:r w:rsidR="0001607C" w:rsidRPr="00B665C1">
        <w:rPr>
          <w:rFonts w:ascii="Times New Roman" w:hAnsi="Times New Roman" w:cs="Times New Roman"/>
        </w:rPr>
        <w:t>, na níž se sankce vztahuje.</w:t>
      </w:r>
    </w:p>
    <w:p w14:paraId="1871BD14" w14:textId="78E6B57E" w:rsidR="002F5629" w:rsidRPr="00B665C1" w:rsidRDefault="002F5629" w:rsidP="00B665C1">
      <w:pPr>
        <w:pStyle w:val="Odstavecseseznamem"/>
        <w:numPr>
          <w:ilvl w:val="0"/>
          <w:numId w:val="20"/>
        </w:numPr>
        <w:spacing w:before="100" w:beforeAutospacing="1" w:after="100" w:afterAutospacing="1"/>
        <w:jc w:val="both"/>
        <w:rPr>
          <w:rFonts w:ascii="Times New Roman" w:hAnsi="Times New Roman" w:cs="Times New Roman"/>
          <w:u w:val="single"/>
        </w:rPr>
      </w:pPr>
      <w:r w:rsidRPr="00B665C1">
        <w:rPr>
          <w:rFonts w:ascii="Times New Roman" w:hAnsi="Times New Roman" w:cs="Times New Roman"/>
          <w:u w:val="single"/>
        </w:rPr>
        <w:t>Sankce za neplnění dohodnutých termínů:</w:t>
      </w:r>
    </w:p>
    <w:p w14:paraId="09356300" w14:textId="14471585" w:rsidR="002F5629" w:rsidRPr="00B665C1" w:rsidRDefault="002F5629" w:rsidP="00B665C1">
      <w:pPr>
        <w:pStyle w:val="Odstavecseseznamem"/>
        <w:spacing w:before="100" w:beforeAutospacing="1" w:after="100" w:afterAutospacing="1"/>
        <w:jc w:val="both"/>
        <w:rPr>
          <w:rFonts w:ascii="Times New Roman" w:hAnsi="Times New Roman" w:cs="Times New Roman"/>
        </w:rPr>
      </w:pPr>
      <w:r w:rsidRPr="00B665C1">
        <w:rPr>
          <w:rFonts w:ascii="Times New Roman" w:hAnsi="Times New Roman" w:cs="Times New Roman"/>
        </w:rPr>
        <w:t>Pokud bude zhot</w:t>
      </w:r>
      <w:r w:rsidR="002A3169" w:rsidRPr="00B665C1">
        <w:rPr>
          <w:rFonts w:ascii="Times New Roman" w:hAnsi="Times New Roman" w:cs="Times New Roman"/>
        </w:rPr>
        <w:t xml:space="preserve">ovitel v prodlení proti smluveným termínům uvedených v čl. III, je povinen </w:t>
      </w:r>
      <w:r w:rsidRPr="00B665C1">
        <w:rPr>
          <w:rFonts w:ascii="Times New Roman" w:hAnsi="Times New Roman" w:cs="Times New Roman"/>
        </w:rPr>
        <w:t xml:space="preserve">zaplatit objednateli smluvní pokutu ve výši </w:t>
      </w:r>
      <w:r w:rsidR="00D160B7" w:rsidRPr="00B665C1">
        <w:rPr>
          <w:rFonts w:ascii="Times New Roman" w:hAnsi="Times New Roman" w:cs="Times New Roman"/>
          <w:b/>
        </w:rPr>
        <w:t>10</w:t>
      </w:r>
      <w:r w:rsidR="006C100C">
        <w:rPr>
          <w:rFonts w:ascii="Times New Roman" w:hAnsi="Times New Roman" w:cs="Times New Roman"/>
          <w:b/>
        </w:rPr>
        <w:t>.</w:t>
      </w:r>
      <w:r w:rsidRPr="00B665C1">
        <w:rPr>
          <w:rFonts w:ascii="Times New Roman" w:hAnsi="Times New Roman" w:cs="Times New Roman"/>
          <w:b/>
        </w:rPr>
        <w:t xml:space="preserve">000 Kč </w:t>
      </w:r>
      <w:r w:rsidRPr="00B665C1">
        <w:rPr>
          <w:rFonts w:ascii="Times New Roman" w:hAnsi="Times New Roman" w:cs="Times New Roman"/>
        </w:rPr>
        <w:t>za každý i započatý den</w:t>
      </w:r>
      <w:r w:rsidR="002A3169" w:rsidRPr="00B665C1">
        <w:rPr>
          <w:rFonts w:ascii="Times New Roman" w:hAnsi="Times New Roman" w:cs="Times New Roman"/>
        </w:rPr>
        <w:t xml:space="preserve"> prodlení. </w:t>
      </w:r>
      <w:r w:rsidRPr="00B665C1">
        <w:rPr>
          <w:rFonts w:ascii="Times New Roman" w:hAnsi="Times New Roman" w:cs="Times New Roman"/>
        </w:rPr>
        <w:t xml:space="preserve">Pohledávka na zaplacení smluvní pokuty může být započítána s pohledávkou </w:t>
      </w:r>
      <w:r w:rsidR="00DD17CD" w:rsidRPr="00B665C1">
        <w:rPr>
          <w:rFonts w:ascii="Times New Roman" w:hAnsi="Times New Roman" w:cs="Times New Roman"/>
        </w:rPr>
        <w:t>zhotovitel</w:t>
      </w:r>
      <w:r w:rsidR="00DD413D" w:rsidRPr="00B665C1">
        <w:rPr>
          <w:rFonts w:ascii="Times New Roman" w:hAnsi="Times New Roman" w:cs="Times New Roman"/>
        </w:rPr>
        <w:t xml:space="preserve">e </w:t>
      </w:r>
      <w:r w:rsidRPr="00B665C1">
        <w:rPr>
          <w:rFonts w:ascii="Times New Roman" w:hAnsi="Times New Roman" w:cs="Times New Roman"/>
        </w:rPr>
        <w:t>na z</w:t>
      </w:r>
      <w:r w:rsidR="001744EE" w:rsidRPr="00B665C1">
        <w:rPr>
          <w:rFonts w:ascii="Times New Roman" w:hAnsi="Times New Roman" w:cs="Times New Roman"/>
        </w:rPr>
        <w:t>aplacení ceny za dílo</w:t>
      </w:r>
      <w:r w:rsidR="002A3169" w:rsidRPr="00B665C1">
        <w:rPr>
          <w:rFonts w:ascii="Times New Roman" w:hAnsi="Times New Roman" w:cs="Times New Roman"/>
        </w:rPr>
        <w:t>.</w:t>
      </w:r>
    </w:p>
    <w:p w14:paraId="511F5536" w14:textId="798A821D" w:rsidR="0001607C" w:rsidRPr="00B665C1" w:rsidRDefault="0001607C" w:rsidP="00B665C1">
      <w:pPr>
        <w:pStyle w:val="Odstavecseseznamem"/>
        <w:numPr>
          <w:ilvl w:val="0"/>
          <w:numId w:val="20"/>
        </w:numPr>
        <w:spacing w:before="100" w:beforeAutospacing="1" w:after="100" w:afterAutospacing="1"/>
        <w:rPr>
          <w:rFonts w:ascii="Times New Roman" w:hAnsi="Times New Roman" w:cs="Times New Roman"/>
          <w:u w:val="single"/>
        </w:rPr>
      </w:pPr>
      <w:r w:rsidRPr="00B665C1">
        <w:rPr>
          <w:rFonts w:ascii="Times New Roman" w:hAnsi="Times New Roman" w:cs="Times New Roman"/>
          <w:u w:val="single"/>
        </w:rPr>
        <w:t>Sankce za neodstranění případných vad a nedodělků zjištěných při předání a převzetí díla</w:t>
      </w:r>
      <w:r w:rsidR="009C2333">
        <w:rPr>
          <w:rFonts w:ascii="Times New Roman" w:hAnsi="Times New Roman" w:cs="Times New Roman"/>
          <w:u w:val="single"/>
        </w:rPr>
        <w:t>:</w:t>
      </w:r>
    </w:p>
    <w:p w14:paraId="66C58558" w14:textId="117693B2" w:rsidR="00946B77" w:rsidRPr="00B665C1" w:rsidRDefault="00946B77" w:rsidP="00B665C1">
      <w:pPr>
        <w:pStyle w:val="Odstavecseseznamem"/>
        <w:spacing w:before="100" w:beforeAutospacing="1" w:after="100" w:afterAutospacing="1"/>
        <w:rPr>
          <w:rFonts w:ascii="Times New Roman" w:hAnsi="Times New Roman" w:cs="Times New Roman"/>
        </w:rPr>
      </w:pPr>
      <w:r w:rsidRPr="00B665C1">
        <w:rPr>
          <w:rFonts w:ascii="Times New Roman" w:hAnsi="Times New Roman" w:cs="Times New Roman"/>
        </w:rPr>
        <w:t xml:space="preserve">Pokud </w:t>
      </w:r>
      <w:r w:rsidR="00DD17CD" w:rsidRPr="00B665C1">
        <w:rPr>
          <w:rFonts w:ascii="Times New Roman" w:hAnsi="Times New Roman" w:cs="Times New Roman"/>
        </w:rPr>
        <w:t>zhotovitel</w:t>
      </w:r>
      <w:r w:rsidRPr="00B665C1">
        <w:rPr>
          <w:rFonts w:ascii="Times New Roman" w:hAnsi="Times New Roman" w:cs="Times New Roman"/>
        </w:rPr>
        <w:t xml:space="preserve"> neodstraní nedodělky či vady uvedené v zápise o předání a převzetí díla</w:t>
      </w:r>
      <w:r w:rsidR="00DD413D" w:rsidRPr="00B665C1">
        <w:rPr>
          <w:rFonts w:ascii="Times New Roman" w:hAnsi="Times New Roman" w:cs="Times New Roman"/>
        </w:rPr>
        <w:t xml:space="preserve"> v dohodnutém termínu, zaplatí o</w:t>
      </w:r>
      <w:r w:rsidR="0057435A" w:rsidRPr="00B665C1">
        <w:rPr>
          <w:rFonts w:ascii="Times New Roman" w:hAnsi="Times New Roman" w:cs="Times New Roman"/>
        </w:rPr>
        <w:t xml:space="preserve">bjednateli </w:t>
      </w:r>
      <w:r w:rsidR="006741C9" w:rsidRPr="00B665C1">
        <w:rPr>
          <w:rFonts w:ascii="Times New Roman" w:hAnsi="Times New Roman" w:cs="Times New Roman"/>
        </w:rPr>
        <w:t xml:space="preserve">smluvní pokutu </w:t>
      </w:r>
      <w:r w:rsidR="007A4DB7" w:rsidRPr="00B665C1">
        <w:rPr>
          <w:rFonts w:ascii="Times New Roman" w:hAnsi="Times New Roman" w:cs="Times New Roman"/>
          <w:b/>
        </w:rPr>
        <w:t>1</w:t>
      </w:r>
      <w:r w:rsidR="006C100C">
        <w:rPr>
          <w:rFonts w:ascii="Times New Roman" w:hAnsi="Times New Roman" w:cs="Times New Roman"/>
          <w:b/>
        </w:rPr>
        <w:t>.</w:t>
      </w:r>
      <w:r w:rsidR="006741C9" w:rsidRPr="00B665C1">
        <w:rPr>
          <w:rFonts w:ascii="Times New Roman" w:hAnsi="Times New Roman" w:cs="Times New Roman"/>
          <w:b/>
        </w:rPr>
        <w:t>000 Kč</w:t>
      </w:r>
      <w:r w:rsidR="006741C9" w:rsidRPr="00B665C1">
        <w:rPr>
          <w:rFonts w:ascii="Times New Roman" w:hAnsi="Times New Roman" w:cs="Times New Roman"/>
        </w:rPr>
        <w:t xml:space="preserve"> za každý nedodělek či vadu, u nichž je v prodlení, a za každý den prodlení.</w:t>
      </w:r>
      <w:r w:rsidRPr="00B665C1">
        <w:rPr>
          <w:rFonts w:ascii="Times New Roman" w:hAnsi="Times New Roman" w:cs="Times New Roman"/>
        </w:rPr>
        <w:t xml:space="preserve"> </w:t>
      </w:r>
    </w:p>
    <w:p w14:paraId="1265700B" w14:textId="51AE919D" w:rsidR="006741C9" w:rsidRPr="00B665C1" w:rsidRDefault="006741C9" w:rsidP="00B665C1">
      <w:pPr>
        <w:pStyle w:val="Odstavecseseznamem"/>
        <w:numPr>
          <w:ilvl w:val="0"/>
          <w:numId w:val="20"/>
        </w:numPr>
        <w:spacing w:before="100" w:beforeAutospacing="1" w:after="100" w:afterAutospacing="1"/>
        <w:rPr>
          <w:rFonts w:ascii="Times New Roman" w:hAnsi="Times New Roman" w:cs="Times New Roman"/>
          <w:u w:val="single"/>
        </w:rPr>
      </w:pPr>
      <w:r w:rsidRPr="00B665C1">
        <w:rPr>
          <w:rFonts w:ascii="Times New Roman" w:hAnsi="Times New Roman" w:cs="Times New Roman"/>
          <w:u w:val="single"/>
        </w:rPr>
        <w:t>Sankce za neodstranění reklamovaných vad</w:t>
      </w:r>
      <w:r w:rsidR="009C2333">
        <w:rPr>
          <w:rFonts w:ascii="Times New Roman" w:hAnsi="Times New Roman" w:cs="Times New Roman"/>
          <w:u w:val="single"/>
        </w:rPr>
        <w:t>:</w:t>
      </w:r>
    </w:p>
    <w:p w14:paraId="5512418A" w14:textId="1F2E2642" w:rsidR="006741C9" w:rsidRPr="00B665C1" w:rsidRDefault="00DD413D" w:rsidP="00CE5BCA">
      <w:pPr>
        <w:pStyle w:val="Odstavecseseznamem"/>
        <w:spacing w:after="0"/>
        <w:jc w:val="both"/>
        <w:rPr>
          <w:rFonts w:ascii="Times New Roman" w:hAnsi="Times New Roman" w:cs="Times New Roman"/>
        </w:rPr>
      </w:pPr>
      <w:r w:rsidRPr="00B665C1">
        <w:rPr>
          <w:rFonts w:ascii="Times New Roman" w:hAnsi="Times New Roman" w:cs="Times New Roman"/>
        </w:rPr>
        <w:t xml:space="preserve">Pokud </w:t>
      </w:r>
      <w:r w:rsidR="00DD17CD" w:rsidRPr="00B665C1">
        <w:rPr>
          <w:rFonts w:ascii="Times New Roman" w:hAnsi="Times New Roman" w:cs="Times New Roman"/>
        </w:rPr>
        <w:t>zhotovitel</w:t>
      </w:r>
      <w:r w:rsidR="006741C9" w:rsidRPr="00B665C1">
        <w:rPr>
          <w:rFonts w:ascii="Times New Roman" w:hAnsi="Times New Roman" w:cs="Times New Roman"/>
        </w:rPr>
        <w:t xml:space="preserve"> neodstraní reklamovanou vadu ve sjednaném termínu, je povinen</w:t>
      </w:r>
      <w:r w:rsidR="00356ACE" w:rsidRPr="00B665C1">
        <w:rPr>
          <w:rFonts w:ascii="Times New Roman" w:hAnsi="Times New Roman" w:cs="Times New Roman"/>
        </w:rPr>
        <w:t xml:space="preserve"> </w:t>
      </w:r>
      <w:r w:rsidR="006741C9" w:rsidRPr="00B665C1">
        <w:rPr>
          <w:rFonts w:ascii="Times New Roman" w:hAnsi="Times New Roman" w:cs="Times New Roman"/>
        </w:rPr>
        <w:t xml:space="preserve">Zaplatit objednateli smluvní pokutu </w:t>
      </w:r>
      <w:r w:rsidR="007A4DB7" w:rsidRPr="00B665C1">
        <w:rPr>
          <w:rFonts w:ascii="Times New Roman" w:hAnsi="Times New Roman" w:cs="Times New Roman"/>
          <w:b/>
        </w:rPr>
        <w:t>1</w:t>
      </w:r>
      <w:r w:rsidR="006C100C">
        <w:rPr>
          <w:rFonts w:ascii="Times New Roman" w:hAnsi="Times New Roman" w:cs="Times New Roman"/>
          <w:b/>
        </w:rPr>
        <w:t>.</w:t>
      </w:r>
      <w:r w:rsidR="006741C9" w:rsidRPr="00B665C1">
        <w:rPr>
          <w:rFonts w:ascii="Times New Roman" w:hAnsi="Times New Roman" w:cs="Times New Roman"/>
          <w:b/>
        </w:rPr>
        <w:t>000 Kč</w:t>
      </w:r>
      <w:r w:rsidR="006741C9" w:rsidRPr="00B665C1">
        <w:rPr>
          <w:rFonts w:ascii="Times New Roman" w:hAnsi="Times New Roman" w:cs="Times New Roman"/>
        </w:rPr>
        <w:t xml:space="preserve"> za každou reklamovanou vadu, u nichž je</w:t>
      </w:r>
      <w:r w:rsidR="00356ACE" w:rsidRPr="00B665C1">
        <w:rPr>
          <w:rFonts w:ascii="Times New Roman" w:hAnsi="Times New Roman" w:cs="Times New Roman"/>
        </w:rPr>
        <w:t xml:space="preserve"> </w:t>
      </w:r>
      <w:r w:rsidRPr="00B665C1">
        <w:rPr>
          <w:rFonts w:ascii="Times New Roman" w:hAnsi="Times New Roman" w:cs="Times New Roman"/>
        </w:rPr>
        <w:t>v</w:t>
      </w:r>
      <w:r w:rsidR="006741C9" w:rsidRPr="00B665C1">
        <w:rPr>
          <w:rFonts w:ascii="Times New Roman" w:hAnsi="Times New Roman" w:cs="Times New Roman"/>
        </w:rPr>
        <w:t> prodlení, a za každý den prodlení.</w:t>
      </w:r>
    </w:p>
    <w:p w14:paraId="17978777" w14:textId="77777777" w:rsidR="009C2333" w:rsidRDefault="00616B47" w:rsidP="00CE5BCA">
      <w:pPr>
        <w:pStyle w:val="Bezmezer"/>
        <w:numPr>
          <w:ilvl w:val="0"/>
          <w:numId w:val="20"/>
        </w:numPr>
        <w:spacing w:line="276" w:lineRule="auto"/>
        <w:jc w:val="both"/>
        <w:rPr>
          <w:rFonts w:ascii="Times New Roman" w:hAnsi="Times New Roman" w:cs="Times New Roman"/>
          <w:u w:val="single"/>
        </w:rPr>
      </w:pPr>
      <w:r w:rsidRPr="00B665C1">
        <w:rPr>
          <w:rFonts w:ascii="Times New Roman" w:hAnsi="Times New Roman" w:cs="Times New Roman"/>
          <w:u w:val="single"/>
        </w:rPr>
        <w:t>Sankce za nedodržení termínů sjednaných na kontrolních dnech stavby</w:t>
      </w:r>
      <w:r w:rsidR="009C2333">
        <w:rPr>
          <w:rFonts w:ascii="Times New Roman" w:hAnsi="Times New Roman" w:cs="Times New Roman"/>
          <w:u w:val="single"/>
        </w:rPr>
        <w:t>:</w:t>
      </w:r>
    </w:p>
    <w:p w14:paraId="0D28D131" w14:textId="7880ECD6" w:rsidR="00616B47" w:rsidRPr="00B665C1" w:rsidRDefault="00616B47" w:rsidP="009C2333">
      <w:pPr>
        <w:pStyle w:val="Bezmezer"/>
        <w:spacing w:line="276" w:lineRule="auto"/>
        <w:ind w:left="709"/>
        <w:jc w:val="both"/>
        <w:rPr>
          <w:rFonts w:ascii="Times New Roman" w:hAnsi="Times New Roman" w:cs="Times New Roman"/>
          <w:u w:val="single"/>
        </w:rPr>
      </w:pPr>
      <w:r w:rsidRPr="00B665C1">
        <w:rPr>
          <w:rFonts w:ascii="Times New Roman" w:hAnsi="Times New Roman" w:cs="Times New Roman"/>
        </w:rPr>
        <w:t xml:space="preserve">Pokud </w:t>
      </w:r>
      <w:r w:rsidR="00DD17CD" w:rsidRPr="00B665C1">
        <w:rPr>
          <w:rFonts w:ascii="Times New Roman" w:hAnsi="Times New Roman" w:cs="Times New Roman"/>
        </w:rPr>
        <w:t>zhotovitel</w:t>
      </w:r>
      <w:r w:rsidRPr="00B665C1">
        <w:rPr>
          <w:rFonts w:ascii="Times New Roman" w:hAnsi="Times New Roman" w:cs="Times New Roman"/>
        </w:rPr>
        <w:t xml:space="preserve"> nedodrží termíny sjednané na kontrolních dnech stavby a uvedené v zápise z kontrolních dnů, pro předkládání podkladů, dokladů, různých písemných materiálů, vzorků atd. a nesjedná-li strana, která je v prodlení s jeho dodržením nápravu ani po výzvě druhé strany </w:t>
      </w:r>
      <w:r w:rsidRPr="00B665C1">
        <w:rPr>
          <w:rFonts w:ascii="Times New Roman" w:hAnsi="Times New Roman" w:cs="Times New Roman"/>
        </w:rPr>
        <w:lastRenderedPageBreak/>
        <w:t xml:space="preserve">a v přiměřené lhůtě, která ji druhá strana poskytne, je povinna uhradit druhé straně smluvní </w:t>
      </w:r>
      <w:r w:rsidRPr="009C2333">
        <w:rPr>
          <w:rFonts w:ascii="Times New Roman" w:hAnsi="Times New Roman" w:cs="Times New Roman"/>
        </w:rPr>
        <w:t xml:space="preserve">pokutu </w:t>
      </w:r>
      <w:r w:rsidRPr="009C2333">
        <w:rPr>
          <w:rFonts w:ascii="Times New Roman" w:hAnsi="Times New Roman" w:cs="Times New Roman"/>
          <w:b/>
          <w:bCs/>
        </w:rPr>
        <w:t>1</w:t>
      </w:r>
      <w:r w:rsidR="006C100C" w:rsidRPr="009C2333">
        <w:rPr>
          <w:rFonts w:ascii="Times New Roman" w:hAnsi="Times New Roman" w:cs="Times New Roman"/>
          <w:b/>
          <w:bCs/>
        </w:rPr>
        <w:t>.</w:t>
      </w:r>
      <w:r w:rsidRPr="009C2333">
        <w:rPr>
          <w:rFonts w:ascii="Times New Roman" w:hAnsi="Times New Roman" w:cs="Times New Roman"/>
          <w:b/>
          <w:bCs/>
        </w:rPr>
        <w:t xml:space="preserve">000 Kč </w:t>
      </w:r>
      <w:r w:rsidRPr="00B665C1">
        <w:rPr>
          <w:rFonts w:ascii="Times New Roman" w:hAnsi="Times New Roman" w:cs="Times New Roman"/>
        </w:rPr>
        <w:t>za každý den prodlení, pokud se druhá strana nevyjádří, že prodloužení dohodnutého termínu akceptuje bez sankce.</w:t>
      </w:r>
    </w:p>
    <w:p w14:paraId="23D1B3F3" w14:textId="77777777" w:rsidR="00B665C1" w:rsidRPr="00B665C1" w:rsidRDefault="00B665C1" w:rsidP="009C2333">
      <w:pPr>
        <w:pStyle w:val="Bezmezer"/>
        <w:numPr>
          <w:ilvl w:val="0"/>
          <w:numId w:val="20"/>
        </w:numPr>
        <w:spacing w:after="100" w:afterAutospacing="1" w:line="276" w:lineRule="auto"/>
        <w:jc w:val="both"/>
        <w:rPr>
          <w:rFonts w:ascii="Times New Roman" w:hAnsi="Times New Roman" w:cs="Times New Roman"/>
        </w:rPr>
      </w:pPr>
      <w:r w:rsidRPr="00B665C1">
        <w:rPr>
          <w:rFonts w:ascii="Times New Roman" w:hAnsi="Times New Roman" w:cs="Times New Roman"/>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3EF12B46" w14:textId="77777777" w:rsidR="00B665C1" w:rsidRPr="00B665C1" w:rsidRDefault="00B665C1" w:rsidP="00B665C1">
      <w:pPr>
        <w:pStyle w:val="Bezmezer"/>
        <w:numPr>
          <w:ilvl w:val="0"/>
          <w:numId w:val="20"/>
        </w:numPr>
        <w:spacing w:before="100" w:beforeAutospacing="1" w:after="100" w:afterAutospacing="1" w:line="276" w:lineRule="auto"/>
        <w:jc w:val="both"/>
        <w:rPr>
          <w:rFonts w:ascii="Times New Roman" w:hAnsi="Times New Roman" w:cs="Times New Roman"/>
        </w:rPr>
      </w:pPr>
      <w:r w:rsidRPr="00B665C1">
        <w:rPr>
          <w:rFonts w:ascii="Times New Roman" w:hAnsi="Times New Roman" w:cs="Times New Roman"/>
        </w:rPr>
        <w:t>Nesouhlasí-li strana povinná s vyúčtováním smluvní pokuty či úroku z prodlení je povinna písemně sdělit oprávněné straně důvody, pro které vyúčtování smluvní pokuty či úroku z prodlení neuznává.</w:t>
      </w:r>
    </w:p>
    <w:p w14:paraId="4515E689" w14:textId="77777777" w:rsidR="00B665C1" w:rsidRPr="00B665C1" w:rsidRDefault="00B665C1" w:rsidP="00B665C1">
      <w:pPr>
        <w:pStyle w:val="Bezmezer"/>
        <w:numPr>
          <w:ilvl w:val="0"/>
          <w:numId w:val="20"/>
        </w:numPr>
        <w:spacing w:before="100" w:beforeAutospacing="1" w:after="100" w:afterAutospacing="1" w:line="276" w:lineRule="auto"/>
        <w:jc w:val="both"/>
        <w:rPr>
          <w:rFonts w:ascii="Times New Roman" w:hAnsi="Times New Roman" w:cs="Times New Roman"/>
        </w:rPr>
      </w:pPr>
      <w:r w:rsidRPr="00B665C1">
        <w:rPr>
          <w:rFonts w:ascii="Times New Roman" w:hAnsi="Times New Roman" w:cs="Times New Roman"/>
        </w:rPr>
        <w:t>Objednatel si vyhrazuje právo na úhradu smluvní pokuty formou zápočtu ke kterékoliv splatné pohledávce zhotovitele vůči objednateli.</w:t>
      </w:r>
    </w:p>
    <w:p w14:paraId="7439E1E5" w14:textId="08229FD7" w:rsidR="00B665C1" w:rsidRPr="00B665C1" w:rsidRDefault="00B665C1" w:rsidP="00B665C1">
      <w:pPr>
        <w:pStyle w:val="Bezmezer"/>
        <w:numPr>
          <w:ilvl w:val="0"/>
          <w:numId w:val="20"/>
        </w:numPr>
        <w:spacing w:before="100" w:beforeAutospacing="1" w:after="100" w:afterAutospacing="1" w:line="276" w:lineRule="auto"/>
        <w:jc w:val="both"/>
        <w:rPr>
          <w:rFonts w:ascii="Times New Roman" w:hAnsi="Times New Roman" w:cs="Times New Roman"/>
        </w:rPr>
      </w:pPr>
      <w:r w:rsidRPr="00B665C1">
        <w:rPr>
          <w:rFonts w:ascii="Times New Roman" w:hAnsi="Times New Roman" w:cs="Times New Roman"/>
        </w:rPr>
        <w:t xml:space="preserve">Strana povinná musí uhradit vyúčtované smluvní pokuty či úrok z prodlení </w:t>
      </w:r>
      <w:r w:rsidRPr="00CC2D00">
        <w:rPr>
          <w:rFonts w:ascii="Times New Roman" w:hAnsi="Times New Roman" w:cs="Times New Roman"/>
        </w:rPr>
        <w:t xml:space="preserve">nejpozději do </w:t>
      </w:r>
      <w:r w:rsidR="00DE3C6F" w:rsidRPr="00CC2D00">
        <w:rPr>
          <w:rFonts w:ascii="Times New Roman" w:hAnsi="Times New Roman" w:cs="Times New Roman"/>
        </w:rPr>
        <w:t>21</w:t>
      </w:r>
      <w:r w:rsidRPr="00CC2D00">
        <w:rPr>
          <w:rFonts w:ascii="Times New Roman" w:hAnsi="Times New Roman" w:cs="Times New Roman"/>
        </w:rPr>
        <w:t xml:space="preserve"> </w:t>
      </w:r>
      <w:r w:rsidRPr="00B665C1">
        <w:rPr>
          <w:rFonts w:ascii="Times New Roman" w:hAnsi="Times New Roman" w:cs="Times New Roman"/>
        </w:rPr>
        <w:t xml:space="preserve">kalendářních dnů </w:t>
      </w:r>
      <w:r w:rsidRPr="00CC2D00">
        <w:rPr>
          <w:rFonts w:ascii="Times New Roman" w:hAnsi="Times New Roman" w:cs="Times New Roman"/>
        </w:rPr>
        <w:t xml:space="preserve">od dne </w:t>
      </w:r>
      <w:r w:rsidR="006F70E7" w:rsidRPr="00CC2D00">
        <w:rPr>
          <w:rFonts w:ascii="Times New Roman" w:hAnsi="Times New Roman" w:cs="Times New Roman"/>
        </w:rPr>
        <w:t>doručení</w:t>
      </w:r>
      <w:r w:rsidRPr="00CC2D00">
        <w:rPr>
          <w:rFonts w:ascii="Times New Roman" w:hAnsi="Times New Roman" w:cs="Times New Roman"/>
        </w:rPr>
        <w:t xml:space="preserve"> příslušného </w:t>
      </w:r>
      <w:r w:rsidRPr="00B665C1">
        <w:rPr>
          <w:rFonts w:ascii="Times New Roman" w:hAnsi="Times New Roman" w:cs="Times New Roman"/>
        </w:rPr>
        <w:t xml:space="preserve">vyúčtování. </w:t>
      </w:r>
    </w:p>
    <w:p w14:paraId="6B9BFD02" w14:textId="77777777" w:rsidR="00B665C1" w:rsidRDefault="00B665C1" w:rsidP="00B665C1">
      <w:pPr>
        <w:pStyle w:val="Bezmezer"/>
        <w:numPr>
          <w:ilvl w:val="0"/>
          <w:numId w:val="20"/>
        </w:numPr>
        <w:spacing w:before="100" w:beforeAutospacing="1" w:after="100" w:afterAutospacing="1" w:line="276" w:lineRule="auto"/>
        <w:jc w:val="both"/>
        <w:rPr>
          <w:rFonts w:ascii="Times New Roman" w:hAnsi="Times New Roman" w:cs="Times New Roman"/>
        </w:rPr>
      </w:pPr>
      <w:r w:rsidRPr="00B665C1">
        <w:rPr>
          <w:rFonts w:ascii="Times New Roman" w:hAnsi="Times New Roman" w:cs="Times New Roman"/>
        </w:rPr>
        <w:t xml:space="preserve">Zaplacením smluvní pokuty není dotčen nárok objednatele na náhradu škody způsobené mu porušením povinnosti zhotovitele, na niž se smluvní pokuta vztahuje. </w:t>
      </w:r>
    </w:p>
    <w:p w14:paraId="40BB17A6" w14:textId="37B17824" w:rsidR="00F51EDA" w:rsidRPr="00141E4E" w:rsidRDefault="006741C9" w:rsidP="00B665C1">
      <w:pPr>
        <w:spacing w:before="100" w:beforeAutospacing="1" w:after="100" w:afterAutospacing="1"/>
        <w:ind w:firstLine="279"/>
        <w:jc w:val="center"/>
        <w:rPr>
          <w:rFonts w:ascii="Times New Roman" w:hAnsi="Times New Roman" w:cs="Times New Roman"/>
          <w:b/>
        </w:rPr>
      </w:pPr>
      <w:r w:rsidRPr="00141E4E">
        <w:rPr>
          <w:rFonts w:ascii="Times New Roman" w:hAnsi="Times New Roman" w:cs="Times New Roman"/>
          <w:b/>
        </w:rPr>
        <w:t xml:space="preserve">XIII. </w:t>
      </w:r>
      <w:r w:rsidR="00B665C1" w:rsidRPr="00141E4E">
        <w:rPr>
          <w:rFonts w:ascii="Times New Roman" w:hAnsi="Times New Roman" w:cs="Times New Roman"/>
          <w:b/>
        </w:rPr>
        <w:t>OSTATNÍ UJEDNÁNÍ</w:t>
      </w:r>
    </w:p>
    <w:p w14:paraId="648717C4" w14:textId="4FD86DC6" w:rsidR="00F35D9E" w:rsidRPr="00141E4E" w:rsidRDefault="00553845" w:rsidP="004765CD">
      <w:pPr>
        <w:pStyle w:val="Zkladntext2-smlouva"/>
        <w:numPr>
          <w:ilvl w:val="0"/>
          <w:numId w:val="21"/>
        </w:numPr>
        <w:tabs>
          <w:tab w:val="left" w:pos="709"/>
        </w:tabs>
        <w:spacing w:before="0" w:line="276" w:lineRule="auto"/>
        <w:rPr>
          <w:sz w:val="22"/>
          <w:szCs w:val="22"/>
        </w:rPr>
      </w:pPr>
      <w:bookmarkStart w:id="26" w:name="_Ref74696089"/>
      <w:r w:rsidRPr="00141E4E">
        <w:rPr>
          <w:sz w:val="22"/>
          <w:szCs w:val="22"/>
        </w:rPr>
        <w:t>Z</w:t>
      </w:r>
      <w:r w:rsidR="00DD17CD" w:rsidRPr="00141E4E">
        <w:rPr>
          <w:sz w:val="22"/>
          <w:szCs w:val="22"/>
        </w:rPr>
        <w:t xml:space="preserve">hotovitel </w:t>
      </w:r>
      <w:r w:rsidR="00F35D9E" w:rsidRPr="00141E4E">
        <w:rPr>
          <w:sz w:val="22"/>
          <w:szCs w:val="22"/>
        </w:rPr>
        <w:t>pro vzájemný styk a zabezpečení povinností vyplývajících z této smlouvy určuje zejména tyto osoby:</w:t>
      </w:r>
    </w:p>
    <w:p w14:paraId="2DA79997" w14:textId="77777777" w:rsidR="00F35D9E" w:rsidRPr="00141E4E" w:rsidRDefault="00F35D9E" w:rsidP="004765CD">
      <w:pPr>
        <w:pStyle w:val="normlnodsazensodrkou"/>
        <w:numPr>
          <w:ilvl w:val="0"/>
          <w:numId w:val="0"/>
        </w:numPr>
        <w:spacing w:line="276" w:lineRule="auto"/>
        <w:ind w:left="720"/>
        <w:rPr>
          <w:szCs w:val="22"/>
        </w:rPr>
      </w:pPr>
      <w:r w:rsidRPr="00141E4E">
        <w:rPr>
          <w:szCs w:val="22"/>
        </w:rPr>
        <w:t>(jméno), …………</w:t>
      </w:r>
      <w:r w:rsidR="007843CC" w:rsidRPr="00141E4E">
        <w:rPr>
          <w:szCs w:val="22"/>
        </w:rPr>
        <w:t>…………………………</w:t>
      </w:r>
      <w:r w:rsidR="00DD413D" w:rsidRPr="00141E4E">
        <w:rPr>
          <w:szCs w:val="22"/>
        </w:rPr>
        <w:t>.</w:t>
      </w:r>
      <w:r w:rsidR="007843CC" w:rsidRPr="00141E4E">
        <w:rPr>
          <w:szCs w:val="22"/>
        </w:rPr>
        <w:t xml:space="preserve"> </w:t>
      </w:r>
      <w:r w:rsidR="00DD413D" w:rsidRPr="00141E4E">
        <w:rPr>
          <w:szCs w:val="22"/>
        </w:rPr>
        <w:t>……………..</w:t>
      </w:r>
      <w:r w:rsidR="007843CC" w:rsidRPr="00141E4E">
        <w:rPr>
          <w:szCs w:val="22"/>
        </w:rPr>
        <w:t xml:space="preserve">         </w:t>
      </w:r>
      <w:r w:rsidRPr="00141E4E">
        <w:rPr>
          <w:szCs w:val="22"/>
        </w:rPr>
        <w:t xml:space="preserve">(funkce), tel.: </w:t>
      </w:r>
    </w:p>
    <w:p w14:paraId="11BBF21A" w14:textId="77777777" w:rsidR="00F35D9E" w:rsidRPr="00141E4E" w:rsidRDefault="00F35D9E" w:rsidP="004765CD">
      <w:pPr>
        <w:pStyle w:val="normlnodsazensodrkou"/>
        <w:numPr>
          <w:ilvl w:val="0"/>
          <w:numId w:val="0"/>
        </w:numPr>
        <w:spacing w:line="276" w:lineRule="auto"/>
        <w:ind w:left="720"/>
        <w:rPr>
          <w:szCs w:val="22"/>
        </w:rPr>
      </w:pPr>
      <w:r w:rsidRPr="00141E4E">
        <w:rPr>
          <w:szCs w:val="22"/>
        </w:rPr>
        <w:t>(jméno), …………</w:t>
      </w:r>
      <w:r w:rsidR="007843CC" w:rsidRPr="00141E4E">
        <w:rPr>
          <w:szCs w:val="22"/>
        </w:rPr>
        <w:t>…………………………</w:t>
      </w:r>
      <w:r w:rsidR="00DD413D" w:rsidRPr="00141E4E">
        <w:rPr>
          <w:szCs w:val="22"/>
        </w:rPr>
        <w:t>………………</w:t>
      </w:r>
      <w:r w:rsidR="007843CC" w:rsidRPr="00141E4E">
        <w:rPr>
          <w:szCs w:val="22"/>
        </w:rPr>
        <w:t xml:space="preserve">          </w:t>
      </w:r>
      <w:r w:rsidRPr="00141E4E">
        <w:rPr>
          <w:szCs w:val="22"/>
        </w:rPr>
        <w:t xml:space="preserve">(funkce), tel.: </w:t>
      </w:r>
    </w:p>
    <w:p w14:paraId="4C12DA22" w14:textId="5BE573DE" w:rsidR="001E2D28" w:rsidRPr="00141E4E" w:rsidRDefault="00F35D9E" w:rsidP="009C2333">
      <w:pPr>
        <w:pStyle w:val="Zkladntext2-smlouva"/>
        <w:numPr>
          <w:ilvl w:val="0"/>
          <w:numId w:val="21"/>
        </w:numPr>
        <w:tabs>
          <w:tab w:val="left" w:pos="709"/>
        </w:tabs>
        <w:spacing w:before="0" w:after="100" w:afterAutospacing="1" w:line="276" w:lineRule="auto"/>
        <w:rPr>
          <w:sz w:val="22"/>
          <w:szCs w:val="22"/>
        </w:rPr>
      </w:pPr>
      <w:r w:rsidRPr="00141E4E">
        <w:rPr>
          <w:sz w:val="22"/>
          <w:szCs w:val="22"/>
        </w:rPr>
        <w:t>Objednatel pro vzájemný styk a zabezpečení povinností vyplývajících z této sm</w:t>
      </w:r>
      <w:r w:rsidR="00527948" w:rsidRPr="00141E4E">
        <w:rPr>
          <w:sz w:val="22"/>
          <w:szCs w:val="22"/>
        </w:rPr>
        <w:t>louvy určuje zejména tyto osoby:</w:t>
      </w:r>
      <w:r w:rsidR="00C4737B" w:rsidRPr="00141E4E">
        <w:rPr>
          <w:sz w:val="22"/>
          <w:szCs w:val="22"/>
        </w:rPr>
        <w:t xml:space="preserve"> </w:t>
      </w:r>
      <w:r w:rsidR="001E2D28" w:rsidRPr="00141E4E">
        <w:rPr>
          <w:sz w:val="22"/>
          <w:szCs w:val="22"/>
        </w:rPr>
        <w:t>…………………………………….   – technický dozor stavby</w:t>
      </w:r>
      <w:r w:rsidR="006741C9" w:rsidRPr="00141E4E">
        <w:rPr>
          <w:sz w:val="22"/>
          <w:szCs w:val="22"/>
        </w:rPr>
        <w:t xml:space="preserve"> </w:t>
      </w:r>
      <w:r w:rsidR="006741C9" w:rsidRPr="00141E4E">
        <w:rPr>
          <w:i/>
          <w:iCs/>
          <w:sz w:val="22"/>
          <w:szCs w:val="22"/>
        </w:rPr>
        <w:t>(bude doplněn)</w:t>
      </w:r>
    </w:p>
    <w:p w14:paraId="67BCCC87" w14:textId="3C2251D7" w:rsidR="00F35D9E" w:rsidRPr="00141E4E" w:rsidRDefault="00F35D9E" w:rsidP="009C2333">
      <w:pPr>
        <w:pStyle w:val="Zkladntext2-smlouva"/>
        <w:numPr>
          <w:ilvl w:val="0"/>
          <w:numId w:val="21"/>
        </w:numPr>
        <w:tabs>
          <w:tab w:val="left" w:pos="1134"/>
        </w:tabs>
        <w:spacing w:before="100" w:beforeAutospacing="1" w:after="100" w:afterAutospacing="1" w:line="276" w:lineRule="auto"/>
        <w:rPr>
          <w:sz w:val="22"/>
          <w:szCs w:val="22"/>
        </w:rPr>
      </w:pPr>
      <w:r w:rsidRPr="00141E4E">
        <w:rPr>
          <w:sz w:val="22"/>
          <w:szCs w:val="22"/>
        </w:rPr>
        <w:t>Objednatel prohlašuje, že tato osoba je zmocněna objednatelem:</w:t>
      </w:r>
    </w:p>
    <w:p w14:paraId="50FF5406" w14:textId="77777777" w:rsidR="005B5EC2" w:rsidRPr="00141E4E" w:rsidRDefault="00F35D9E" w:rsidP="009C2333">
      <w:pPr>
        <w:pStyle w:val="Zkladntext2-smlouva"/>
        <w:numPr>
          <w:ilvl w:val="1"/>
          <w:numId w:val="21"/>
        </w:numPr>
        <w:tabs>
          <w:tab w:val="left" w:pos="774"/>
        </w:tabs>
        <w:spacing w:before="100" w:beforeAutospacing="1" w:after="100" w:afterAutospacing="1" w:line="276" w:lineRule="auto"/>
        <w:ind w:left="851"/>
        <w:rPr>
          <w:sz w:val="22"/>
          <w:szCs w:val="22"/>
        </w:rPr>
      </w:pPr>
      <w:r w:rsidRPr="00141E4E">
        <w:rPr>
          <w:sz w:val="22"/>
          <w:szCs w:val="22"/>
        </w:rPr>
        <w:t>předat zhotoviteli data nezbytná k provedení díla,</w:t>
      </w:r>
    </w:p>
    <w:p w14:paraId="6E47431E" w14:textId="77777777" w:rsidR="00AD00DE" w:rsidRPr="00B665C1" w:rsidRDefault="00F35D9E" w:rsidP="009C2333">
      <w:pPr>
        <w:pStyle w:val="Zkladntext2-smlouva"/>
        <w:numPr>
          <w:ilvl w:val="1"/>
          <w:numId w:val="21"/>
        </w:numPr>
        <w:tabs>
          <w:tab w:val="left" w:pos="774"/>
        </w:tabs>
        <w:spacing w:before="100" w:beforeAutospacing="1" w:after="100" w:afterAutospacing="1" w:line="276" w:lineRule="auto"/>
        <w:ind w:left="851"/>
        <w:rPr>
          <w:sz w:val="22"/>
          <w:szCs w:val="22"/>
        </w:rPr>
      </w:pPr>
      <w:r w:rsidRPr="00B665C1">
        <w:rPr>
          <w:sz w:val="22"/>
          <w:szCs w:val="22"/>
        </w:rPr>
        <w:t>odsouhlasit případné změny prací navržené zhotovitelem, které nevyžadují finanční plnění nad rámec uzavřené smlouvy o dílo,</w:t>
      </w:r>
    </w:p>
    <w:p w14:paraId="3EE6C70A" w14:textId="77777777" w:rsidR="00AD00DE" w:rsidRPr="00B665C1" w:rsidRDefault="00F35D9E" w:rsidP="009C2333">
      <w:pPr>
        <w:pStyle w:val="Zkladntext2-smlouva"/>
        <w:numPr>
          <w:ilvl w:val="1"/>
          <w:numId w:val="21"/>
        </w:numPr>
        <w:tabs>
          <w:tab w:val="left" w:pos="774"/>
        </w:tabs>
        <w:spacing w:before="100" w:beforeAutospacing="1" w:after="100" w:afterAutospacing="1" w:line="276" w:lineRule="auto"/>
        <w:ind w:left="851"/>
        <w:rPr>
          <w:sz w:val="22"/>
          <w:szCs w:val="22"/>
        </w:rPr>
      </w:pPr>
      <w:r w:rsidRPr="00B665C1">
        <w:rPr>
          <w:sz w:val="22"/>
          <w:szCs w:val="22"/>
        </w:rPr>
        <w:t>odsouhlasit zhotoviteli věcné a finanční plnění, odsouhlasit konečné vyúčtování provedených prací (podklad pro vystavení daňového dokladu),</w:t>
      </w:r>
    </w:p>
    <w:p w14:paraId="366EAF43" w14:textId="77777777" w:rsidR="001E2D28" w:rsidRPr="00141E4E" w:rsidRDefault="00F35D9E" w:rsidP="009C2333">
      <w:pPr>
        <w:pStyle w:val="Zkladntext2-smlouva"/>
        <w:numPr>
          <w:ilvl w:val="1"/>
          <w:numId w:val="21"/>
        </w:numPr>
        <w:tabs>
          <w:tab w:val="left" w:pos="774"/>
        </w:tabs>
        <w:spacing w:before="100" w:beforeAutospacing="1" w:after="100" w:afterAutospacing="1" w:line="276" w:lineRule="auto"/>
        <w:ind w:left="851"/>
        <w:rPr>
          <w:sz w:val="22"/>
          <w:szCs w:val="22"/>
        </w:rPr>
      </w:pPr>
      <w:r w:rsidRPr="00141E4E">
        <w:rPr>
          <w:sz w:val="22"/>
          <w:szCs w:val="22"/>
        </w:rPr>
        <w:t>převzít od zhotovitele předmět díla.</w:t>
      </w:r>
    </w:p>
    <w:p w14:paraId="5D039522" w14:textId="11E9CE9F" w:rsidR="001E2D28" w:rsidRPr="00141E4E" w:rsidRDefault="00006BA0" w:rsidP="00B665C1">
      <w:pPr>
        <w:pStyle w:val="Zkladntext2-smlouva"/>
        <w:numPr>
          <w:ilvl w:val="0"/>
          <w:numId w:val="21"/>
        </w:numPr>
        <w:tabs>
          <w:tab w:val="left" w:pos="993"/>
        </w:tabs>
        <w:spacing w:before="100" w:beforeAutospacing="1" w:after="100" w:afterAutospacing="1" w:line="276" w:lineRule="auto"/>
        <w:rPr>
          <w:sz w:val="22"/>
          <w:szCs w:val="22"/>
        </w:rPr>
      </w:pPr>
      <w:r w:rsidRPr="00141E4E">
        <w:rPr>
          <w:sz w:val="22"/>
          <w:szCs w:val="22"/>
        </w:rPr>
        <w:t>Kontrolou zajištění řádného plnění povinností BOZP na stavbě objednatel pověřuje:</w:t>
      </w:r>
    </w:p>
    <w:p w14:paraId="63A8F552" w14:textId="77777777" w:rsidR="00C4737B" w:rsidRPr="00141E4E" w:rsidRDefault="00006BA0" w:rsidP="00B665C1">
      <w:pPr>
        <w:pStyle w:val="Zkladntext2-smlouva"/>
        <w:numPr>
          <w:ilvl w:val="1"/>
          <w:numId w:val="21"/>
        </w:numPr>
        <w:tabs>
          <w:tab w:val="left" w:pos="993"/>
        </w:tabs>
        <w:spacing w:before="100" w:beforeAutospacing="1" w:after="100" w:afterAutospacing="1" w:line="276" w:lineRule="auto"/>
        <w:rPr>
          <w:i/>
          <w:iCs/>
          <w:sz w:val="22"/>
          <w:szCs w:val="22"/>
        </w:rPr>
      </w:pPr>
      <w:r w:rsidRPr="00141E4E">
        <w:rPr>
          <w:i/>
          <w:iCs/>
          <w:sz w:val="22"/>
          <w:szCs w:val="22"/>
        </w:rPr>
        <w:t>…</w:t>
      </w:r>
      <w:r w:rsidR="00254ECC" w:rsidRPr="00141E4E">
        <w:rPr>
          <w:i/>
          <w:iCs/>
          <w:sz w:val="22"/>
          <w:szCs w:val="22"/>
        </w:rPr>
        <w:t>…………………………………</w:t>
      </w:r>
      <w:r w:rsidR="0057435A" w:rsidRPr="00141E4E">
        <w:rPr>
          <w:i/>
          <w:iCs/>
          <w:sz w:val="22"/>
          <w:szCs w:val="22"/>
        </w:rPr>
        <w:t xml:space="preserve">    </w:t>
      </w:r>
      <w:r w:rsidR="002A3169" w:rsidRPr="00141E4E">
        <w:rPr>
          <w:i/>
          <w:iCs/>
          <w:sz w:val="22"/>
          <w:szCs w:val="22"/>
        </w:rPr>
        <w:t>(jméno bude doplněno</w:t>
      </w:r>
      <w:r w:rsidR="00254ECC" w:rsidRPr="00141E4E">
        <w:rPr>
          <w:i/>
          <w:iCs/>
          <w:sz w:val="22"/>
          <w:szCs w:val="22"/>
        </w:rPr>
        <w:t>)</w:t>
      </w:r>
      <w:r w:rsidR="000D5C8C" w:rsidRPr="00141E4E">
        <w:rPr>
          <w:i/>
          <w:iCs/>
          <w:sz w:val="22"/>
          <w:szCs w:val="22"/>
        </w:rPr>
        <w:t xml:space="preserve"> </w:t>
      </w:r>
    </w:p>
    <w:p w14:paraId="66F31193" w14:textId="77777777" w:rsidR="00E55378" w:rsidRPr="00B665C1" w:rsidRDefault="00F35D9E" w:rsidP="00B665C1">
      <w:pPr>
        <w:pStyle w:val="Zkladntext2-smlouva"/>
        <w:numPr>
          <w:ilvl w:val="0"/>
          <w:numId w:val="21"/>
        </w:numPr>
        <w:tabs>
          <w:tab w:val="left" w:pos="993"/>
        </w:tabs>
        <w:spacing w:before="100" w:beforeAutospacing="1" w:after="100" w:afterAutospacing="1" w:line="276" w:lineRule="auto"/>
        <w:rPr>
          <w:i/>
          <w:iCs/>
          <w:sz w:val="22"/>
          <w:szCs w:val="22"/>
        </w:rPr>
      </w:pPr>
      <w:r w:rsidRPr="00141E4E">
        <w:rPr>
          <w:sz w:val="22"/>
          <w:szCs w:val="22"/>
        </w:rPr>
        <w:t>Zhotovitel i objednatel jsou oprávněni dodatečně změnit</w:t>
      </w:r>
      <w:r w:rsidR="00006BA0" w:rsidRPr="00141E4E">
        <w:rPr>
          <w:sz w:val="22"/>
          <w:szCs w:val="22"/>
        </w:rPr>
        <w:t xml:space="preserve"> pověřené </w:t>
      </w:r>
      <w:r w:rsidRPr="00141E4E">
        <w:rPr>
          <w:sz w:val="22"/>
          <w:szCs w:val="22"/>
        </w:rPr>
        <w:t>o</w:t>
      </w:r>
      <w:r w:rsidR="00006BA0" w:rsidRPr="00141E4E">
        <w:rPr>
          <w:sz w:val="22"/>
          <w:szCs w:val="22"/>
        </w:rPr>
        <w:t>soby pro zabezpečení</w:t>
      </w:r>
      <w:r w:rsidR="00006BA0" w:rsidRPr="00B665C1">
        <w:rPr>
          <w:sz w:val="22"/>
          <w:szCs w:val="22"/>
        </w:rPr>
        <w:t xml:space="preserve"> povinností vyplývající ze znění smlouvy</w:t>
      </w:r>
      <w:r w:rsidR="00E55378" w:rsidRPr="00B665C1">
        <w:rPr>
          <w:i/>
          <w:iCs/>
          <w:sz w:val="22"/>
          <w:szCs w:val="22"/>
        </w:rPr>
        <w:t>.</w:t>
      </w:r>
    </w:p>
    <w:p w14:paraId="243C40CF" w14:textId="77777777" w:rsidR="00E55378" w:rsidRPr="00B665C1" w:rsidRDefault="00F35D9E" w:rsidP="00B665C1">
      <w:pPr>
        <w:pStyle w:val="Zkladntext2-smlouva"/>
        <w:numPr>
          <w:ilvl w:val="0"/>
          <w:numId w:val="21"/>
        </w:numPr>
        <w:tabs>
          <w:tab w:val="left" w:pos="993"/>
        </w:tabs>
        <w:spacing w:before="100" w:beforeAutospacing="1" w:after="100" w:afterAutospacing="1" w:line="276" w:lineRule="auto"/>
        <w:rPr>
          <w:i/>
          <w:iCs/>
          <w:sz w:val="22"/>
          <w:szCs w:val="22"/>
        </w:rPr>
      </w:pPr>
      <w:r w:rsidRPr="00B665C1">
        <w:rPr>
          <w:bCs w:val="0"/>
          <w:sz w:val="22"/>
          <w:szCs w:val="22"/>
        </w:rPr>
        <w:t>Jakékoliv případné změny díla nad rámec uzavřené smlo</w:t>
      </w:r>
      <w:r w:rsidR="00006BA0" w:rsidRPr="00B665C1">
        <w:rPr>
          <w:bCs w:val="0"/>
          <w:sz w:val="22"/>
          <w:szCs w:val="22"/>
        </w:rPr>
        <w:t xml:space="preserve">uvy o dílo musí být před jejich </w:t>
      </w:r>
      <w:r w:rsidRPr="00B665C1">
        <w:rPr>
          <w:bCs w:val="0"/>
          <w:sz w:val="22"/>
          <w:szCs w:val="22"/>
        </w:rPr>
        <w:t xml:space="preserve">provedením projednány smluvními stranami a musí být uzavřen písemný dodatek ke smlouvě o dílo. </w:t>
      </w:r>
      <w:bookmarkEnd w:id="26"/>
    </w:p>
    <w:p w14:paraId="72A4DB87" w14:textId="2311B5FE" w:rsidR="00E55378" w:rsidRPr="00B665C1" w:rsidRDefault="007843CC" w:rsidP="00B665C1">
      <w:pPr>
        <w:pStyle w:val="Zkladntext2-smlouva"/>
        <w:numPr>
          <w:ilvl w:val="0"/>
          <w:numId w:val="21"/>
        </w:numPr>
        <w:tabs>
          <w:tab w:val="left" w:pos="993"/>
        </w:tabs>
        <w:spacing w:before="100" w:beforeAutospacing="1" w:after="100" w:afterAutospacing="1" w:line="276" w:lineRule="auto"/>
        <w:rPr>
          <w:i/>
          <w:iCs/>
          <w:sz w:val="22"/>
          <w:szCs w:val="22"/>
        </w:rPr>
      </w:pPr>
      <w:r w:rsidRPr="00B665C1">
        <w:rPr>
          <w:sz w:val="22"/>
          <w:szCs w:val="22"/>
        </w:rPr>
        <w:t>Dle §</w:t>
      </w:r>
      <w:r w:rsidR="00DD5CA2" w:rsidRPr="00B665C1">
        <w:rPr>
          <w:sz w:val="22"/>
          <w:szCs w:val="22"/>
        </w:rPr>
        <w:t xml:space="preserve"> </w:t>
      </w:r>
      <w:r w:rsidR="00F35D9E" w:rsidRPr="00B665C1">
        <w:rPr>
          <w:sz w:val="22"/>
          <w:szCs w:val="22"/>
        </w:rPr>
        <w:t>2</w:t>
      </w:r>
      <w:r w:rsidR="00DD5CA2" w:rsidRPr="00B665C1">
        <w:rPr>
          <w:sz w:val="22"/>
          <w:szCs w:val="22"/>
        </w:rPr>
        <w:t xml:space="preserve"> </w:t>
      </w:r>
      <w:r w:rsidR="00F35D9E" w:rsidRPr="00B665C1">
        <w:rPr>
          <w:sz w:val="22"/>
          <w:szCs w:val="22"/>
        </w:rPr>
        <w:t>e) zákona č. 320/2001 Sb., o finanční kontrole ve veřejné správě je zhotovitel osobou povinnou spolupůsobit při výkonu finanční kontroly ve vztahu k této veřejné zakázce.</w:t>
      </w:r>
    </w:p>
    <w:p w14:paraId="424CD2D2" w14:textId="3033626D" w:rsidR="00E55378" w:rsidRPr="00A00A15" w:rsidRDefault="00F35D9E" w:rsidP="00B665C1">
      <w:pPr>
        <w:pStyle w:val="Zkladntext2-smlouva"/>
        <w:numPr>
          <w:ilvl w:val="0"/>
          <w:numId w:val="21"/>
        </w:numPr>
        <w:tabs>
          <w:tab w:val="left" w:pos="993"/>
        </w:tabs>
        <w:spacing w:before="100" w:beforeAutospacing="1" w:after="100" w:afterAutospacing="1" w:line="276" w:lineRule="auto"/>
        <w:rPr>
          <w:i/>
          <w:iCs/>
          <w:sz w:val="22"/>
          <w:szCs w:val="22"/>
        </w:rPr>
      </w:pPr>
      <w:r w:rsidRPr="00B665C1">
        <w:rPr>
          <w:sz w:val="22"/>
          <w:szCs w:val="22"/>
        </w:rPr>
        <w:t xml:space="preserve">K plnění povinností uvedených v bodě </w:t>
      </w:r>
      <w:r w:rsidR="00740350" w:rsidRPr="00B665C1">
        <w:rPr>
          <w:sz w:val="22"/>
          <w:szCs w:val="22"/>
        </w:rPr>
        <w:t>II</w:t>
      </w:r>
      <w:r w:rsidRPr="00B665C1">
        <w:rPr>
          <w:sz w:val="22"/>
          <w:szCs w:val="22"/>
        </w:rPr>
        <w:t>.</w:t>
      </w:r>
      <w:r w:rsidR="00006BA0" w:rsidRPr="00B665C1">
        <w:rPr>
          <w:sz w:val="22"/>
          <w:szCs w:val="22"/>
        </w:rPr>
        <w:t xml:space="preserve"> </w:t>
      </w:r>
      <w:r w:rsidRPr="00B665C1">
        <w:rPr>
          <w:sz w:val="22"/>
          <w:szCs w:val="22"/>
        </w:rPr>
        <w:t xml:space="preserve">této smlouvy je zhotovitel povinen smluvně zavázat i </w:t>
      </w:r>
      <w:r w:rsidRPr="00A00A15">
        <w:rPr>
          <w:sz w:val="22"/>
          <w:szCs w:val="22"/>
        </w:rPr>
        <w:t xml:space="preserve">všechny své případné partnery a </w:t>
      </w:r>
      <w:r w:rsidR="009A540F" w:rsidRPr="00A00A15">
        <w:rPr>
          <w:sz w:val="22"/>
          <w:szCs w:val="22"/>
        </w:rPr>
        <w:t>pod</w:t>
      </w:r>
      <w:r w:rsidRPr="00A00A15">
        <w:rPr>
          <w:sz w:val="22"/>
          <w:szCs w:val="22"/>
        </w:rPr>
        <w:t>dodavatele.</w:t>
      </w:r>
    </w:p>
    <w:p w14:paraId="07CBC091" w14:textId="77777777" w:rsidR="001F6221" w:rsidRPr="00B665C1" w:rsidRDefault="0026316C" w:rsidP="00B665C1">
      <w:pPr>
        <w:pStyle w:val="Zkladntext2-smlouva"/>
        <w:numPr>
          <w:ilvl w:val="0"/>
          <w:numId w:val="21"/>
        </w:numPr>
        <w:tabs>
          <w:tab w:val="left" w:pos="993"/>
        </w:tabs>
        <w:spacing w:before="100" w:beforeAutospacing="1" w:line="276" w:lineRule="auto"/>
        <w:rPr>
          <w:sz w:val="22"/>
          <w:szCs w:val="22"/>
        </w:rPr>
      </w:pPr>
      <w:r w:rsidRPr="00B665C1">
        <w:rPr>
          <w:sz w:val="22"/>
          <w:szCs w:val="22"/>
        </w:rPr>
        <w:t>Zhotovitel je oprávněn své pohledávky vůči objednateli vyplývající z této smlouvy postoupit na třetí osobu či zastavit třetí osobě pouze s předchozím písemným souhlasem objednatele.</w:t>
      </w:r>
    </w:p>
    <w:p w14:paraId="62C7A9FA" w14:textId="341AEB90" w:rsidR="0026316C" w:rsidRPr="00B665C1" w:rsidRDefault="0026316C" w:rsidP="00B665C1">
      <w:pPr>
        <w:pStyle w:val="Zkladntext2-smlouva"/>
        <w:numPr>
          <w:ilvl w:val="0"/>
          <w:numId w:val="21"/>
        </w:numPr>
        <w:tabs>
          <w:tab w:val="left" w:pos="993"/>
        </w:tabs>
        <w:spacing w:before="0" w:line="276" w:lineRule="auto"/>
        <w:rPr>
          <w:i/>
          <w:iCs/>
          <w:color w:val="548DD4" w:themeColor="text2" w:themeTint="99"/>
          <w:sz w:val="22"/>
          <w:szCs w:val="22"/>
        </w:rPr>
      </w:pPr>
      <w:r w:rsidRPr="00B665C1">
        <w:rPr>
          <w:sz w:val="22"/>
          <w:szCs w:val="22"/>
        </w:rPr>
        <w:t xml:space="preserve">Zhotovitel byl již v zadávacím řízení objednatelem informován, že v souladu </w:t>
      </w:r>
      <w:proofErr w:type="gramStart"/>
      <w:r w:rsidRPr="00B665C1">
        <w:rPr>
          <w:sz w:val="22"/>
          <w:szCs w:val="22"/>
        </w:rPr>
        <w:t>s</w:t>
      </w:r>
      <w:proofErr w:type="gramEnd"/>
      <w:r w:rsidRPr="00B665C1">
        <w:rPr>
          <w:sz w:val="22"/>
          <w:szCs w:val="22"/>
        </w:rPr>
        <w:t> ustanovení § 6 odst. 4 zákona č. 134/2016 Sb., o zadávání veřejných zakázek, ve znění pozdějších předpisů, objednatel trvá na dodržování zásady sociálně odpovědného zadávání, environmentálně odpovědného zadávání a inovací ve smyslu daného zákona. S ohledem na charakter zakázky objednatel zejména požaduje po zhotoviteli, aby v průběhu plnění dle této smlouvy dodržoval níže uvedené povinnosti:</w:t>
      </w:r>
    </w:p>
    <w:p w14:paraId="20D0BFC7" w14:textId="77777777" w:rsidR="0026316C" w:rsidRDefault="0026316C" w:rsidP="00B665C1">
      <w:pPr>
        <w:numPr>
          <w:ilvl w:val="2"/>
          <w:numId w:val="7"/>
        </w:numPr>
        <w:tabs>
          <w:tab w:val="left" w:pos="567"/>
        </w:tabs>
        <w:spacing w:after="0"/>
        <w:ind w:left="851" w:hanging="284"/>
        <w:jc w:val="both"/>
        <w:rPr>
          <w:rFonts w:ascii="Times New Roman" w:eastAsia="Times New Roman" w:hAnsi="Times New Roman" w:cs="Times New Roman"/>
          <w:lang w:eastAsia="cs-CZ"/>
        </w:rPr>
      </w:pPr>
      <w:r w:rsidRPr="00B665C1">
        <w:rPr>
          <w:rFonts w:ascii="Times New Roman" w:eastAsia="Times New Roman" w:hAnsi="Times New Roman" w:cs="Times New Roman"/>
          <w:lang w:eastAsia="cs-CZ"/>
        </w:rPr>
        <w:lastRenderedPageBreak/>
        <w:t xml:space="preserve">aby zhotovitel dodržoval a zajistil dodržování pracovněprávních předpisů (zejména zákoníku práce a zákona o zaměstnanosti) vůči všem osobám, které se na plnění smlouvy o dílo budou podílet; </w:t>
      </w:r>
    </w:p>
    <w:p w14:paraId="2D09CACE" w14:textId="3BBF08A7" w:rsidR="0026316C" w:rsidRPr="006C100C" w:rsidRDefault="0026316C" w:rsidP="006C100C">
      <w:pPr>
        <w:numPr>
          <w:ilvl w:val="2"/>
          <w:numId w:val="7"/>
        </w:numPr>
        <w:tabs>
          <w:tab w:val="left" w:pos="567"/>
        </w:tabs>
        <w:spacing w:after="0"/>
        <w:ind w:left="851" w:hanging="284"/>
        <w:jc w:val="both"/>
        <w:rPr>
          <w:rFonts w:ascii="Times New Roman" w:eastAsia="Times New Roman" w:hAnsi="Times New Roman" w:cs="Times New Roman"/>
          <w:lang w:eastAsia="cs-CZ"/>
        </w:rPr>
      </w:pPr>
      <w:r w:rsidRPr="006C100C">
        <w:rPr>
          <w:rFonts w:ascii="Times New Roman" w:eastAsia="Times New Roman" w:hAnsi="Times New Roman" w:cs="Times New Roman"/>
          <w:lang w:eastAsia="cs-CZ"/>
        </w:rPr>
        <w:t>aby zhotovitel v případě, že k plnění této smlouvy využije poddodavatele, zabezpečil plnění férových podmínek v dodavatelském řetězci, tedy zejména, aby smlouvy mezi zhotovitelem a jeho poddodavatelem obsahovaly obchodní podmínky obdobné, jako jsou obchodní podmínky této smlouvy (se zohledněním rozsahu a charakteru poddodávky), a zejména, aby řádně a včas hradil dluhy svým poddodavatelům;</w:t>
      </w:r>
      <w:r w:rsidR="00C27574" w:rsidRPr="006C100C">
        <w:rPr>
          <w:rFonts w:ascii="Times New Roman" w:eastAsia="Times New Roman" w:hAnsi="Times New Roman" w:cs="Times New Roman"/>
          <w:lang w:eastAsia="cs-CZ"/>
        </w:rPr>
        <w:t xml:space="preserve"> </w:t>
      </w:r>
      <w:r w:rsidRPr="006C100C">
        <w:rPr>
          <w:rFonts w:ascii="Times New Roman" w:eastAsia="Times New Roman" w:hAnsi="Times New Roman" w:cs="Times New Roman"/>
          <w:lang w:eastAsia="cs-CZ"/>
        </w:rPr>
        <w:t xml:space="preserve">a zhotovitel se zavazuje, že shora uvedené povinnosti bude dodržovat a v případě požadavku objednatele mu dodržování daných povinností doloží. </w:t>
      </w:r>
    </w:p>
    <w:p w14:paraId="2755F96F" w14:textId="77777777" w:rsidR="00E621B5" w:rsidRDefault="00E621B5" w:rsidP="00E621B5">
      <w:pPr>
        <w:tabs>
          <w:tab w:val="left" w:pos="567"/>
        </w:tabs>
        <w:spacing w:after="0"/>
        <w:ind w:left="567"/>
        <w:jc w:val="center"/>
        <w:rPr>
          <w:rFonts w:ascii="Times New Roman" w:hAnsi="Times New Roman" w:cs="Times New Roman"/>
          <w:b/>
          <w:bCs/>
        </w:rPr>
      </w:pPr>
    </w:p>
    <w:p w14:paraId="1DD9CD70" w14:textId="478729A8" w:rsidR="00C331D0" w:rsidRPr="00C331D0" w:rsidRDefault="00C331D0" w:rsidP="00C331D0">
      <w:pPr>
        <w:tabs>
          <w:tab w:val="left" w:pos="567"/>
        </w:tabs>
        <w:spacing w:before="100" w:beforeAutospacing="1" w:after="100" w:afterAutospacing="1"/>
        <w:ind w:left="567"/>
        <w:jc w:val="center"/>
        <w:rPr>
          <w:rFonts w:ascii="Times New Roman" w:eastAsia="Times New Roman" w:hAnsi="Times New Roman" w:cs="Times New Roman"/>
          <w:b/>
          <w:bCs/>
          <w:lang w:eastAsia="cs-CZ"/>
        </w:rPr>
      </w:pPr>
      <w:r w:rsidRPr="00C331D0">
        <w:rPr>
          <w:rFonts w:ascii="Times New Roman" w:hAnsi="Times New Roman" w:cs="Times New Roman"/>
          <w:b/>
          <w:bCs/>
        </w:rPr>
        <w:t>XIV.</w:t>
      </w:r>
      <w:r w:rsidRPr="00C331D0">
        <w:rPr>
          <w:rFonts w:ascii="Times New Roman" w:eastAsia="Times New Roman" w:hAnsi="Times New Roman" w:cs="Times New Roman"/>
          <w:b/>
          <w:bCs/>
          <w:lang w:eastAsia="cs-CZ"/>
        </w:rPr>
        <w:t xml:space="preserve"> ODSTOUPENÍ OD SMLOUVY A ZÁNIK SMLOUVY</w:t>
      </w:r>
    </w:p>
    <w:p w14:paraId="1D9D52AF" w14:textId="0840BEF4" w:rsidR="00C331D0" w:rsidRPr="00644C5F" w:rsidRDefault="00C331D0" w:rsidP="00644C5F">
      <w:pPr>
        <w:pStyle w:val="Zkladntext2-smlouva"/>
        <w:numPr>
          <w:ilvl w:val="0"/>
          <w:numId w:val="35"/>
        </w:numPr>
        <w:tabs>
          <w:tab w:val="left" w:pos="993"/>
        </w:tabs>
        <w:spacing w:before="100" w:beforeAutospacing="1" w:after="100" w:afterAutospacing="1" w:line="276" w:lineRule="auto"/>
        <w:rPr>
          <w:sz w:val="22"/>
          <w:szCs w:val="22"/>
        </w:rPr>
      </w:pPr>
      <w:r w:rsidRPr="00644C5F">
        <w:rPr>
          <w:sz w:val="22"/>
          <w:szCs w:val="22"/>
        </w:rPr>
        <w:t>Pro odstoupení od smlouvy platí příslušná ustanovení občanského zákoníku, stejně tak pro vzájemný vztah smluvních stran, pokud není v této smlouvě dohodnuta jiná úprava.</w:t>
      </w:r>
      <w:r w:rsidR="00C33F9C" w:rsidRPr="00644C5F">
        <w:rPr>
          <w:sz w:val="22"/>
          <w:szCs w:val="22"/>
        </w:rPr>
        <w:t xml:space="preserve"> Odstoupením od smlouvy nejsou dotčena práva na smluvní pokuty a náhradu škody.</w:t>
      </w:r>
    </w:p>
    <w:p w14:paraId="047ADEB6" w14:textId="5D5C793F" w:rsidR="00C331D0" w:rsidRPr="00644C5F" w:rsidRDefault="00C331D0" w:rsidP="00E621B5">
      <w:pPr>
        <w:pStyle w:val="Zkladntext2-smlouva"/>
        <w:numPr>
          <w:ilvl w:val="0"/>
          <w:numId w:val="35"/>
        </w:numPr>
        <w:tabs>
          <w:tab w:val="left" w:pos="993"/>
        </w:tabs>
        <w:spacing w:before="0"/>
        <w:rPr>
          <w:bCs w:val="0"/>
          <w:sz w:val="22"/>
          <w:szCs w:val="22"/>
        </w:rPr>
      </w:pPr>
      <w:r w:rsidRPr="00644C5F">
        <w:rPr>
          <w:bCs w:val="0"/>
          <w:sz w:val="22"/>
          <w:szCs w:val="22"/>
        </w:rPr>
        <w:t xml:space="preserve">Mimo případy, uvedené v občanském zákoníku má příslušná strana dále právo odstoupit od této smlouvy i v těchto případech: </w:t>
      </w:r>
    </w:p>
    <w:p w14:paraId="78BE9181" w14:textId="6E222A70" w:rsidR="00C331D0" w:rsidRPr="00644C5F" w:rsidRDefault="00C331D0" w:rsidP="00E621B5">
      <w:pPr>
        <w:pStyle w:val="Zkladntext2-smlouva"/>
        <w:numPr>
          <w:ilvl w:val="0"/>
          <w:numId w:val="0"/>
        </w:numPr>
        <w:tabs>
          <w:tab w:val="left" w:pos="993"/>
        </w:tabs>
        <w:spacing w:before="0"/>
        <w:ind w:left="360"/>
        <w:rPr>
          <w:bCs w:val="0"/>
          <w:sz w:val="22"/>
          <w:szCs w:val="22"/>
        </w:rPr>
      </w:pPr>
      <w:r w:rsidRPr="00644C5F">
        <w:rPr>
          <w:bCs w:val="0"/>
          <w:sz w:val="22"/>
          <w:szCs w:val="22"/>
        </w:rPr>
        <w:t>2.1</w:t>
      </w:r>
      <w:r w:rsidRPr="00644C5F">
        <w:rPr>
          <w:bCs w:val="0"/>
          <w:sz w:val="22"/>
          <w:szCs w:val="22"/>
        </w:rPr>
        <w:tab/>
        <w:t>dojde-li k podstatné změně okolností, za nichž byla tato smlouva uzavřena – v případě zásahu vyšší moci,</w:t>
      </w:r>
    </w:p>
    <w:p w14:paraId="41E0F434" w14:textId="72FE3987" w:rsidR="00C331D0" w:rsidRPr="00644C5F" w:rsidRDefault="00C331D0" w:rsidP="00E621B5">
      <w:pPr>
        <w:pStyle w:val="Zkladntext2-smlouva"/>
        <w:numPr>
          <w:ilvl w:val="0"/>
          <w:numId w:val="0"/>
        </w:numPr>
        <w:tabs>
          <w:tab w:val="left" w:pos="993"/>
        </w:tabs>
        <w:spacing w:before="0"/>
        <w:ind w:left="360"/>
        <w:rPr>
          <w:bCs w:val="0"/>
          <w:sz w:val="22"/>
          <w:szCs w:val="22"/>
        </w:rPr>
      </w:pPr>
      <w:r w:rsidRPr="00644C5F">
        <w:rPr>
          <w:bCs w:val="0"/>
          <w:sz w:val="22"/>
          <w:szCs w:val="22"/>
        </w:rPr>
        <w:t>2.2</w:t>
      </w:r>
      <w:r w:rsidRPr="00644C5F">
        <w:rPr>
          <w:bCs w:val="0"/>
          <w:sz w:val="22"/>
          <w:szCs w:val="22"/>
        </w:rPr>
        <w:tab/>
        <w:t>dojde-li na straně zhotovitele opakovaně k nekvalitnímu plnění či k prodlení se zahájením nebo prováděním prací o víc jak 20 kalendářních dnů,</w:t>
      </w:r>
    </w:p>
    <w:p w14:paraId="6E054FEC" w14:textId="1F6CA9F0" w:rsidR="00C331D0" w:rsidRPr="00644C5F" w:rsidRDefault="00C331D0" w:rsidP="00E621B5">
      <w:pPr>
        <w:pStyle w:val="Zkladntext2-smlouva"/>
        <w:numPr>
          <w:ilvl w:val="0"/>
          <w:numId w:val="35"/>
        </w:numPr>
        <w:tabs>
          <w:tab w:val="left" w:pos="993"/>
        </w:tabs>
        <w:spacing w:before="0" w:after="100" w:afterAutospacing="1" w:line="276" w:lineRule="auto"/>
        <w:rPr>
          <w:bCs w:val="0"/>
          <w:sz w:val="22"/>
          <w:szCs w:val="22"/>
        </w:rPr>
      </w:pPr>
      <w:r w:rsidRPr="00644C5F">
        <w:rPr>
          <w:bCs w:val="0"/>
          <w:sz w:val="22"/>
          <w:szCs w:val="22"/>
        </w:rPr>
        <w:t>V případě, že dojde k odstoupení od smlouvy, má zhotovitel nárok na úhradu prací, provedených jím ke dni účinků odstoupení od smlouvy.</w:t>
      </w:r>
    </w:p>
    <w:p w14:paraId="5CD7F330" w14:textId="44796F09" w:rsidR="00C331D0" w:rsidRPr="00644C5F" w:rsidRDefault="00C331D0" w:rsidP="00644C5F">
      <w:pPr>
        <w:pStyle w:val="Zkladntext2-smlouva"/>
        <w:numPr>
          <w:ilvl w:val="0"/>
          <w:numId w:val="35"/>
        </w:numPr>
        <w:tabs>
          <w:tab w:val="left" w:pos="993"/>
        </w:tabs>
        <w:spacing w:before="100" w:beforeAutospacing="1" w:after="100" w:afterAutospacing="1" w:line="276" w:lineRule="auto"/>
        <w:rPr>
          <w:bCs w:val="0"/>
          <w:sz w:val="22"/>
          <w:szCs w:val="22"/>
        </w:rPr>
      </w:pPr>
      <w:r w:rsidRPr="00644C5F">
        <w:rPr>
          <w:bCs w:val="0"/>
          <w:sz w:val="22"/>
          <w:szCs w:val="22"/>
        </w:rPr>
        <w:t>V případě, že insolvenční soud vydá rozhodnutí o úpadku zhotovitele, nebo pokud by byl pro zhotovitele z důvodu jeho platební neschopnosti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14:paraId="63996C5A" w14:textId="0ACE722F" w:rsidR="00C331D0" w:rsidRPr="00644C5F" w:rsidRDefault="00C331D0" w:rsidP="00644C5F">
      <w:pPr>
        <w:pStyle w:val="Zkladntext2-smlouva"/>
        <w:numPr>
          <w:ilvl w:val="0"/>
          <w:numId w:val="35"/>
        </w:numPr>
        <w:tabs>
          <w:tab w:val="left" w:pos="993"/>
        </w:tabs>
        <w:spacing w:before="100" w:beforeAutospacing="1" w:after="100" w:afterAutospacing="1" w:line="276" w:lineRule="auto"/>
        <w:rPr>
          <w:bCs w:val="0"/>
          <w:sz w:val="22"/>
          <w:szCs w:val="22"/>
        </w:rPr>
      </w:pPr>
      <w:r w:rsidRPr="00644C5F">
        <w:rPr>
          <w:bCs w:val="0"/>
          <w:sz w:val="22"/>
          <w:szCs w:val="22"/>
        </w:rPr>
        <w:t>Odstoupení od smlouvy musí být učiněno písemně a doručeno druhé smluvní straně, přičemž účinky odstoupení nastávají dnem doručení písemného oznámení o odstoupení. Následky odstoupení od smlouvy se řídí příslušnými ustanoveními občanského zákoníku.</w:t>
      </w:r>
    </w:p>
    <w:p w14:paraId="0FDE9276" w14:textId="1EAABB5F" w:rsidR="00C331D0" w:rsidRPr="00644C5F" w:rsidRDefault="00C331D0" w:rsidP="00644C5F">
      <w:pPr>
        <w:pStyle w:val="Zkladntext2-smlouva"/>
        <w:numPr>
          <w:ilvl w:val="0"/>
          <w:numId w:val="35"/>
        </w:numPr>
        <w:tabs>
          <w:tab w:val="left" w:pos="993"/>
        </w:tabs>
        <w:spacing w:before="100" w:beforeAutospacing="1" w:after="100" w:afterAutospacing="1" w:line="276" w:lineRule="auto"/>
        <w:rPr>
          <w:bCs w:val="0"/>
          <w:sz w:val="22"/>
          <w:szCs w:val="22"/>
        </w:rPr>
      </w:pPr>
      <w:r w:rsidRPr="00644C5F">
        <w:rPr>
          <w:bCs w:val="0"/>
          <w:sz w:val="22"/>
          <w:szCs w:val="22"/>
        </w:rPr>
        <w:t xml:space="preserve">Zhotovitel je oprávněn odstoupit od smlouvy v případě, že je objednatel v prodlení s platbou dle této smlouvy o více jak 45 kalendářních dní. V případě, že objednatel je v prodlení s platbou o více jak 30 kalendářních dní má zhotovitel právo přerušit práce bez sankcí a o toto přerušení posunout termín dokončení díla. </w:t>
      </w:r>
    </w:p>
    <w:p w14:paraId="3507348C" w14:textId="21B0BF64" w:rsidR="00C331D0" w:rsidRPr="00E621B5" w:rsidRDefault="00C331D0" w:rsidP="00644C5F">
      <w:pPr>
        <w:pStyle w:val="Zkladntext2-smlouva"/>
        <w:numPr>
          <w:ilvl w:val="0"/>
          <w:numId w:val="35"/>
        </w:numPr>
        <w:tabs>
          <w:tab w:val="left" w:pos="993"/>
        </w:tabs>
        <w:spacing w:before="100" w:beforeAutospacing="1" w:after="100" w:afterAutospacing="1" w:line="276" w:lineRule="auto"/>
        <w:rPr>
          <w:bCs w:val="0"/>
          <w:sz w:val="22"/>
          <w:szCs w:val="22"/>
        </w:rPr>
      </w:pPr>
      <w:r w:rsidRPr="00644C5F">
        <w:rPr>
          <w:bCs w:val="0"/>
          <w:sz w:val="22"/>
          <w:szCs w:val="22"/>
        </w:rPr>
        <w:t xml:space="preserve">Smlouva o dílo a práva a povinnosti s ní spojená bez dalšího zanikají, </w:t>
      </w:r>
      <w:proofErr w:type="gramStart"/>
      <w:r w:rsidRPr="00644C5F">
        <w:rPr>
          <w:bCs w:val="0"/>
          <w:sz w:val="22"/>
          <w:szCs w:val="22"/>
        </w:rPr>
        <w:t>nenabyde</w:t>
      </w:r>
      <w:proofErr w:type="gramEnd"/>
      <w:r w:rsidRPr="00644C5F">
        <w:rPr>
          <w:bCs w:val="0"/>
          <w:sz w:val="22"/>
          <w:szCs w:val="22"/>
        </w:rPr>
        <w:t xml:space="preserve">-li smlouva o dílo </w:t>
      </w:r>
      <w:r w:rsidRPr="00E621B5">
        <w:rPr>
          <w:bCs w:val="0"/>
          <w:sz w:val="22"/>
          <w:szCs w:val="22"/>
        </w:rPr>
        <w:t>účinnosti ve lhůtě 3 měsíců od data jejího podpisu nebo dnem doručení písemného vyrozumění objednatele o nezískání finančních prostředků z dotačního programu.</w:t>
      </w:r>
    </w:p>
    <w:p w14:paraId="3D0C43A8" w14:textId="272561E1" w:rsidR="00C33F9C" w:rsidRPr="004A7D0B" w:rsidRDefault="00C33F9C" w:rsidP="00644C5F">
      <w:pPr>
        <w:pStyle w:val="Zkladntext2-smlouva"/>
        <w:numPr>
          <w:ilvl w:val="0"/>
          <w:numId w:val="35"/>
        </w:numPr>
        <w:tabs>
          <w:tab w:val="left" w:pos="993"/>
        </w:tabs>
        <w:spacing w:before="100" w:beforeAutospacing="1" w:after="100" w:afterAutospacing="1" w:line="276" w:lineRule="auto"/>
        <w:rPr>
          <w:bCs w:val="0"/>
          <w:sz w:val="22"/>
          <w:szCs w:val="22"/>
        </w:rPr>
      </w:pPr>
      <w:r w:rsidRPr="004A7D0B">
        <w:rPr>
          <w:bCs w:val="0"/>
          <w:sz w:val="22"/>
          <w:szCs w:val="22"/>
        </w:rPr>
        <w:t xml:space="preserve">Zhotovitel bere na vědomí, že pro případ odstoupení od smlouvy z důvodu na straně zhotovitele odpovídá objednateli v plném rozsahu za vzniklou škodu, vzniklé vícenáklady spojené s realizací projektu třetí stranou a bere na vědomí, že za škodu se považuje i případné krácení dotace či její odnětí. Pro případě odnětí či krácení dotace je povinen výši krácené či odňaté dotace v plné výši objednateli uhradit. </w:t>
      </w:r>
    </w:p>
    <w:p w14:paraId="06556789" w14:textId="2AF684FB" w:rsidR="00F35D9E" w:rsidRPr="00B665C1" w:rsidRDefault="00A1560D" w:rsidP="009C2333">
      <w:pPr>
        <w:pStyle w:val="Zkladntext1-smlouva"/>
      </w:pPr>
      <w:bookmarkStart w:id="27" w:name="_Toc101760709"/>
      <w:bookmarkStart w:id="28" w:name="_Toc108578402"/>
      <w:r w:rsidRPr="00B665C1">
        <w:t>XV.</w:t>
      </w:r>
      <w:r w:rsidR="0056246D" w:rsidRPr="00B665C1">
        <w:t xml:space="preserve"> </w:t>
      </w:r>
      <w:r w:rsidR="00086CA5" w:rsidRPr="00B665C1">
        <w:t>Z</w:t>
      </w:r>
      <w:r w:rsidR="00F35D9E" w:rsidRPr="00B665C1">
        <w:t>ávěrečné ujednání</w:t>
      </w:r>
      <w:bookmarkEnd w:id="27"/>
      <w:bookmarkEnd w:id="28"/>
    </w:p>
    <w:p w14:paraId="2FBDE0EE" w14:textId="77777777" w:rsidR="002E496D" w:rsidRPr="00B665C1" w:rsidRDefault="00F35D9E" w:rsidP="00B665C1">
      <w:pPr>
        <w:pStyle w:val="Zkladntext2-smlouva"/>
        <w:numPr>
          <w:ilvl w:val="0"/>
          <w:numId w:val="22"/>
        </w:numPr>
        <w:spacing w:before="100" w:beforeAutospacing="1" w:after="100" w:afterAutospacing="1" w:line="276" w:lineRule="auto"/>
        <w:rPr>
          <w:sz w:val="22"/>
          <w:szCs w:val="22"/>
        </w:rPr>
      </w:pPr>
      <w:bookmarkStart w:id="29" w:name="_Ref269818232"/>
      <w:r w:rsidRPr="00B665C1">
        <w:rPr>
          <w:sz w:val="22"/>
          <w:szCs w:val="22"/>
        </w:rPr>
        <w:t>Smluvní strany se dohodly, že veškeré spory, které případně z této smlouvy vzniknou, budou řešeny smírnou cestou a teprve nedojde-li ke smíru, bude přistoupeno k soudnímu jednání.</w:t>
      </w:r>
      <w:bookmarkEnd w:id="29"/>
    </w:p>
    <w:p w14:paraId="424324BC" w14:textId="0A566719" w:rsidR="001A2376" w:rsidRPr="00B665C1" w:rsidRDefault="001A2376" w:rsidP="00B665C1">
      <w:pPr>
        <w:pStyle w:val="Zkladntext2-smlouva"/>
        <w:numPr>
          <w:ilvl w:val="0"/>
          <w:numId w:val="22"/>
        </w:numPr>
        <w:spacing w:before="100" w:beforeAutospacing="1" w:after="100" w:afterAutospacing="1" w:line="276" w:lineRule="auto"/>
        <w:rPr>
          <w:sz w:val="22"/>
          <w:szCs w:val="22"/>
        </w:rPr>
      </w:pPr>
      <w:r w:rsidRPr="00B665C1">
        <w:rPr>
          <w:sz w:val="22"/>
          <w:szCs w:val="22"/>
        </w:rPr>
        <w:lastRenderedPageBreak/>
        <w:t xml:space="preserve">Tuto smlouvu lze měnit pouze písemným oboustranně potvrzeným ujednáním výslovně nazvaným </w:t>
      </w:r>
      <w:r w:rsidR="00D76953" w:rsidRPr="00B665C1">
        <w:rPr>
          <w:sz w:val="22"/>
          <w:szCs w:val="22"/>
        </w:rPr>
        <w:t>„</w:t>
      </w:r>
      <w:r w:rsidRPr="00B665C1">
        <w:rPr>
          <w:sz w:val="22"/>
          <w:szCs w:val="22"/>
        </w:rPr>
        <w:t>Dodatek ke smlouvě</w:t>
      </w:r>
      <w:r w:rsidR="00D76953" w:rsidRPr="00B665C1">
        <w:rPr>
          <w:sz w:val="22"/>
          <w:szCs w:val="22"/>
        </w:rPr>
        <w:t>“</w:t>
      </w:r>
      <w:r w:rsidRPr="00B665C1">
        <w:rPr>
          <w:sz w:val="22"/>
          <w:szCs w:val="22"/>
        </w:rPr>
        <w:t>. Jiné zápisy, protokoly a</w:t>
      </w:r>
      <w:r w:rsidR="00D76953" w:rsidRPr="00B665C1">
        <w:rPr>
          <w:sz w:val="22"/>
          <w:szCs w:val="22"/>
        </w:rPr>
        <w:t xml:space="preserve"> </w:t>
      </w:r>
      <w:r w:rsidRPr="00B665C1">
        <w:rPr>
          <w:sz w:val="22"/>
          <w:szCs w:val="22"/>
        </w:rPr>
        <w:t>pod</w:t>
      </w:r>
      <w:r w:rsidR="00C27D3B" w:rsidRPr="00B665C1">
        <w:rPr>
          <w:sz w:val="22"/>
          <w:szCs w:val="22"/>
        </w:rPr>
        <w:t>obně</w:t>
      </w:r>
      <w:r w:rsidR="00D76953" w:rsidRPr="00B665C1">
        <w:rPr>
          <w:sz w:val="22"/>
          <w:szCs w:val="22"/>
        </w:rPr>
        <w:t xml:space="preserve"> </w:t>
      </w:r>
      <w:r w:rsidRPr="00B665C1">
        <w:rPr>
          <w:sz w:val="22"/>
          <w:szCs w:val="22"/>
        </w:rPr>
        <w:t>se</w:t>
      </w:r>
      <w:r w:rsidR="00D76953" w:rsidRPr="00B665C1">
        <w:rPr>
          <w:sz w:val="22"/>
          <w:szCs w:val="22"/>
        </w:rPr>
        <w:t xml:space="preserve"> </w:t>
      </w:r>
      <w:r w:rsidRPr="00B665C1">
        <w:rPr>
          <w:sz w:val="22"/>
          <w:szCs w:val="22"/>
        </w:rPr>
        <w:t>za změnu smlouvy nepovažují.</w:t>
      </w:r>
    </w:p>
    <w:p w14:paraId="24E51066" w14:textId="0CE49911" w:rsidR="001A2376" w:rsidRPr="00B665C1" w:rsidRDefault="001A2376" w:rsidP="00B665C1">
      <w:pPr>
        <w:pStyle w:val="Zkladntext2-smlouva"/>
        <w:numPr>
          <w:ilvl w:val="0"/>
          <w:numId w:val="22"/>
        </w:numPr>
        <w:spacing w:before="100" w:beforeAutospacing="1" w:after="100" w:afterAutospacing="1" w:line="276" w:lineRule="auto"/>
        <w:rPr>
          <w:sz w:val="22"/>
          <w:szCs w:val="22"/>
        </w:rPr>
      </w:pPr>
      <w:r w:rsidRPr="00B665C1">
        <w:rPr>
          <w:sz w:val="22"/>
          <w:szCs w:val="22"/>
        </w:rPr>
        <w:t>Nastanou-li u některé ze stran skutečnosti bránící řádnému plnění této smlouvy, je povinna to oznámit druhé straně a vyvolat jednání zástupců oprávněných k podpisu smlouvy.</w:t>
      </w:r>
    </w:p>
    <w:p w14:paraId="02B2D334" w14:textId="1543D14E" w:rsidR="001A2376" w:rsidRPr="00B665C1" w:rsidRDefault="001A2376" w:rsidP="00B665C1">
      <w:pPr>
        <w:pStyle w:val="Zkladntext2-smlouva"/>
        <w:numPr>
          <w:ilvl w:val="0"/>
          <w:numId w:val="22"/>
        </w:numPr>
        <w:spacing w:before="100" w:beforeAutospacing="1" w:after="100" w:afterAutospacing="1" w:line="276" w:lineRule="auto"/>
        <w:rPr>
          <w:sz w:val="22"/>
          <w:szCs w:val="22"/>
        </w:rPr>
      </w:pPr>
      <w:r w:rsidRPr="00B665C1">
        <w:rPr>
          <w:sz w:val="22"/>
          <w:szCs w:val="22"/>
        </w:rPr>
        <w:t>Tento smluvní vztah lze předčasně ukončit písemným odstoupením z důvodů porušení smlouvy podstatným způsobem s účinky ke dni doručení odstoupení smluvní straně</w:t>
      </w:r>
      <w:r w:rsidR="006B0729" w:rsidRPr="00B665C1">
        <w:rPr>
          <w:sz w:val="22"/>
          <w:szCs w:val="22"/>
        </w:rPr>
        <w:t>, která smlouvu takto porušila.</w:t>
      </w:r>
    </w:p>
    <w:p w14:paraId="215D2392" w14:textId="77777777" w:rsidR="006B0729" w:rsidRPr="00B665C1" w:rsidRDefault="006B0729" w:rsidP="00B665C1">
      <w:pPr>
        <w:pStyle w:val="Zkladntext2-smlouva"/>
        <w:numPr>
          <w:ilvl w:val="0"/>
          <w:numId w:val="22"/>
        </w:numPr>
        <w:spacing w:before="100" w:beforeAutospacing="1" w:after="100" w:afterAutospacing="1" w:line="276" w:lineRule="auto"/>
        <w:rPr>
          <w:sz w:val="22"/>
          <w:szCs w:val="22"/>
        </w:rPr>
      </w:pPr>
      <w:r w:rsidRPr="00B665C1">
        <w:rPr>
          <w:sz w:val="22"/>
          <w:szCs w:val="22"/>
        </w:rPr>
        <w:t>Za podstatné porušení smlouvy bude považováno:</w:t>
      </w:r>
    </w:p>
    <w:p w14:paraId="0D2A5BEE" w14:textId="553A8DE5" w:rsidR="006B0729" w:rsidRPr="00B665C1" w:rsidRDefault="006B0729" w:rsidP="009C2333">
      <w:pPr>
        <w:pStyle w:val="Zkladntext2-smlouva"/>
        <w:numPr>
          <w:ilvl w:val="1"/>
          <w:numId w:val="22"/>
        </w:numPr>
        <w:spacing w:before="100" w:beforeAutospacing="1" w:after="100" w:afterAutospacing="1" w:line="276" w:lineRule="auto"/>
        <w:ind w:left="851"/>
        <w:rPr>
          <w:sz w:val="22"/>
          <w:szCs w:val="22"/>
        </w:rPr>
      </w:pPr>
      <w:r w:rsidRPr="00B665C1">
        <w:rPr>
          <w:sz w:val="22"/>
          <w:szCs w:val="22"/>
        </w:rPr>
        <w:t>prodlení se zahájením stavebních prací o více než 30 dnů</w:t>
      </w:r>
      <w:r w:rsidR="00AC1AB4" w:rsidRPr="00B665C1">
        <w:rPr>
          <w:sz w:val="22"/>
          <w:szCs w:val="22"/>
        </w:rPr>
        <w:t xml:space="preserve"> o doručení výzvy k převzetí staveniště</w:t>
      </w:r>
    </w:p>
    <w:p w14:paraId="2D15734F" w14:textId="77777777" w:rsidR="006B0729" w:rsidRPr="00B665C1" w:rsidRDefault="006B0729" w:rsidP="009C2333">
      <w:pPr>
        <w:pStyle w:val="Zkladntext2-smlouva"/>
        <w:numPr>
          <w:ilvl w:val="1"/>
          <w:numId w:val="22"/>
        </w:numPr>
        <w:spacing w:before="100" w:beforeAutospacing="1" w:after="100" w:afterAutospacing="1" w:line="276" w:lineRule="auto"/>
        <w:ind w:left="851"/>
        <w:rPr>
          <w:sz w:val="22"/>
          <w:szCs w:val="22"/>
        </w:rPr>
      </w:pPr>
      <w:r w:rsidRPr="00B665C1">
        <w:rPr>
          <w:sz w:val="22"/>
          <w:szCs w:val="22"/>
        </w:rPr>
        <w:t>termínu dokončení kompletní akce o více než 60 dnů</w:t>
      </w:r>
    </w:p>
    <w:p w14:paraId="2AF559DE" w14:textId="77777777" w:rsidR="006B0729" w:rsidRPr="00B665C1" w:rsidRDefault="006B0729" w:rsidP="009C2333">
      <w:pPr>
        <w:pStyle w:val="Zkladntext2-smlouva"/>
        <w:numPr>
          <w:ilvl w:val="1"/>
          <w:numId w:val="22"/>
        </w:numPr>
        <w:spacing w:before="100" w:beforeAutospacing="1" w:after="100" w:afterAutospacing="1" w:line="276" w:lineRule="auto"/>
        <w:ind w:left="851"/>
        <w:rPr>
          <w:sz w:val="22"/>
          <w:szCs w:val="22"/>
        </w:rPr>
      </w:pPr>
      <w:r w:rsidRPr="00B665C1">
        <w:rPr>
          <w:sz w:val="22"/>
          <w:szCs w:val="22"/>
        </w:rPr>
        <w:t>odmítnutí převzetí staveniště ve stanovené lhůtě</w:t>
      </w:r>
    </w:p>
    <w:p w14:paraId="7AABAE7A" w14:textId="77777777" w:rsidR="000D2419" w:rsidRDefault="006B0729" w:rsidP="009C2333">
      <w:pPr>
        <w:pStyle w:val="Zkladntext2-smlouva"/>
        <w:numPr>
          <w:ilvl w:val="1"/>
          <w:numId w:val="22"/>
        </w:numPr>
        <w:spacing w:before="100" w:beforeAutospacing="1" w:after="100" w:afterAutospacing="1" w:line="276" w:lineRule="auto"/>
        <w:ind w:left="851"/>
        <w:rPr>
          <w:sz w:val="22"/>
          <w:szCs w:val="22"/>
        </w:rPr>
      </w:pPr>
      <w:r w:rsidRPr="00B665C1">
        <w:rPr>
          <w:sz w:val="22"/>
          <w:szCs w:val="22"/>
        </w:rPr>
        <w:t xml:space="preserve">přenesení, nebo převedení práv z této smlouvy </w:t>
      </w:r>
      <w:r w:rsidR="00DD17CD" w:rsidRPr="00B665C1">
        <w:rPr>
          <w:sz w:val="22"/>
          <w:szCs w:val="22"/>
        </w:rPr>
        <w:t>zhotovite</w:t>
      </w:r>
      <w:r w:rsidRPr="00B665C1">
        <w:rPr>
          <w:sz w:val="22"/>
          <w:szCs w:val="22"/>
        </w:rPr>
        <w:t>lem na jinou osobu bez souhlasu objednatele</w:t>
      </w:r>
      <w:r w:rsidR="00272578" w:rsidRPr="00B665C1">
        <w:rPr>
          <w:sz w:val="22"/>
          <w:szCs w:val="22"/>
        </w:rPr>
        <w:t xml:space="preserve"> </w:t>
      </w:r>
    </w:p>
    <w:p w14:paraId="16DA7D87" w14:textId="12F92275" w:rsidR="004A6393" w:rsidRPr="00B665C1" w:rsidRDefault="00272578" w:rsidP="009C2333">
      <w:pPr>
        <w:pStyle w:val="Zkladntext2-smlouva"/>
        <w:numPr>
          <w:ilvl w:val="1"/>
          <w:numId w:val="22"/>
        </w:numPr>
        <w:spacing w:before="100" w:beforeAutospacing="1" w:after="100" w:afterAutospacing="1" w:line="276" w:lineRule="auto"/>
        <w:ind w:left="851"/>
        <w:rPr>
          <w:sz w:val="22"/>
          <w:szCs w:val="22"/>
        </w:rPr>
      </w:pPr>
      <w:r w:rsidRPr="00B665C1">
        <w:rPr>
          <w:sz w:val="22"/>
          <w:szCs w:val="22"/>
        </w:rPr>
        <w:t>p</w:t>
      </w:r>
      <w:r w:rsidR="004A6393" w:rsidRPr="00B665C1">
        <w:rPr>
          <w:sz w:val="22"/>
          <w:szCs w:val="22"/>
        </w:rPr>
        <w:t xml:space="preserve">rodlení objednatele s úhradou dlužné částky delší než </w:t>
      </w:r>
      <w:r w:rsidR="000D2419">
        <w:rPr>
          <w:sz w:val="22"/>
          <w:szCs w:val="22"/>
        </w:rPr>
        <w:t>45</w:t>
      </w:r>
      <w:r w:rsidR="004A6393" w:rsidRPr="00B665C1">
        <w:rPr>
          <w:sz w:val="22"/>
          <w:szCs w:val="22"/>
        </w:rPr>
        <w:t xml:space="preserve"> dnů</w:t>
      </w:r>
    </w:p>
    <w:p w14:paraId="570E5100" w14:textId="48AAD31C" w:rsidR="004A6393" w:rsidRPr="00B665C1" w:rsidRDefault="004A6393" w:rsidP="009C2333">
      <w:pPr>
        <w:pStyle w:val="Zkladntext2-smlouva"/>
        <w:numPr>
          <w:ilvl w:val="1"/>
          <w:numId w:val="22"/>
        </w:numPr>
        <w:spacing w:before="100" w:beforeAutospacing="1" w:after="100" w:afterAutospacing="1" w:line="276" w:lineRule="auto"/>
        <w:ind w:left="851"/>
        <w:rPr>
          <w:sz w:val="22"/>
          <w:szCs w:val="22"/>
        </w:rPr>
      </w:pPr>
      <w:r w:rsidRPr="00B665C1">
        <w:rPr>
          <w:sz w:val="22"/>
          <w:szCs w:val="22"/>
        </w:rPr>
        <w:t xml:space="preserve">pokud </w:t>
      </w:r>
      <w:r w:rsidR="00DD17CD" w:rsidRPr="00B665C1">
        <w:rPr>
          <w:sz w:val="22"/>
          <w:szCs w:val="22"/>
        </w:rPr>
        <w:t>zhotovitel</w:t>
      </w:r>
      <w:r w:rsidRPr="00B665C1">
        <w:rPr>
          <w:sz w:val="22"/>
          <w:szCs w:val="22"/>
        </w:rPr>
        <w:t xml:space="preserve"> ani v dodatečně přiměřené lhůtě neodstraní vady vzniklé vadným prováděním, nebo nepřestane dílo provádět nevhodným způsobem, ačkoliv byl na toto objednatelem upozorněn</w:t>
      </w:r>
    </w:p>
    <w:p w14:paraId="5B46463D" w14:textId="77777777" w:rsidR="006B0729" w:rsidRPr="00B665C1" w:rsidRDefault="006B0729" w:rsidP="009C2333">
      <w:pPr>
        <w:pStyle w:val="Zkladntext2-smlouva"/>
        <w:numPr>
          <w:ilvl w:val="1"/>
          <w:numId w:val="22"/>
        </w:numPr>
        <w:spacing w:before="100" w:beforeAutospacing="1" w:after="100" w:afterAutospacing="1" w:line="276" w:lineRule="auto"/>
        <w:ind w:left="851"/>
        <w:rPr>
          <w:sz w:val="22"/>
          <w:szCs w:val="22"/>
        </w:rPr>
      </w:pPr>
      <w:r w:rsidRPr="00B665C1">
        <w:rPr>
          <w:sz w:val="22"/>
          <w:szCs w:val="22"/>
        </w:rPr>
        <w:t>další porušení označené v textu této smlouvy jako podstatné porušení</w:t>
      </w:r>
    </w:p>
    <w:p w14:paraId="320178D0" w14:textId="732EF597" w:rsidR="006B0729" w:rsidRPr="00B665C1" w:rsidRDefault="006B0729" w:rsidP="009C2333">
      <w:pPr>
        <w:pStyle w:val="Zkladntext2-smlouva"/>
        <w:numPr>
          <w:ilvl w:val="0"/>
          <w:numId w:val="22"/>
        </w:numPr>
        <w:spacing w:before="100" w:beforeAutospacing="1" w:after="100" w:afterAutospacing="1" w:line="276" w:lineRule="auto"/>
        <w:rPr>
          <w:b/>
          <w:sz w:val="22"/>
          <w:szCs w:val="22"/>
        </w:rPr>
      </w:pPr>
      <w:r w:rsidRPr="00B665C1">
        <w:rPr>
          <w:sz w:val="22"/>
          <w:szCs w:val="22"/>
        </w:rPr>
        <w:t xml:space="preserve">Pokud není stanoveno jinak, je objednatel oprávněn za podstatné porušení smlouvy uložit sankci ve výši </w:t>
      </w:r>
      <w:r w:rsidRPr="00B665C1">
        <w:rPr>
          <w:b/>
          <w:sz w:val="22"/>
          <w:szCs w:val="22"/>
        </w:rPr>
        <w:t>20</w:t>
      </w:r>
      <w:r w:rsidR="00E71609">
        <w:rPr>
          <w:b/>
          <w:sz w:val="22"/>
          <w:szCs w:val="22"/>
        </w:rPr>
        <w:t>.</w:t>
      </w:r>
      <w:r w:rsidRPr="00B665C1">
        <w:rPr>
          <w:b/>
          <w:sz w:val="22"/>
          <w:szCs w:val="22"/>
        </w:rPr>
        <w:t>000 Kč</w:t>
      </w:r>
      <w:r w:rsidR="00DD3972" w:rsidRPr="00B665C1">
        <w:rPr>
          <w:b/>
          <w:sz w:val="22"/>
          <w:szCs w:val="22"/>
        </w:rPr>
        <w:t>.</w:t>
      </w:r>
    </w:p>
    <w:p w14:paraId="7D84978E" w14:textId="39E399D4" w:rsidR="0025538B" w:rsidRPr="00B665C1" w:rsidRDefault="00DD3972" w:rsidP="009C2333">
      <w:pPr>
        <w:pStyle w:val="Zkladntext2-smlouva"/>
        <w:numPr>
          <w:ilvl w:val="0"/>
          <w:numId w:val="22"/>
        </w:numPr>
        <w:spacing w:before="100" w:beforeAutospacing="1" w:after="100" w:afterAutospacing="1" w:line="276" w:lineRule="auto"/>
        <w:rPr>
          <w:b/>
          <w:sz w:val="22"/>
          <w:szCs w:val="22"/>
        </w:rPr>
      </w:pPr>
      <w:r w:rsidRPr="00B665C1">
        <w:rPr>
          <w:sz w:val="22"/>
          <w:szCs w:val="22"/>
        </w:rPr>
        <w:t>V případě odstoupení od smlouvy zůstává dosud provedené dílo ve vlastnict</w:t>
      </w:r>
      <w:r w:rsidR="00D76953" w:rsidRPr="00B665C1">
        <w:rPr>
          <w:sz w:val="22"/>
          <w:szCs w:val="22"/>
        </w:rPr>
        <w:t xml:space="preserve">ví objednatele a </w:t>
      </w:r>
      <w:r w:rsidR="00212CB5" w:rsidRPr="00B665C1">
        <w:rPr>
          <w:sz w:val="22"/>
          <w:szCs w:val="22"/>
        </w:rPr>
        <w:t>zhotovitel</w:t>
      </w:r>
      <w:r w:rsidR="00D76953" w:rsidRPr="00B665C1">
        <w:rPr>
          <w:sz w:val="22"/>
          <w:szCs w:val="22"/>
        </w:rPr>
        <w:t>i nále</w:t>
      </w:r>
      <w:r w:rsidRPr="00B665C1">
        <w:rPr>
          <w:sz w:val="22"/>
          <w:szCs w:val="22"/>
        </w:rPr>
        <w:t xml:space="preserve">ží pouze část ceny, odpovídající této části díla. </w:t>
      </w:r>
      <w:r w:rsidR="00DD17CD" w:rsidRPr="00B665C1">
        <w:rPr>
          <w:sz w:val="22"/>
          <w:szCs w:val="22"/>
        </w:rPr>
        <w:t xml:space="preserve">Zhotovitel </w:t>
      </w:r>
      <w:r w:rsidRPr="00B665C1">
        <w:rPr>
          <w:sz w:val="22"/>
          <w:szCs w:val="22"/>
        </w:rPr>
        <w:t>je povinen předat dosud provedené dílo a veškerou související dokumentaci objednateli do 5 dnů po účinnosti odstoupení, včetně písemného upozornění na opatření nutná k předejití škodám, které by mohly vzniknout v důsledku předčasného ukončení smlouvy a v této lhůtě rovněž splnit všechny další povinnosti dle této smlouvy</w:t>
      </w:r>
      <w:r w:rsidR="0025538B" w:rsidRPr="00B665C1">
        <w:rPr>
          <w:sz w:val="22"/>
          <w:szCs w:val="22"/>
        </w:rPr>
        <w:t xml:space="preserve"> uvedené v</w:t>
      </w:r>
      <w:r w:rsidRPr="00B665C1">
        <w:rPr>
          <w:sz w:val="22"/>
          <w:szCs w:val="22"/>
        </w:rPr>
        <w:t xml:space="preserve"> čl. XIV.</w:t>
      </w:r>
      <w:r w:rsidR="0025538B" w:rsidRPr="00B665C1">
        <w:rPr>
          <w:sz w:val="22"/>
          <w:szCs w:val="22"/>
        </w:rPr>
        <w:t xml:space="preserve"> Objednatel je oprávněn </w:t>
      </w:r>
      <w:r w:rsidR="00212CB5" w:rsidRPr="00B665C1">
        <w:rPr>
          <w:sz w:val="22"/>
          <w:szCs w:val="22"/>
        </w:rPr>
        <w:t>zhotovite</w:t>
      </w:r>
      <w:r w:rsidR="0025538B" w:rsidRPr="00B665C1">
        <w:rPr>
          <w:sz w:val="22"/>
          <w:szCs w:val="22"/>
        </w:rPr>
        <w:t xml:space="preserve">li za každý den prodlení se splněním těchto povinností vyúčtovat smluvní pokutu ve výši </w:t>
      </w:r>
      <w:r w:rsidR="0025538B" w:rsidRPr="00B665C1">
        <w:rPr>
          <w:b/>
          <w:sz w:val="22"/>
          <w:szCs w:val="22"/>
        </w:rPr>
        <w:t>10</w:t>
      </w:r>
      <w:r w:rsidR="006C100C">
        <w:rPr>
          <w:b/>
          <w:sz w:val="22"/>
          <w:szCs w:val="22"/>
        </w:rPr>
        <w:t>.</w:t>
      </w:r>
      <w:r w:rsidR="0025538B" w:rsidRPr="00B665C1">
        <w:rPr>
          <w:b/>
          <w:sz w:val="22"/>
          <w:szCs w:val="22"/>
        </w:rPr>
        <w:t>000 Kč.</w:t>
      </w:r>
    </w:p>
    <w:p w14:paraId="62B7142D" w14:textId="45851EE1" w:rsidR="00DD3972" w:rsidRPr="00B665C1" w:rsidRDefault="0025538B" w:rsidP="009C2333">
      <w:pPr>
        <w:pStyle w:val="Zkladntext2-smlouva"/>
        <w:numPr>
          <w:ilvl w:val="0"/>
          <w:numId w:val="22"/>
        </w:numPr>
        <w:spacing w:before="100" w:beforeAutospacing="1" w:after="100" w:afterAutospacing="1" w:line="276" w:lineRule="auto"/>
        <w:rPr>
          <w:sz w:val="22"/>
          <w:szCs w:val="22"/>
        </w:rPr>
      </w:pPr>
      <w:r w:rsidRPr="00B665C1">
        <w:rPr>
          <w:sz w:val="22"/>
          <w:szCs w:val="22"/>
        </w:rPr>
        <w:t>Odstoupí-li některá ze stran od této smlouvy na základě ujednání z této smlouvy vyplývajících</w:t>
      </w:r>
      <w:r w:rsidR="00D76953" w:rsidRPr="00B665C1">
        <w:rPr>
          <w:sz w:val="22"/>
          <w:szCs w:val="22"/>
        </w:rPr>
        <w:t xml:space="preserve">, </w:t>
      </w:r>
      <w:r w:rsidRPr="00B665C1">
        <w:rPr>
          <w:sz w:val="22"/>
          <w:szCs w:val="22"/>
        </w:rPr>
        <w:t>pak povinnosti obou stran jsou m. j.</w:t>
      </w:r>
      <w:r w:rsidR="00D76953" w:rsidRPr="00B665C1">
        <w:rPr>
          <w:sz w:val="22"/>
          <w:szCs w:val="22"/>
        </w:rPr>
        <w:t xml:space="preserve"> </w:t>
      </w:r>
      <w:r w:rsidRPr="00B665C1">
        <w:rPr>
          <w:sz w:val="22"/>
          <w:szCs w:val="22"/>
        </w:rPr>
        <w:t>následující:</w:t>
      </w:r>
    </w:p>
    <w:p w14:paraId="248DEA46" w14:textId="16911F08" w:rsidR="0025538B" w:rsidRPr="00B665C1" w:rsidRDefault="00A660A1" w:rsidP="00023CA0">
      <w:pPr>
        <w:pStyle w:val="Zkladntext2-smlouva"/>
        <w:numPr>
          <w:ilvl w:val="1"/>
          <w:numId w:val="22"/>
        </w:numPr>
        <w:spacing w:before="100" w:beforeAutospacing="1" w:after="100" w:afterAutospacing="1" w:line="276" w:lineRule="auto"/>
        <w:ind w:left="709"/>
        <w:rPr>
          <w:sz w:val="22"/>
          <w:szCs w:val="22"/>
        </w:rPr>
      </w:pPr>
      <w:r w:rsidRPr="00B665C1">
        <w:rPr>
          <w:sz w:val="22"/>
          <w:szCs w:val="22"/>
        </w:rPr>
        <w:t xml:space="preserve">zhotovitel </w:t>
      </w:r>
      <w:r w:rsidR="0025538B" w:rsidRPr="00B665C1">
        <w:rPr>
          <w:sz w:val="22"/>
          <w:szCs w:val="22"/>
        </w:rPr>
        <w:t>provede soupis všech provedených prací oceněný dle způsobu, kterým je stanovena cena díla,</w:t>
      </w:r>
    </w:p>
    <w:p w14:paraId="736156CB" w14:textId="586035AB" w:rsidR="0025538B" w:rsidRPr="00B665C1" w:rsidRDefault="00A660A1" w:rsidP="00023CA0">
      <w:pPr>
        <w:pStyle w:val="Zkladntext2-smlouva"/>
        <w:numPr>
          <w:ilvl w:val="1"/>
          <w:numId w:val="22"/>
        </w:numPr>
        <w:spacing w:before="100" w:beforeAutospacing="1" w:after="100" w:afterAutospacing="1" w:line="276" w:lineRule="auto"/>
        <w:ind w:left="709"/>
        <w:rPr>
          <w:sz w:val="22"/>
          <w:szCs w:val="22"/>
        </w:rPr>
      </w:pPr>
      <w:r w:rsidRPr="00B665C1">
        <w:rPr>
          <w:sz w:val="22"/>
          <w:szCs w:val="22"/>
        </w:rPr>
        <w:t xml:space="preserve">zhotovitel </w:t>
      </w:r>
      <w:r w:rsidR="0025538B" w:rsidRPr="00B665C1">
        <w:rPr>
          <w:sz w:val="22"/>
          <w:szCs w:val="22"/>
        </w:rPr>
        <w:t>provede finanční vyčíslení provedených prací a zpracuje „dílčí konečnou fakturu“</w:t>
      </w:r>
    </w:p>
    <w:p w14:paraId="784BA201" w14:textId="7DF7D10F" w:rsidR="0025538B" w:rsidRPr="00B665C1" w:rsidRDefault="00A660A1" w:rsidP="00023CA0">
      <w:pPr>
        <w:pStyle w:val="Zkladntext2-smlouva"/>
        <w:numPr>
          <w:ilvl w:val="1"/>
          <w:numId w:val="22"/>
        </w:numPr>
        <w:spacing w:before="100" w:beforeAutospacing="1" w:after="100" w:afterAutospacing="1" w:line="276" w:lineRule="auto"/>
        <w:ind w:left="709"/>
        <w:rPr>
          <w:sz w:val="22"/>
          <w:szCs w:val="22"/>
        </w:rPr>
      </w:pPr>
      <w:r w:rsidRPr="00B665C1">
        <w:rPr>
          <w:sz w:val="22"/>
          <w:szCs w:val="22"/>
        </w:rPr>
        <w:t>zhotovitel</w:t>
      </w:r>
      <w:r w:rsidR="0025538B" w:rsidRPr="00B665C1">
        <w:rPr>
          <w:sz w:val="22"/>
          <w:szCs w:val="22"/>
        </w:rPr>
        <w:t xml:space="preserve"> odveze veškerý svůj nezabudovaný materiál, pokud se strany nedohodnou jinak,</w:t>
      </w:r>
    </w:p>
    <w:p w14:paraId="4D0FF3A1" w14:textId="271C3AE4" w:rsidR="004F3758" w:rsidRPr="00B665C1" w:rsidRDefault="00A660A1" w:rsidP="00023CA0">
      <w:pPr>
        <w:pStyle w:val="Zkladntext2-smlouva"/>
        <w:numPr>
          <w:ilvl w:val="1"/>
          <w:numId w:val="22"/>
        </w:numPr>
        <w:spacing w:before="100" w:beforeAutospacing="1" w:after="100" w:afterAutospacing="1" w:line="276" w:lineRule="auto"/>
        <w:ind w:left="709"/>
        <w:rPr>
          <w:sz w:val="22"/>
          <w:szCs w:val="22"/>
        </w:rPr>
      </w:pPr>
      <w:r w:rsidRPr="00B665C1">
        <w:rPr>
          <w:sz w:val="22"/>
          <w:szCs w:val="22"/>
        </w:rPr>
        <w:t>zhotovitel</w:t>
      </w:r>
      <w:r w:rsidR="0025538B" w:rsidRPr="00B665C1">
        <w:rPr>
          <w:sz w:val="22"/>
          <w:szCs w:val="22"/>
        </w:rPr>
        <w:t xml:space="preserve"> ihned vyzve objednatele k „dílčímu předání díla“ a objednatel je povinen do pěti dnů od obdržení vyzvání zahájit „dílčí přejímací řízení“.</w:t>
      </w:r>
    </w:p>
    <w:p w14:paraId="2D56C3F8" w14:textId="77777777" w:rsidR="004F3758" w:rsidRPr="00B665C1" w:rsidRDefault="0025538B" w:rsidP="009C2333">
      <w:pPr>
        <w:pStyle w:val="Zkladntext2-smlouva"/>
        <w:numPr>
          <w:ilvl w:val="0"/>
          <w:numId w:val="22"/>
        </w:numPr>
        <w:spacing w:before="100" w:beforeAutospacing="1" w:after="100" w:afterAutospacing="1" w:line="276" w:lineRule="auto"/>
        <w:rPr>
          <w:sz w:val="22"/>
          <w:szCs w:val="22"/>
        </w:rPr>
      </w:pPr>
      <w:r w:rsidRPr="00B665C1">
        <w:rPr>
          <w:sz w:val="22"/>
          <w:szCs w:val="22"/>
        </w:rPr>
        <w:t>Strana, která důvodné odstoupení od smlouvy zapříčinila je povinna uhradit druhé straně veškeré náklady ji vzniklé z důvodů odstoupení od smlouvy</w:t>
      </w:r>
      <w:r w:rsidR="004A6393" w:rsidRPr="00B665C1">
        <w:rPr>
          <w:sz w:val="22"/>
          <w:szCs w:val="22"/>
        </w:rPr>
        <w:t>.</w:t>
      </w:r>
    </w:p>
    <w:p w14:paraId="4CF81339" w14:textId="77777777" w:rsidR="004F3758" w:rsidRPr="00B665C1" w:rsidRDefault="00F35D9E" w:rsidP="00B665C1">
      <w:pPr>
        <w:pStyle w:val="Zkladntext2-smlouva"/>
        <w:numPr>
          <w:ilvl w:val="0"/>
          <w:numId w:val="22"/>
        </w:numPr>
        <w:spacing w:before="100" w:beforeAutospacing="1" w:after="100" w:afterAutospacing="1" w:line="276" w:lineRule="auto"/>
        <w:rPr>
          <w:sz w:val="22"/>
          <w:szCs w:val="22"/>
        </w:rPr>
      </w:pPr>
      <w:r w:rsidRPr="00B665C1">
        <w:rPr>
          <w:sz w:val="22"/>
          <w:szCs w:val="22"/>
        </w:rPr>
        <w:t xml:space="preserve">Smlouvu lze měnit a doplňovat pouze písemnými dodatky, podepsanými oprávněnými </w:t>
      </w:r>
      <w:r w:rsidR="001F10E6" w:rsidRPr="00B665C1">
        <w:rPr>
          <w:sz w:val="22"/>
          <w:szCs w:val="22"/>
        </w:rPr>
        <w:t>z</w:t>
      </w:r>
      <w:r w:rsidRPr="00B665C1">
        <w:rPr>
          <w:sz w:val="22"/>
          <w:szCs w:val="22"/>
        </w:rPr>
        <w:t>ástupci obou smluvních stran.</w:t>
      </w:r>
    </w:p>
    <w:p w14:paraId="7E387B0C" w14:textId="77777777" w:rsidR="004F3758" w:rsidRPr="00C37BCA" w:rsidRDefault="00F35D9E" w:rsidP="00B665C1">
      <w:pPr>
        <w:pStyle w:val="Zkladntext2-smlouva"/>
        <w:numPr>
          <w:ilvl w:val="0"/>
          <w:numId w:val="22"/>
        </w:numPr>
        <w:spacing w:before="100" w:beforeAutospacing="1" w:after="100" w:afterAutospacing="1" w:line="276" w:lineRule="auto"/>
        <w:rPr>
          <w:sz w:val="22"/>
          <w:szCs w:val="22"/>
        </w:rPr>
      </w:pPr>
      <w:r w:rsidRPr="00B665C1">
        <w:rPr>
          <w:sz w:val="22"/>
          <w:szCs w:val="22"/>
        </w:rPr>
        <w:t>V ostatním, touto smlouvou a přílohami smlouvy nesjednaném, se</w:t>
      </w:r>
      <w:r w:rsidR="00D76953" w:rsidRPr="00B665C1">
        <w:rPr>
          <w:sz w:val="22"/>
          <w:szCs w:val="22"/>
        </w:rPr>
        <w:t xml:space="preserve"> </w:t>
      </w:r>
      <w:r w:rsidRPr="00B665C1">
        <w:rPr>
          <w:sz w:val="22"/>
          <w:szCs w:val="22"/>
        </w:rPr>
        <w:t xml:space="preserve">obchodní závazkový vztah sjednaný dle této smlouvy řídí, v souladu </w:t>
      </w:r>
      <w:r w:rsidR="00D00075" w:rsidRPr="00B665C1">
        <w:rPr>
          <w:sz w:val="22"/>
          <w:szCs w:val="22"/>
        </w:rPr>
        <w:t>novým Občanským zákoníkem</w:t>
      </w:r>
      <w:r w:rsidRPr="00B665C1">
        <w:rPr>
          <w:sz w:val="22"/>
          <w:szCs w:val="22"/>
        </w:rPr>
        <w:t xml:space="preserve"> České republiky</w:t>
      </w:r>
      <w:r w:rsidR="0076424C" w:rsidRPr="00B665C1">
        <w:rPr>
          <w:sz w:val="22"/>
          <w:szCs w:val="22"/>
        </w:rPr>
        <w:t xml:space="preserve"> </w:t>
      </w:r>
      <w:r w:rsidR="00D76953" w:rsidRPr="00B665C1">
        <w:rPr>
          <w:sz w:val="22"/>
          <w:szCs w:val="22"/>
        </w:rPr>
        <w:t>ve</w:t>
      </w:r>
      <w:r w:rsidRPr="00B665C1">
        <w:rPr>
          <w:sz w:val="22"/>
          <w:szCs w:val="22"/>
        </w:rPr>
        <w:t xml:space="preserve"> znění </w:t>
      </w:r>
      <w:r w:rsidRPr="00C37BCA">
        <w:rPr>
          <w:sz w:val="22"/>
          <w:szCs w:val="22"/>
        </w:rPr>
        <w:t>pozdějších předpisů</w:t>
      </w:r>
      <w:r w:rsidR="00D00075" w:rsidRPr="00C37BCA">
        <w:rPr>
          <w:sz w:val="22"/>
          <w:szCs w:val="22"/>
        </w:rPr>
        <w:t xml:space="preserve">, </w:t>
      </w:r>
      <w:r w:rsidRPr="00C37BCA">
        <w:rPr>
          <w:sz w:val="22"/>
          <w:szCs w:val="22"/>
        </w:rPr>
        <w:t>jinak právním řádem České republiky.</w:t>
      </w:r>
    </w:p>
    <w:p w14:paraId="1DDFF113" w14:textId="77777777" w:rsidR="004F3758" w:rsidRPr="00C37BCA" w:rsidRDefault="000475D3" w:rsidP="00B665C1">
      <w:pPr>
        <w:pStyle w:val="Zkladntext2-smlouva"/>
        <w:numPr>
          <w:ilvl w:val="0"/>
          <w:numId w:val="22"/>
        </w:numPr>
        <w:spacing w:before="100" w:beforeAutospacing="1" w:after="100" w:afterAutospacing="1" w:line="276" w:lineRule="auto"/>
        <w:rPr>
          <w:b/>
          <w:bCs w:val="0"/>
          <w:sz w:val="22"/>
          <w:szCs w:val="22"/>
        </w:rPr>
      </w:pPr>
      <w:r w:rsidRPr="00C37BCA">
        <w:rPr>
          <w:b/>
          <w:bCs w:val="0"/>
          <w:sz w:val="22"/>
          <w:szCs w:val="22"/>
        </w:rPr>
        <w:t>Objednatel si vyhrazuje právo ukončit smlouvu o dílo v případě,</w:t>
      </w:r>
      <w:r w:rsidR="001F10E6" w:rsidRPr="00C37BCA">
        <w:rPr>
          <w:b/>
          <w:bCs w:val="0"/>
          <w:sz w:val="22"/>
          <w:szCs w:val="22"/>
        </w:rPr>
        <w:t xml:space="preserve"> že nebude</w:t>
      </w:r>
      <w:r w:rsidR="00D76953" w:rsidRPr="00C37BCA">
        <w:rPr>
          <w:b/>
          <w:bCs w:val="0"/>
          <w:sz w:val="22"/>
          <w:szCs w:val="22"/>
        </w:rPr>
        <w:t xml:space="preserve"> poskytnuta</w:t>
      </w:r>
      <w:r w:rsidR="004D430A" w:rsidRPr="00C37BCA">
        <w:rPr>
          <w:b/>
          <w:bCs w:val="0"/>
          <w:sz w:val="22"/>
          <w:szCs w:val="22"/>
        </w:rPr>
        <w:t xml:space="preserve"> </w:t>
      </w:r>
      <w:r w:rsidR="001F10E6" w:rsidRPr="00C37BCA">
        <w:rPr>
          <w:b/>
          <w:bCs w:val="0"/>
          <w:sz w:val="22"/>
          <w:szCs w:val="22"/>
        </w:rPr>
        <w:t>finanční</w:t>
      </w:r>
      <w:r w:rsidR="00D76953" w:rsidRPr="00C37BCA">
        <w:rPr>
          <w:b/>
          <w:bCs w:val="0"/>
          <w:sz w:val="22"/>
          <w:szCs w:val="22"/>
        </w:rPr>
        <w:t xml:space="preserve"> </w:t>
      </w:r>
      <w:r w:rsidR="001F10E6" w:rsidRPr="00C37BCA">
        <w:rPr>
          <w:b/>
          <w:bCs w:val="0"/>
          <w:sz w:val="22"/>
          <w:szCs w:val="22"/>
        </w:rPr>
        <w:t xml:space="preserve">podpora v rámci </w:t>
      </w:r>
      <w:r w:rsidR="00CE3D7C" w:rsidRPr="00C37BCA">
        <w:rPr>
          <w:b/>
          <w:bCs w:val="0"/>
          <w:sz w:val="22"/>
          <w:szCs w:val="22"/>
        </w:rPr>
        <w:t>dotace</w:t>
      </w:r>
      <w:r w:rsidR="00734538" w:rsidRPr="00C37BCA">
        <w:rPr>
          <w:b/>
          <w:bCs w:val="0"/>
          <w:sz w:val="22"/>
          <w:szCs w:val="22"/>
        </w:rPr>
        <w:t>.</w:t>
      </w:r>
      <w:r w:rsidR="001F10E6" w:rsidRPr="00C37BCA">
        <w:rPr>
          <w:b/>
          <w:bCs w:val="0"/>
          <w:sz w:val="22"/>
          <w:szCs w:val="22"/>
        </w:rPr>
        <w:t xml:space="preserve"> </w:t>
      </w:r>
      <w:r w:rsidR="00734538" w:rsidRPr="00C37BCA">
        <w:rPr>
          <w:b/>
          <w:bCs w:val="0"/>
          <w:sz w:val="22"/>
          <w:szCs w:val="22"/>
        </w:rPr>
        <w:t>Smlouva nabývá účinnosti, až po písemné výzvě objednatele k převzetí staveniště a zahájení prací a písemném ujištění, že má zajištěny dostatečné finanční prostředky k realizaci díla.</w:t>
      </w:r>
    </w:p>
    <w:p w14:paraId="0514D7AF" w14:textId="77777777" w:rsidR="004F3758" w:rsidRDefault="00F70E6A" w:rsidP="009C2333">
      <w:pPr>
        <w:pStyle w:val="Zkladntext2-smlouva"/>
        <w:numPr>
          <w:ilvl w:val="0"/>
          <w:numId w:val="22"/>
        </w:numPr>
        <w:spacing w:before="0" w:line="276" w:lineRule="auto"/>
        <w:rPr>
          <w:sz w:val="22"/>
          <w:szCs w:val="22"/>
        </w:rPr>
      </w:pPr>
      <w:r w:rsidRPr="00C37BCA">
        <w:rPr>
          <w:sz w:val="22"/>
          <w:szCs w:val="22"/>
        </w:rPr>
        <w:t>Obě strany se dohodly, že tato smlouva</w:t>
      </w:r>
      <w:r w:rsidRPr="00B665C1">
        <w:rPr>
          <w:sz w:val="22"/>
          <w:szCs w:val="22"/>
        </w:rPr>
        <w:t xml:space="preserve"> a obchodní podmínky nebudou brány, jako obchodní tajemství ve smyslu </w:t>
      </w:r>
      <w:proofErr w:type="spellStart"/>
      <w:r w:rsidRPr="00B665C1">
        <w:rPr>
          <w:sz w:val="22"/>
          <w:szCs w:val="22"/>
        </w:rPr>
        <w:t>ust</w:t>
      </w:r>
      <w:proofErr w:type="spellEnd"/>
      <w:r w:rsidRPr="00B665C1">
        <w:rPr>
          <w:sz w:val="22"/>
          <w:szCs w:val="22"/>
        </w:rPr>
        <w:t xml:space="preserve">. § 504 občanského zákoníku a je možné ji uveřejnit na profilech objednatelů </w:t>
      </w:r>
      <w:r w:rsidRPr="00B665C1">
        <w:rPr>
          <w:sz w:val="22"/>
          <w:szCs w:val="22"/>
        </w:rPr>
        <w:lastRenderedPageBreak/>
        <w:t>ve smyslu ZZVZ v platném znění a dále je možné ji uveřejnit v Centrálním registru smluv v souladu se zákonem o registru smluv v platném znění.</w:t>
      </w:r>
    </w:p>
    <w:p w14:paraId="4ACAA46D" w14:textId="77777777" w:rsidR="00C331D0" w:rsidRDefault="00C331D0" w:rsidP="009C2333">
      <w:pPr>
        <w:pStyle w:val="Odstavecseseznamem"/>
        <w:numPr>
          <w:ilvl w:val="0"/>
          <w:numId w:val="22"/>
        </w:numPr>
        <w:spacing w:after="0"/>
        <w:jc w:val="both"/>
        <w:rPr>
          <w:rFonts w:ascii="Times New Roman" w:eastAsia="Times New Roman" w:hAnsi="Times New Roman" w:cs="Times New Roman"/>
          <w:bCs/>
          <w:lang w:eastAsia="cs-CZ"/>
        </w:rPr>
      </w:pPr>
      <w:r w:rsidRPr="00C331D0">
        <w:rPr>
          <w:rFonts w:ascii="Times New Roman" w:eastAsia="Times New Roman" w:hAnsi="Times New Roman" w:cs="Times New Roman"/>
          <w:bCs/>
          <w:lang w:eastAsia="cs-CZ"/>
        </w:rPr>
        <w:t>Zhotovitel prohlašuje, že se před uzavřením smlouvy o dílo nedopustil v souvislosti s řízením sám nebo prostřednictvím jiné osoby žádného jednání, jež by odporovalo zákonu č. 134/2016 Sb., o zadávání veřejných zakázek, ve znění pozdějších předpisů (dále jen „ZZVZ“) nebo dobrým mravům nebo by ZZVZ obcházelo, zejména že nenabízel žádné výhody osobám podílejícím se na zadání veřejné zakázky, na kterou s ním zadavatel uzavřel tuto smlouvu, a že se zejména ve vztahu k ostatním účastníkům nedopustil žádného jednání narušujícího hospodářskou soutěž.</w:t>
      </w:r>
    </w:p>
    <w:p w14:paraId="63EB2D13" w14:textId="77777777" w:rsidR="00C331D0" w:rsidRPr="00E433E7" w:rsidRDefault="00C331D0" w:rsidP="009C2333">
      <w:pPr>
        <w:pStyle w:val="Odstavecseseznamem"/>
        <w:numPr>
          <w:ilvl w:val="0"/>
          <w:numId w:val="22"/>
        </w:numPr>
        <w:spacing w:after="0"/>
        <w:jc w:val="both"/>
        <w:rPr>
          <w:rFonts w:ascii="Times New Roman" w:eastAsia="Times New Roman" w:hAnsi="Times New Roman" w:cs="Times New Roman"/>
          <w:bCs/>
          <w:lang w:eastAsia="cs-CZ"/>
        </w:rPr>
      </w:pPr>
      <w:r w:rsidRPr="00C331D0">
        <w:rPr>
          <w:rFonts w:ascii="Times New Roman" w:eastAsia="Times New Roman" w:hAnsi="Times New Roman" w:cs="Times New Roman"/>
          <w:bCs/>
          <w:lang w:eastAsia="cs-CZ"/>
        </w:rPr>
        <w:t>Zhotovitel a jeho zaměstnanci jsou si vědomi, že při plnění díla této smlouvy mohou přijít do styku s osobními a citlivými údaji podléhající ochraně dle nařízení Evropského parlamentu a Rady EU 2016/679 o ochraně fyzických osob v souvislosti se zpracováním osobních údajů a o volném pohybu těchto údajů a o zrušení směrnic</w:t>
      </w:r>
      <w:r w:rsidRPr="00E433E7">
        <w:rPr>
          <w:rFonts w:ascii="Times New Roman" w:eastAsia="Times New Roman" w:hAnsi="Times New Roman" w:cs="Times New Roman"/>
          <w:bCs/>
          <w:lang w:eastAsia="cs-CZ"/>
        </w:rPr>
        <w:t>e 95/46/ES (obecné nařízení o ochraně osobních údajů) a nesou plnou odpovědnost za případné porušení těchto zákonů a souvisejících právních předpisů.</w:t>
      </w:r>
    </w:p>
    <w:p w14:paraId="2AE82DC3" w14:textId="77777777" w:rsidR="00E433E7" w:rsidRPr="00E433E7" w:rsidRDefault="00E433E7" w:rsidP="009C2333">
      <w:pPr>
        <w:pStyle w:val="Zkladntextodsazen"/>
        <w:numPr>
          <w:ilvl w:val="0"/>
          <w:numId w:val="22"/>
        </w:numPr>
        <w:spacing w:after="0"/>
        <w:jc w:val="both"/>
        <w:rPr>
          <w:sz w:val="22"/>
          <w:szCs w:val="22"/>
        </w:rPr>
      </w:pPr>
      <w:bookmarkStart w:id="30" w:name="_Hlk167819441"/>
      <w:r w:rsidRPr="00E433E7">
        <w:rPr>
          <w:snapToGrid w:val="0"/>
          <w:sz w:val="22"/>
          <w:szCs w:val="22"/>
        </w:rPr>
        <w:t xml:space="preserve">Vzhledem k tomu, že předmět této smlouvy bude financován z veřejných výdajů, je zhotovitel v souladu s ustanovením § 2 písm. e) zákona č. 320/2001 Sb., o finanční kontrole ve veřejné správě, ve znění pozdějších předpisů, osobou povinnou spolupůsobit při výkonu finanční kontroly a zavazuje se poskytnout informace a dokumenty vztahující se k předmětu plnění této smlouvy kontrolním orgánům. </w:t>
      </w:r>
    </w:p>
    <w:p w14:paraId="64C80212" w14:textId="63C3F539" w:rsidR="00E433E7" w:rsidRPr="00E433E7" w:rsidRDefault="00E433E7" w:rsidP="009C2333">
      <w:pPr>
        <w:pStyle w:val="Zkladntextodsazen"/>
        <w:numPr>
          <w:ilvl w:val="0"/>
          <w:numId w:val="22"/>
        </w:numPr>
        <w:spacing w:after="0"/>
        <w:jc w:val="both"/>
        <w:rPr>
          <w:sz w:val="22"/>
          <w:szCs w:val="22"/>
        </w:rPr>
      </w:pPr>
      <w:r w:rsidRPr="00E433E7">
        <w:rPr>
          <w:snapToGrid w:val="0"/>
          <w:sz w:val="22"/>
          <w:szCs w:val="22"/>
        </w:rPr>
        <w:t>Zhotovitel je povinen minimálně do konce roku 203</w:t>
      </w:r>
      <w:r w:rsidR="00012763">
        <w:rPr>
          <w:snapToGrid w:val="0"/>
          <w:sz w:val="22"/>
          <w:szCs w:val="22"/>
        </w:rPr>
        <w:t>5</w:t>
      </w:r>
      <w:r w:rsidRPr="00E433E7">
        <w:rPr>
          <w:snapToGrid w:val="0"/>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55E1A09" w14:textId="77777777" w:rsidR="00E433E7" w:rsidRPr="00E433E7" w:rsidRDefault="00E433E7" w:rsidP="00E433E7">
      <w:pPr>
        <w:pStyle w:val="Zkladntextodsazen"/>
        <w:numPr>
          <w:ilvl w:val="0"/>
          <w:numId w:val="22"/>
        </w:numPr>
        <w:spacing w:after="0"/>
        <w:jc w:val="both"/>
        <w:rPr>
          <w:sz w:val="22"/>
          <w:szCs w:val="22"/>
        </w:rPr>
      </w:pPr>
      <w:r w:rsidRPr="00E433E7">
        <w:rPr>
          <w:sz w:val="22"/>
          <w:szCs w:val="22"/>
        </w:rPr>
        <w:t>Zhotovitel se zavazuje při realizaci veřejné zakázky naplňovat požadavky sociálně odpovědného chování, a to aby:</w:t>
      </w:r>
    </w:p>
    <w:p w14:paraId="7619A687" w14:textId="77777777" w:rsidR="00E433E7" w:rsidRPr="00E433E7" w:rsidRDefault="00E433E7" w:rsidP="008D7C8B">
      <w:pPr>
        <w:pStyle w:val="Zkladntextodsazen"/>
        <w:spacing w:after="0"/>
        <w:ind w:left="360"/>
        <w:jc w:val="both"/>
        <w:rPr>
          <w:sz w:val="22"/>
          <w:szCs w:val="22"/>
        </w:rPr>
      </w:pPr>
      <w:r w:rsidRPr="00E433E7">
        <w:rPr>
          <w:sz w:val="22"/>
          <w:szCs w:val="22"/>
        </w:rPr>
        <w:t>plnil veškeré povinnosti vyplývající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w:t>
      </w:r>
    </w:p>
    <w:p w14:paraId="51169263" w14:textId="77777777" w:rsidR="00E433E7" w:rsidRPr="00E433E7" w:rsidRDefault="00E433E7" w:rsidP="008D7C8B">
      <w:pPr>
        <w:pStyle w:val="Zkladntextodsazen"/>
        <w:spacing w:after="0"/>
        <w:ind w:left="360"/>
        <w:jc w:val="both"/>
        <w:rPr>
          <w:sz w:val="22"/>
          <w:szCs w:val="22"/>
        </w:rPr>
      </w:pPr>
      <w:r w:rsidRPr="00E433E7">
        <w:rPr>
          <w:sz w:val="22"/>
          <w:szCs w:val="22"/>
        </w:rPr>
        <w:t>sjednal a dodržoval se svými poddodavateli smluvní podmínky, srovnatelné s podmínkami sjednanými ve smlouvě o dílo k této veřejné zakázce, a to v rozsahu výše smluvních pokut a délky záruční doby (uvedené smluvní podmínky se považují za srovnatelné, bude-li výše smluvních pokut a délka záruční doby shodná se smlouvou na plnění veřejné zakázky);</w:t>
      </w:r>
    </w:p>
    <w:p w14:paraId="6C0E1012" w14:textId="77777777" w:rsidR="00204A31" w:rsidRDefault="00E433E7" w:rsidP="008D7C8B">
      <w:pPr>
        <w:pStyle w:val="Zkladntextodsazen"/>
        <w:spacing w:after="0"/>
        <w:ind w:left="360"/>
        <w:jc w:val="both"/>
        <w:rPr>
          <w:sz w:val="22"/>
          <w:szCs w:val="22"/>
        </w:rPr>
      </w:pPr>
      <w:r w:rsidRPr="00E433E7">
        <w:rPr>
          <w:sz w:val="22"/>
          <w:szCs w:val="22"/>
        </w:rPr>
        <w:t>řádně a včasně plnil finanční závazky vůči svým poddodavatelům, kdy za řádné a včasné plnění se považuje plné uhrazení poddodavatelem vystavených faktur za plnění poskytnutá k plnění veřejné zakázky, a to do 30 kalendářních dnů.</w:t>
      </w:r>
      <w:r w:rsidR="00204A31" w:rsidRPr="00204A31">
        <w:t xml:space="preserve"> </w:t>
      </w:r>
    </w:p>
    <w:p w14:paraId="6B0A84AF" w14:textId="1867309B" w:rsidR="00204A31" w:rsidRPr="00417D2F" w:rsidRDefault="00204A31" w:rsidP="00204A31">
      <w:pPr>
        <w:pStyle w:val="Zkladntextodsazen"/>
        <w:numPr>
          <w:ilvl w:val="0"/>
          <w:numId w:val="22"/>
        </w:numPr>
        <w:spacing w:after="0"/>
        <w:jc w:val="both"/>
        <w:rPr>
          <w:b/>
          <w:bCs/>
          <w:sz w:val="22"/>
          <w:szCs w:val="22"/>
        </w:rPr>
      </w:pPr>
      <w:r w:rsidRPr="00417D2F">
        <w:rPr>
          <w:b/>
          <w:bCs/>
          <w:sz w:val="22"/>
          <w:szCs w:val="22"/>
        </w:rPr>
        <w:t>Zhotovitel je povinen při realizaci díla dodržovat Princip DNSH – pravidla ochrany životního prostředí vyžadovaná při realizaci díla:</w:t>
      </w:r>
    </w:p>
    <w:p w14:paraId="378E0B90" w14:textId="77777777" w:rsidR="005B7F35" w:rsidRPr="005B7F35" w:rsidRDefault="00204A31" w:rsidP="008D7C8B">
      <w:pPr>
        <w:pStyle w:val="Zkladntextodsazen"/>
        <w:spacing w:after="0"/>
        <w:ind w:left="360"/>
        <w:jc w:val="both"/>
        <w:rPr>
          <w:sz w:val="22"/>
          <w:szCs w:val="22"/>
        </w:rPr>
      </w:pPr>
      <w:r w:rsidRPr="009155C0">
        <w:rPr>
          <w:sz w:val="22"/>
          <w:szCs w:val="22"/>
        </w:rPr>
        <w:t xml:space="preserve">Veškeré aktivity projektu musí být realizovány v souladu s cíli a zásadami udržitelného rozvoje a zásadou „významně nepoškozovat“ (dále jen „DNSH“) v oblasti životního prostředí. Žadatel popíše soulad projektu s principy DNSH </w:t>
      </w:r>
      <w:r w:rsidR="005B7F35" w:rsidRPr="005B7F35">
        <w:rPr>
          <w:sz w:val="22"/>
          <w:szCs w:val="22"/>
        </w:rPr>
        <w:t xml:space="preserve">kapitole 5 studie proveditelnosti. </w:t>
      </w:r>
    </w:p>
    <w:p w14:paraId="108E36FB" w14:textId="1A12F840" w:rsidR="00204A31" w:rsidRPr="009155C0" w:rsidRDefault="005B7F35" w:rsidP="008D7C8B">
      <w:pPr>
        <w:pStyle w:val="Zkladntextodsazen"/>
        <w:spacing w:after="0"/>
        <w:ind w:left="360"/>
        <w:jc w:val="both"/>
        <w:rPr>
          <w:sz w:val="22"/>
          <w:szCs w:val="22"/>
        </w:rPr>
      </w:pPr>
      <w:r w:rsidRPr="005B7F35">
        <w:rPr>
          <w:sz w:val="22"/>
          <w:szCs w:val="22"/>
        </w:rPr>
        <w:t>Řídicí orgán MPSV v souvislosti se specifiky této výzvy upozorňuje především na nutnost dodržet</w:t>
      </w:r>
      <w:r>
        <w:rPr>
          <w:sz w:val="22"/>
          <w:szCs w:val="22"/>
        </w:rPr>
        <w:t xml:space="preserve"> </w:t>
      </w:r>
      <w:r w:rsidR="00204A31" w:rsidRPr="009155C0">
        <w:rPr>
          <w:sz w:val="22"/>
          <w:szCs w:val="22"/>
        </w:rPr>
        <w:t xml:space="preserve">následující parametry, pokud jsou pro projekt relevantní: </w:t>
      </w:r>
    </w:p>
    <w:p w14:paraId="3ADFF9F9" w14:textId="77777777" w:rsidR="00204A31" w:rsidRPr="009155C0" w:rsidRDefault="00204A31" w:rsidP="008D7C8B">
      <w:pPr>
        <w:pStyle w:val="Zkladntextodsazen"/>
        <w:spacing w:after="0"/>
        <w:ind w:left="360"/>
        <w:jc w:val="both"/>
        <w:rPr>
          <w:sz w:val="22"/>
          <w:szCs w:val="22"/>
        </w:rPr>
      </w:pPr>
      <w:r w:rsidRPr="009155C0">
        <w:rPr>
          <w:sz w:val="22"/>
          <w:szCs w:val="22"/>
        </w:rPr>
        <w:t xml:space="preserve">Udržitelné využívání a ochrana vodních zdrojů: </w:t>
      </w:r>
    </w:p>
    <w:p w14:paraId="3D85A78A" w14:textId="77777777" w:rsidR="00204A31" w:rsidRPr="009155C0" w:rsidRDefault="00204A31" w:rsidP="008D7C8B">
      <w:pPr>
        <w:pStyle w:val="Zkladntextodsazen"/>
        <w:spacing w:after="0"/>
        <w:ind w:left="360"/>
        <w:jc w:val="both"/>
        <w:rPr>
          <w:sz w:val="22"/>
          <w:szCs w:val="22"/>
        </w:rPr>
      </w:pPr>
      <w:r w:rsidRPr="009155C0">
        <w:rPr>
          <w:sz w:val="22"/>
          <w:szCs w:val="22"/>
        </w:rPr>
        <w:t xml:space="preserve">Jsou-li instalována tato zařízení k využívání vody, je pro ně uvedená spotřeba vody doložena technickými listy výrobku, stavební certifikací nebo stávajícím štítkem výrobku v EU: </w:t>
      </w:r>
    </w:p>
    <w:p w14:paraId="4B792A0E" w14:textId="77777777" w:rsidR="00204A31" w:rsidRPr="009155C0" w:rsidRDefault="00204A31" w:rsidP="008D7C8B">
      <w:pPr>
        <w:pStyle w:val="Zkladntextodsazen"/>
        <w:spacing w:after="0"/>
        <w:ind w:left="360"/>
        <w:jc w:val="both"/>
        <w:rPr>
          <w:sz w:val="22"/>
          <w:szCs w:val="22"/>
        </w:rPr>
      </w:pPr>
      <w:r w:rsidRPr="009155C0">
        <w:rPr>
          <w:sz w:val="22"/>
          <w:szCs w:val="22"/>
        </w:rPr>
        <w:t xml:space="preserve">umyvadlové baterie a kuchyňské baterie mají maximální průtok vody 6 litrů/min; </w:t>
      </w:r>
    </w:p>
    <w:p w14:paraId="024F3B86" w14:textId="77777777" w:rsidR="00204A31" w:rsidRPr="009155C0" w:rsidRDefault="00204A31" w:rsidP="008D7C8B">
      <w:pPr>
        <w:pStyle w:val="Zkladntextodsazen"/>
        <w:spacing w:after="0"/>
        <w:ind w:left="360"/>
        <w:jc w:val="both"/>
        <w:rPr>
          <w:sz w:val="22"/>
          <w:szCs w:val="22"/>
        </w:rPr>
      </w:pPr>
      <w:r w:rsidRPr="009155C0">
        <w:rPr>
          <w:sz w:val="22"/>
          <w:szCs w:val="22"/>
        </w:rPr>
        <w:t xml:space="preserve">sprchy mají maximální průtok vody 8 litrů/min; </w:t>
      </w:r>
    </w:p>
    <w:p w14:paraId="34AB2E64" w14:textId="77777777" w:rsidR="00204A31" w:rsidRPr="009155C0" w:rsidRDefault="00204A31" w:rsidP="008D7C8B">
      <w:pPr>
        <w:pStyle w:val="Zkladntextodsazen"/>
        <w:spacing w:after="0"/>
        <w:ind w:left="360"/>
        <w:jc w:val="both"/>
        <w:rPr>
          <w:sz w:val="22"/>
          <w:szCs w:val="22"/>
        </w:rPr>
      </w:pPr>
      <w:r w:rsidRPr="009155C0">
        <w:rPr>
          <w:sz w:val="22"/>
          <w:szCs w:val="22"/>
        </w:rPr>
        <w:t xml:space="preserve">WC, zahrnující soupravy, mísy a splachovací nádrže, mají úplný objem splachovací vody maximálně 6 litrů a maximální průměrný objem splachovací vody 3,5 litru; </w:t>
      </w:r>
    </w:p>
    <w:p w14:paraId="261F7A57" w14:textId="77777777" w:rsidR="00204A31" w:rsidRPr="009155C0" w:rsidRDefault="00204A31" w:rsidP="008D7C8B">
      <w:pPr>
        <w:pStyle w:val="Zkladntextodsazen"/>
        <w:spacing w:after="0"/>
        <w:ind w:left="360"/>
        <w:jc w:val="both"/>
        <w:rPr>
          <w:sz w:val="22"/>
          <w:szCs w:val="22"/>
        </w:rPr>
      </w:pPr>
      <w:r w:rsidRPr="009155C0">
        <w:rPr>
          <w:sz w:val="22"/>
          <w:szCs w:val="22"/>
        </w:rPr>
        <w:t xml:space="preserve">pisoáry spotřebují maximálně 2 litry/mísu/hodinu. Splachovací pisoáry mají maximální úplný objem splachovací vody 1 litr. </w:t>
      </w:r>
    </w:p>
    <w:p w14:paraId="20A51514" w14:textId="77777777" w:rsidR="00204A31" w:rsidRPr="009155C0" w:rsidRDefault="00204A31" w:rsidP="008D7C8B">
      <w:pPr>
        <w:pStyle w:val="Zkladntextodsazen"/>
        <w:spacing w:after="0"/>
        <w:ind w:left="360"/>
        <w:jc w:val="both"/>
        <w:rPr>
          <w:sz w:val="22"/>
          <w:szCs w:val="22"/>
        </w:rPr>
      </w:pPr>
      <w:r w:rsidRPr="009155C0">
        <w:rPr>
          <w:sz w:val="22"/>
          <w:szCs w:val="22"/>
        </w:rPr>
        <w:t xml:space="preserve">Přechod na oběhové hospodářství: </w:t>
      </w:r>
    </w:p>
    <w:p w14:paraId="78265FF4" w14:textId="77777777" w:rsidR="00204A31" w:rsidRPr="009155C0" w:rsidRDefault="00204A31" w:rsidP="008D7C8B">
      <w:pPr>
        <w:pStyle w:val="Zkladntextodsazen"/>
        <w:spacing w:after="0"/>
        <w:ind w:left="360"/>
        <w:jc w:val="both"/>
        <w:rPr>
          <w:sz w:val="22"/>
          <w:szCs w:val="22"/>
        </w:rPr>
      </w:pPr>
      <w:r w:rsidRPr="009155C0">
        <w:rPr>
          <w:sz w:val="22"/>
          <w:szCs w:val="22"/>
        </w:rPr>
        <w:lastRenderedPageBreak/>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733BFC9D" w14:textId="77777777" w:rsidR="00204A31" w:rsidRPr="009155C0" w:rsidRDefault="00204A31" w:rsidP="008D7C8B">
      <w:pPr>
        <w:pStyle w:val="Zkladntextodsazen"/>
        <w:spacing w:after="0"/>
        <w:ind w:left="360"/>
        <w:jc w:val="both"/>
        <w:rPr>
          <w:sz w:val="22"/>
          <w:szCs w:val="22"/>
        </w:rPr>
      </w:pPr>
      <w:r w:rsidRPr="009155C0">
        <w:rPr>
          <w:sz w:val="22"/>
          <w:szCs w:val="22"/>
        </w:rPr>
        <w:t xml:space="preserve">Prevence a omezování znečištění: </w:t>
      </w:r>
    </w:p>
    <w:p w14:paraId="5F56FF4E" w14:textId="77777777" w:rsidR="00204A31" w:rsidRPr="009155C0" w:rsidRDefault="00204A31" w:rsidP="008D7C8B">
      <w:pPr>
        <w:pStyle w:val="Zkladntextodsazen"/>
        <w:spacing w:after="0"/>
        <w:ind w:left="360"/>
        <w:jc w:val="both"/>
        <w:rPr>
          <w:sz w:val="22"/>
          <w:szCs w:val="22"/>
        </w:rPr>
      </w:pPr>
      <w:r w:rsidRPr="009155C0">
        <w:rPr>
          <w:sz w:val="22"/>
          <w:szCs w:val="22"/>
        </w:rPr>
        <w:t xml:space="preserve">Ze stavebních prvků a materiálů použitých při stavbě, které mohou přijít do styku s uživateli ,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w:t>
      </w:r>
    </w:p>
    <w:p w14:paraId="278D3F4F" w14:textId="77777777" w:rsidR="00204A31" w:rsidRPr="009155C0" w:rsidRDefault="00204A31" w:rsidP="008D7C8B">
      <w:pPr>
        <w:pStyle w:val="Zkladntextodsazen"/>
        <w:spacing w:after="0"/>
        <w:ind w:left="360"/>
        <w:jc w:val="both"/>
        <w:rPr>
          <w:sz w:val="22"/>
          <w:szCs w:val="22"/>
        </w:rPr>
      </w:pPr>
      <w:r w:rsidRPr="009155C0">
        <w:rPr>
          <w:sz w:val="22"/>
          <w:szCs w:val="22"/>
        </w:rPr>
        <w:t xml:space="preserve">Pokud je nová stavba umístěna na potenciálně kontaminovaném místě (brownfield), bylo na staveništi provedeno šetření na potenciální kontaminující látky, například podle normy ISO 18400. </w:t>
      </w:r>
    </w:p>
    <w:p w14:paraId="70C289B8" w14:textId="77777777" w:rsidR="00204A31" w:rsidRPr="009155C0" w:rsidRDefault="00204A31" w:rsidP="008D7C8B">
      <w:pPr>
        <w:pStyle w:val="Zkladntextodsazen"/>
        <w:spacing w:after="0"/>
        <w:ind w:left="360"/>
        <w:jc w:val="both"/>
        <w:rPr>
          <w:sz w:val="22"/>
          <w:szCs w:val="22"/>
        </w:rPr>
      </w:pPr>
      <w:r w:rsidRPr="009155C0">
        <w:rPr>
          <w:sz w:val="22"/>
          <w:szCs w:val="22"/>
        </w:rPr>
        <w:t xml:space="preserve">Přijímají se opatření ke snížení hluku, prachu a emisí znečišťujících látek při stavebních nebo údržbářských pracích. </w:t>
      </w:r>
    </w:p>
    <w:p w14:paraId="722A57BE" w14:textId="77777777" w:rsidR="00204A31" w:rsidRPr="009155C0" w:rsidRDefault="00204A31" w:rsidP="008D7C8B">
      <w:pPr>
        <w:pStyle w:val="Zkladntextodsazen"/>
        <w:spacing w:after="0"/>
        <w:ind w:left="360"/>
        <w:jc w:val="both"/>
        <w:rPr>
          <w:sz w:val="22"/>
          <w:szCs w:val="22"/>
        </w:rPr>
      </w:pPr>
      <w:r w:rsidRPr="009155C0">
        <w:rPr>
          <w:sz w:val="22"/>
          <w:szCs w:val="22"/>
        </w:rPr>
        <w:t xml:space="preserve">Ochrana a obnova biologické rozmanitosti a ekosystémů: </w:t>
      </w:r>
    </w:p>
    <w:p w14:paraId="5D75169F" w14:textId="77777777" w:rsidR="00204A31" w:rsidRPr="009155C0" w:rsidRDefault="00204A31" w:rsidP="008D7C8B">
      <w:pPr>
        <w:pStyle w:val="Zkladntextodsazen"/>
        <w:spacing w:after="0"/>
        <w:ind w:left="360"/>
        <w:jc w:val="both"/>
        <w:rPr>
          <w:sz w:val="22"/>
          <w:szCs w:val="22"/>
        </w:rPr>
      </w:pPr>
      <w:r w:rsidRPr="009155C0">
        <w:rPr>
          <w:sz w:val="22"/>
          <w:szCs w:val="22"/>
        </w:rPr>
        <w:t xml:space="preserve">Nová budova není postavena na: </w:t>
      </w:r>
    </w:p>
    <w:p w14:paraId="6FF1C2AD" w14:textId="31A45BC0" w:rsidR="00204A31" w:rsidRPr="009155C0" w:rsidRDefault="00204A31" w:rsidP="008D7C8B">
      <w:pPr>
        <w:pStyle w:val="Zkladntextodsazen"/>
        <w:spacing w:after="0"/>
        <w:ind w:left="360"/>
        <w:jc w:val="both"/>
        <w:rPr>
          <w:sz w:val="22"/>
          <w:szCs w:val="22"/>
        </w:rPr>
      </w:pPr>
      <w:r w:rsidRPr="009155C0">
        <w:rPr>
          <w:sz w:val="22"/>
          <w:szCs w:val="22"/>
        </w:rPr>
        <w:t xml:space="preserve">a) orné půdě a zemědělské půdě se střední až vysokou úrovní úrodnosti a podzemní biologické rozmanitosti podle průzkumu EU LUCAS; </w:t>
      </w:r>
    </w:p>
    <w:p w14:paraId="28C65CC9" w14:textId="77777777" w:rsidR="00204A31" w:rsidRPr="009155C0" w:rsidRDefault="00204A31" w:rsidP="008D7C8B">
      <w:pPr>
        <w:pStyle w:val="Zkladntextodsazen"/>
        <w:spacing w:after="0"/>
        <w:ind w:left="360"/>
        <w:jc w:val="both"/>
        <w:rPr>
          <w:sz w:val="22"/>
          <w:szCs w:val="22"/>
        </w:rPr>
      </w:pPr>
      <w:r w:rsidRPr="009155C0">
        <w:rPr>
          <w:sz w:val="22"/>
          <w:szCs w:val="22"/>
        </w:rPr>
        <w:t xml:space="preserve">b) zelené louce s uznávanou vysokou hodnotou biologické rozmanitosti a půdě, která slouží jako stanoviště ohrožených druhů (flóry a fauny) uvedených na Evropském červeném seznamu nebo na Červeném seznamu ohrožených druhů IUCN; </w:t>
      </w:r>
    </w:p>
    <w:p w14:paraId="5CE26143" w14:textId="77777777" w:rsidR="00204A31" w:rsidRPr="009155C0" w:rsidRDefault="00204A31" w:rsidP="008D7C8B">
      <w:pPr>
        <w:pStyle w:val="Zkladntextodsazen"/>
        <w:spacing w:after="0"/>
        <w:ind w:left="360"/>
        <w:jc w:val="both"/>
        <w:rPr>
          <w:sz w:val="22"/>
          <w:szCs w:val="22"/>
        </w:rPr>
      </w:pPr>
      <w:r w:rsidRPr="009155C0">
        <w:rPr>
          <w:sz w:val="22"/>
          <w:szCs w:val="22"/>
        </w:rPr>
        <w:t>c) půdě, která odpovídá definici lesa stanovené ve vnitrostátních právních předpisech nebo používané v národní inventuře skleníkových plynů, nebo pokud taková definice neexistuje, půdě, která je v souladu s definicí lesa podle FAO.</w:t>
      </w:r>
    </w:p>
    <w:p w14:paraId="4814798F" w14:textId="77777777" w:rsidR="00717C96" w:rsidRPr="009155C0" w:rsidRDefault="00717C96" w:rsidP="00717C96">
      <w:pPr>
        <w:pStyle w:val="Zkladntextodsazen"/>
        <w:numPr>
          <w:ilvl w:val="0"/>
          <w:numId w:val="22"/>
        </w:numPr>
        <w:spacing w:after="0"/>
        <w:jc w:val="both"/>
        <w:rPr>
          <w:sz w:val="22"/>
          <w:szCs w:val="22"/>
        </w:rPr>
      </w:pPr>
      <w:r w:rsidRPr="009155C0">
        <w:rPr>
          <w:sz w:val="22"/>
          <w:szCs w:val="22"/>
        </w:rPr>
        <w:t xml:space="preserve">Po ukončení stavebních prací při podpisu protokolu o předání díla doloží Objednateli dokumentaci o tom, jakým způsobem tuto podmínku nakládání s odpady splnil, a to např. kopií smlouvy o zajištění předání produkovaných stavebních a demoličních odpadů do zařízení určeného pro nakládání s daným druhem a kategorií odpadu dle § 15 odst. 2 písm. c) zákona č. 541/2020 Sb., o odpadech; dokladem o převzetí odpadů od provozovatele zařízení dle § 17 odst. 1 písm. c) zákona č. 541/2020 Sb., o odpadech, jiným dokumentem obdobného významu. </w:t>
      </w:r>
    </w:p>
    <w:p w14:paraId="548843D5" w14:textId="77777777" w:rsidR="00717C96" w:rsidRPr="009155C0" w:rsidRDefault="00717C96" w:rsidP="00717C96">
      <w:pPr>
        <w:pStyle w:val="Zkladntextodsazen"/>
        <w:numPr>
          <w:ilvl w:val="0"/>
          <w:numId w:val="22"/>
        </w:numPr>
        <w:spacing w:after="0"/>
        <w:jc w:val="both"/>
        <w:rPr>
          <w:sz w:val="22"/>
          <w:szCs w:val="22"/>
        </w:rPr>
      </w:pPr>
      <w:r w:rsidRPr="009155C0">
        <w:rPr>
          <w:sz w:val="22"/>
          <w:szCs w:val="22"/>
        </w:rPr>
        <w:t xml:space="preserve">Zhotovitel se dále zavazuje vyplnit přehledovou tabulku „Přehled využití odpadů“ a předat ji při podpisu protokolu o předání díla Objednateli. </w:t>
      </w:r>
    </w:p>
    <w:p w14:paraId="0A9F16E7" w14:textId="77777777" w:rsidR="00717C96" w:rsidRPr="009155C0" w:rsidRDefault="00717C96" w:rsidP="00717C96">
      <w:pPr>
        <w:pStyle w:val="Zkladntextodsazen"/>
        <w:numPr>
          <w:ilvl w:val="0"/>
          <w:numId w:val="22"/>
        </w:numPr>
        <w:spacing w:after="0"/>
        <w:jc w:val="both"/>
        <w:rPr>
          <w:sz w:val="22"/>
          <w:szCs w:val="22"/>
        </w:rPr>
      </w:pPr>
      <w:r w:rsidRPr="009155C0">
        <w:rPr>
          <w:sz w:val="22"/>
          <w:szCs w:val="22"/>
        </w:rPr>
        <w:t>Zhotovitel nese odpovědnost původce odpadů, zavazuje se nezpůsobovat únik toxických či jiných škodlivých látek v souvislosti s prováděním díla. Zhotovitel se zavazuje, že v průběhu provádění stavebních prací učiní opatření, která jsou nezbytná k ochraně životního prostředí. Zhotovitel se tedy zavazuje zejména zabránit nadměrnému znečišťování ovzduší a půdy imisemi pocházejícími z výstavby; není-li možné imisím zabránit. Zhotovitel se zavazuje vyvinout maximální úsilí k jejich eliminaci.</w:t>
      </w:r>
    </w:p>
    <w:p w14:paraId="143E4B33" w14:textId="77777777" w:rsidR="00717C96" w:rsidRPr="009155C0" w:rsidRDefault="00717C96" w:rsidP="00717C96">
      <w:pPr>
        <w:pStyle w:val="Zkladntextodsazen"/>
        <w:numPr>
          <w:ilvl w:val="0"/>
          <w:numId w:val="22"/>
        </w:numPr>
        <w:spacing w:after="0"/>
        <w:jc w:val="both"/>
        <w:rPr>
          <w:sz w:val="22"/>
          <w:szCs w:val="22"/>
        </w:rPr>
      </w:pPr>
      <w:r w:rsidRPr="009155C0">
        <w:rPr>
          <w:sz w:val="22"/>
          <w:szCs w:val="22"/>
        </w:rPr>
        <w:t>Zhotovitel se zavazuje k vedení evidence odpadů i dokladů o jejich řádné likvidaci, které budou součástí předávaných dokladů ke kolaudaci, likvidace, odvoz a uložení vybouraných hmot a stavební suti na skládku vč. poplatku za uskladnění v souladu se zákonem č. 185/2001 Sb., o odpadech, ve znění pozdějších předpisů, odpovědnosti za neporušení stávajících sítí, k uvedení všech povrchů dotčených realizovanými stavebními pracemi do původního stavu, ke zhotovení dokumentace skutečného provedení díla ve třech vyhotoveních v tištěném formátu a 1x v digitální podobě, zaměření skutečného provedení stavby a vyhotovení geometrických plánů včetně jeho potvrzení příslušným katastrálním úřadem.</w:t>
      </w:r>
    </w:p>
    <w:p w14:paraId="34D7AE9B" w14:textId="77777777" w:rsidR="00717C96" w:rsidRPr="00417D2F" w:rsidRDefault="00717C96" w:rsidP="00717C96">
      <w:pPr>
        <w:pStyle w:val="Zkladntextodsazen"/>
        <w:numPr>
          <w:ilvl w:val="0"/>
          <w:numId w:val="22"/>
        </w:numPr>
        <w:spacing w:after="0"/>
        <w:jc w:val="both"/>
        <w:rPr>
          <w:b/>
          <w:bCs/>
          <w:sz w:val="22"/>
          <w:szCs w:val="22"/>
        </w:rPr>
      </w:pPr>
      <w:r w:rsidRPr="009155C0">
        <w:rPr>
          <w:sz w:val="22"/>
          <w:szCs w:val="22"/>
        </w:rPr>
        <w:t>Zhotovitel se zavazuje, že v souladu s ustanovením § 6 odst. 4 zákona č. 134/2016 Sb., o zadávání veřejných zakázek, ve znění pozdějších předpisů, bude dodržovat zásady sociálně odpovědného zadávání, environmentálně odpovědného zadávání a inovací ve smyslu daného zákona</w:t>
      </w:r>
      <w:r w:rsidRPr="00417D2F">
        <w:rPr>
          <w:b/>
          <w:bCs/>
          <w:sz w:val="22"/>
          <w:szCs w:val="22"/>
        </w:rPr>
        <w:t>.</w:t>
      </w:r>
    </w:p>
    <w:p w14:paraId="51524A4C" w14:textId="77777777" w:rsidR="00717C96" w:rsidRPr="00417D2F" w:rsidRDefault="00717C96" w:rsidP="00717C96">
      <w:pPr>
        <w:pStyle w:val="Zkladntextodsazen"/>
        <w:numPr>
          <w:ilvl w:val="0"/>
          <w:numId w:val="22"/>
        </w:numPr>
        <w:spacing w:after="0"/>
        <w:jc w:val="both"/>
        <w:rPr>
          <w:b/>
          <w:bCs/>
          <w:sz w:val="22"/>
          <w:szCs w:val="22"/>
        </w:rPr>
      </w:pPr>
      <w:r w:rsidRPr="00417D2F">
        <w:rPr>
          <w:b/>
          <w:bCs/>
          <w:sz w:val="22"/>
          <w:szCs w:val="22"/>
        </w:rPr>
        <w:t>Zhotovitel se zavazuje, že v průběhu plnění dle této smlouvy bude dodržoval níže uvedené povinnosti:</w:t>
      </w:r>
    </w:p>
    <w:p w14:paraId="77FF50AA" w14:textId="1376C3E5" w:rsidR="00204A31" w:rsidRPr="009155C0" w:rsidRDefault="00717C96" w:rsidP="008D7C8B">
      <w:pPr>
        <w:pStyle w:val="Zkladntextodsazen"/>
        <w:spacing w:after="0"/>
        <w:ind w:left="360"/>
        <w:jc w:val="both"/>
        <w:rPr>
          <w:sz w:val="22"/>
          <w:szCs w:val="22"/>
        </w:rPr>
      </w:pPr>
      <w:r w:rsidRPr="009155C0">
        <w:rPr>
          <w:sz w:val="22"/>
          <w:szCs w:val="22"/>
        </w:rPr>
        <w:t xml:space="preserve">dodržoval a zajistil dodržování pracovněprávních předpisů (zejména zákoníku práce a zákona o zaměstnanosti) vůči všem osobám, které se na plnění smlouvy o dílo budou podílet; v případě, že k </w:t>
      </w:r>
      <w:r w:rsidRPr="009155C0">
        <w:rPr>
          <w:sz w:val="22"/>
          <w:szCs w:val="22"/>
        </w:rPr>
        <w:lastRenderedPageBreak/>
        <w:t>plnění smlouvy využije poddodavatele, zabezpečil plnění férových podmínek v dodavatelském řetězci, tedy zejména, aby smlouvy mezi zhotovitelem a jeho poddodavatelem obsahovaly obchodní podmínky obdobné, jako jsou obchodní podmínky této smlouvy (se zohledněním rozsahu a charakteru poddodávky), a zejména, aby řádně a včas hradil dluhy svým poddodavatelům;</w:t>
      </w:r>
      <w:r w:rsidR="00417D2F" w:rsidRPr="009155C0">
        <w:rPr>
          <w:sz w:val="22"/>
          <w:szCs w:val="22"/>
        </w:rPr>
        <w:t xml:space="preserve"> </w:t>
      </w:r>
      <w:r w:rsidRPr="009155C0">
        <w:rPr>
          <w:sz w:val="22"/>
          <w:szCs w:val="22"/>
        </w:rPr>
        <w:t xml:space="preserve">shora uvedené povinnosti bude dodržovat a v případě požadavku objednatele mu dodržování daných povinností doloží. </w:t>
      </w:r>
    </w:p>
    <w:bookmarkEnd w:id="30"/>
    <w:p w14:paraId="46FD0F8E" w14:textId="53125A16" w:rsidR="004F3758" w:rsidRPr="00CC2D00" w:rsidRDefault="00F35D9E" w:rsidP="008D7C8B">
      <w:pPr>
        <w:pStyle w:val="Zkladntext2-smlouva"/>
        <w:numPr>
          <w:ilvl w:val="0"/>
          <w:numId w:val="22"/>
        </w:numPr>
        <w:spacing w:before="0"/>
        <w:rPr>
          <w:sz w:val="22"/>
          <w:szCs w:val="22"/>
        </w:rPr>
      </w:pPr>
      <w:r w:rsidRPr="00E433E7">
        <w:rPr>
          <w:sz w:val="22"/>
          <w:szCs w:val="22"/>
        </w:rPr>
        <w:t xml:space="preserve">Smluvní strany prohlašují, že se seznámily s ustanoveními této smlouvy a </w:t>
      </w:r>
      <w:r w:rsidRPr="00CC2D00">
        <w:rPr>
          <w:sz w:val="22"/>
          <w:szCs w:val="22"/>
        </w:rPr>
        <w:t>všemi přílohami,</w:t>
      </w:r>
      <w:r w:rsidR="00D76953" w:rsidRPr="00CC2D00">
        <w:rPr>
          <w:sz w:val="22"/>
          <w:szCs w:val="22"/>
        </w:rPr>
        <w:t xml:space="preserve"> </w:t>
      </w:r>
      <w:r w:rsidRPr="00CC2D00">
        <w:rPr>
          <w:sz w:val="22"/>
          <w:szCs w:val="22"/>
        </w:rPr>
        <w:t>zejména pak s Obchodními podmínkami, a zavazují se jimi řídit a jsou těmito vázáni.</w:t>
      </w:r>
      <w:r w:rsidR="00DE3C6F" w:rsidRPr="00CC2D00">
        <w:rPr>
          <w:sz w:val="22"/>
          <w:szCs w:val="22"/>
        </w:rPr>
        <w:t xml:space="preserve"> Smluvní strany prohlašují, že smlouva byla uzavřena po vzájemném projednání dle jejich pravé a svobodné vůle určitě, vážně a srozumitelně a její autentičnost stvrzují svými podpisy.</w:t>
      </w:r>
    </w:p>
    <w:p w14:paraId="0644BC75" w14:textId="77777777" w:rsidR="00000DCD" w:rsidRPr="006C100C" w:rsidRDefault="00000DCD" w:rsidP="008D7C8B">
      <w:pPr>
        <w:pStyle w:val="Odstavecseseznamem"/>
        <w:numPr>
          <w:ilvl w:val="0"/>
          <w:numId w:val="22"/>
        </w:numPr>
        <w:spacing w:line="240" w:lineRule="auto"/>
        <w:jc w:val="both"/>
        <w:rPr>
          <w:rFonts w:ascii="Times New Roman" w:eastAsia="Times New Roman" w:hAnsi="Times New Roman" w:cs="Times New Roman"/>
          <w:bCs/>
          <w:lang w:eastAsia="cs-CZ"/>
        </w:rPr>
      </w:pPr>
      <w:r w:rsidRPr="006C100C">
        <w:rPr>
          <w:rFonts w:ascii="Times New Roman" w:eastAsia="Times New Roman" w:hAnsi="Times New Roman" w:cs="Times New Roman"/>
          <w:bCs/>
          <w:lang w:eastAsia="cs-CZ"/>
        </w:rPr>
        <w:t>Smlouva je vyhotovena ve čtyřech stejnopisech v listinné podobě, z nichž každá strana obdrží po dvou vyhotoveních. V případě, že obě smluvní strany budou disponovat technickým prostředky pro uzavření smlouvy v elektronické podobě, bude smlouva o dílo uzavřena přednostně pouze v elektronické podobě.</w:t>
      </w:r>
    </w:p>
    <w:p w14:paraId="444876AF" w14:textId="67B8E11C" w:rsidR="00DE3C6F" w:rsidRPr="006C100C" w:rsidRDefault="00DE3C6F" w:rsidP="009C2333">
      <w:pPr>
        <w:pStyle w:val="Odstavecseseznamem"/>
        <w:numPr>
          <w:ilvl w:val="0"/>
          <w:numId w:val="22"/>
        </w:numPr>
        <w:jc w:val="both"/>
        <w:rPr>
          <w:rFonts w:ascii="Times New Roman" w:eastAsia="Times New Roman" w:hAnsi="Times New Roman" w:cs="Times New Roman"/>
          <w:bCs/>
          <w:lang w:eastAsia="cs-CZ"/>
        </w:rPr>
      </w:pPr>
      <w:r w:rsidRPr="006C100C">
        <w:rPr>
          <w:rFonts w:ascii="Times New Roman" w:eastAsia="Times New Roman" w:hAnsi="Times New Roman" w:cs="Times New Roman"/>
          <w:bCs/>
          <w:lang w:eastAsia="cs-CZ"/>
        </w:rPr>
        <w:t>Osoby podepisující tuto smlouvu svým podpisem stvrzují platnost svých jednatelských oprávnění.</w:t>
      </w:r>
    </w:p>
    <w:p w14:paraId="5704DE3E" w14:textId="77777777" w:rsidR="006C100C" w:rsidRDefault="006C100C" w:rsidP="00B665C1">
      <w:pPr>
        <w:pStyle w:val="Normlnodsazen"/>
        <w:spacing w:before="0" w:line="276" w:lineRule="auto"/>
        <w:ind w:left="0"/>
        <w:rPr>
          <w:sz w:val="22"/>
          <w:szCs w:val="22"/>
        </w:rPr>
      </w:pPr>
    </w:p>
    <w:p w14:paraId="5780357E" w14:textId="4E881E72" w:rsidR="007C1FD3" w:rsidRDefault="007C1FD3" w:rsidP="00B665C1">
      <w:pPr>
        <w:pStyle w:val="Normlnodsazen"/>
        <w:spacing w:before="0" w:line="276" w:lineRule="auto"/>
        <w:ind w:left="0"/>
        <w:rPr>
          <w:sz w:val="22"/>
          <w:szCs w:val="22"/>
        </w:rPr>
      </w:pPr>
      <w:r w:rsidRPr="00CC2D00">
        <w:rPr>
          <w:sz w:val="22"/>
          <w:szCs w:val="22"/>
        </w:rPr>
        <w:t>Příloha č. 1 – Položkový rozpočet</w:t>
      </w:r>
      <w:r w:rsidR="009F6E71" w:rsidRPr="00CC2D00">
        <w:rPr>
          <w:sz w:val="22"/>
          <w:szCs w:val="22"/>
        </w:rPr>
        <w:t xml:space="preserve"> vč. rekapitulace celkových nákladů stavby</w:t>
      </w:r>
    </w:p>
    <w:p w14:paraId="792E4239" w14:textId="07FC834F" w:rsidR="00CD6F34" w:rsidRPr="00CC2D00" w:rsidRDefault="00CD6F34" w:rsidP="00B665C1">
      <w:pPr>
        <w:pStyle w:val="Normlnodsazen"/>
        <w:spacing w:before="0" w:line="276" w:lineRule="auto"/>
        <w:ind w:left="0"/>
        <w:rPr>
          <w:sz w:val="22"/>
          <w:szCs w:val="22"/>
        </w:rPr>
      </w:pPr>
      <w:r>
        <w:rPr>
          <w:sz w:val="22"/>
          <w:szCs w:val="22"/>
        </w:rPr>
        <w:t>Příloha č. 2 – Harmonogram prací</w:t>
      </w:r>
    </w:p>
    <w:p w14:paraId="7AA2E754" w14:textId="77777777" w:rsidR="00C11E2B" w:rsidRDefault="00C11E2B" w:rsidP="00B665C1">
      <w:pPr>
        <w:pStyle w:val="Normlnodsazen"/>
        <w:spacing w:before="0" w:line="276" w:lineRule="auto"/>
        <w:ind w:left="0"/>
        <w:rPr>
          <w:sz w:val="22"/>
          <w:szCs w:val="22"/>
        </w:rPr>
      </w:pPr>
    </w:p>
    <w:p w14:paraId="544CC83F" w14:textId="77777777" w:rsidR="006C100C" w:rsidRDefault="006C100C" w:rsidP="00B665C1">
      <w:pPr>
        <w:pStyle w:val="Normlnodsazen"/>
        <w:spacing w:before="0" w:line="276" w:lineRule="auto"/>
        <w:ind w:left="0"/>
        <w:rPr>
          <w:sz w:val="22"/>
          <w:szCs w:val="22"/>
        </w:rPr>
      </w:pPr>
    </w:p>
    <w:p w14:paraId="535953B6" w14:textId="77777777" w:rsidR="009C2333" w:rsidRDefault="009C2333" w:rsidP="00B665C1">
      <w:pPr>
        <w:pStyle w:val="Normlnodsazen"/>
        <w:spacing w:before="0" w:line="276" w:lineRule="auto"/>
        <w:ind w:left="0"/>
        <w:rPr>
          <w:sz w:val="22"/>
          <w:szCs w:val="22"/>
        </w:rPr>
      </w:pPr>
    </w:p>
    <w:p w14:paraId="318C21DD" w14:textId="77777777" w:rsidR="006C100C" w:rsidRPr="00CC2D00" w:rsidRDefault="006C100C" w:rsidP="00B665C1">
      <w:pPr>
        <w:pStyle w:val="Normlnodsazen"/>
        <w:spacing w:before="0" w:line="276" w:lineRule="auto"/>
        <w:ind w:left="0"/>
        <w:rPr>
          <w:sz w:val="22"/>
          <w:szCs w:val="22"/>
        </w:rPr>
      </w:pPr>
    </w:p>
    <w:p w14:paraId="471B8197" w14:textId="3CA891D2" w:rsidR="00F35D9E" w:rsidRPr="00B665C1" w:rsidRDefault="00F35D9E" w:rsidP="00B665C1">
      <w:pPr>
        <w:pStyle w:val="Normlnodsazen"/>
        <w:spacing w:before="0" w:line="276" w:lineRule="auto"/>
        <w:ind w:left="0"/>
        <w:rPr>
          <w:sz w:val="22"/>
          <w:szCs w:val="22"/>
        </w:rPr>
      </w:pPr>
      <w:r w:rsidRPr="00B665C1">
        <w:rPr>
          <w:sz w:val="22"/>
          <w:szCs w:val="22"/>
        </w:rPr>
        <w:t xml:space="preserve">Za objednatele: </w:t>
      </w:r>
      <w:r w:rsidRPr="00B665C1">
        <w:rPr>
          <w:sz w:val="22"/>
          <w:szCs w:val="22"/>
        </w:rPr>
        <w:tab/>
      </w:r>
      <w:r w:rsidRPr="00B665C1">
        <w:rPr>
          <w:sz w:val="22"/>
          <w:szCs w:val="22"/>
        </w:rPr>
        <w:tab/>
      </w:r>
      <w:r w:rsidRPr="00B665C1">
        <w:rPr>
          <w:sz w:val="22"/>
          <w:szCs w:val="22"/>
        </w:rPr>
        <w:tab/>
      </w:r>
      <w:r w:rsidRPr="00B665C1">
        <w:rPr>
          <w:sz w:val="22"/>
          <w:szCs w:val="22"/>
        </w:rPr>
        <w:tab/>
      </w:r>
      <w:r w:rsidR="009C2333">
        <w:rPr>
          <w:sz w:val="22"/>
          <w:szCs w:val="22"/>
        </w:rPr>
        <w:tab/>
      </w:r>
      <w:r w:rsidR="009C2333">
        <w:rPr>
          <w:sz w:val="22"/>
          <w:szCs w:val="22"/>
        </w:rPr>
        <w:tab/>
      </w:r>
      <w:r w:rsidRPr="00B665C1">
        <w:rPr>
          <w:sz w:val="22"/>
          <w:szCs w:val="22"/>
        </w:rPr>
        <w:tab/>
        <w:t xml:space="preserve">Za </w:t>
      </w:r>
      <w:r w:rsidR="00A660A1" w:rsidRPr="00B665C1">
        <w:rPr>
          <w:sz w:val="22"/>
          <w:szCs w:val="22"/>
        </w:rPr>
        <w:t>zhotovitel</w:t>
      </w:r>
      <w:r w:rsidR="00A15BCD" w:rsidRPr="00B665C1">
        <w:rPr>
          <w:sz w:val="22"/>
          <w:szCs w:val="22"/>
        </w:rPr>
        <w:t>e</w:t>
      </w:r>
      <w:r w:rsidRPr="00B665C1">
        <w:rPr>
          <w:sz w:val="22"/>
          <w:szCs w:val="22"/>
        </w:rPr>
        <w:t xml:space="preserve">: </w:t>
      </w:r>
    </w:p>
    <w:bookmarkEnd w:id="0"/>
    <w:p w14:paraId="453490E7" w14:textId="77777777" w:rsidR="006C100C" w:rsidRDefault="006C100C" w:rsidP="00B665C1">
      <w:pPr>
        <w:spacing w:after="0"/>
        <w:rPr>
          <w:rFonts w:ascii="Times New Roman" w:hAnsi="Times New Roman" w:cs="Times New Roman"/>
        </w:rPr>
      </w:pPr>
    </w:p>
    <w:p w14:paraId="2F383010" w14:textId="77777777" w:rsidR="00575291" w:rsidRDefault="00575291" w:rsidP="00B665C1">
      <w:pPr>
        <w:pStyle w:val="Standardnpsmoodstavce1"/>
        <w:tabs>
          <w:tab w:val="center" w:pos="1843"/>
          <w:tab w:val="center" w:pos="7230"/>
        </w:tabs>
        <w:spacing w:line="276" w:lineRule="auto"/>
        <w:rPr>
          <w:sz w:val="22"/>
          <w:szCs w:val="22"/>
        </w:rPr>
      </w:pPr>
    </w:p>
    <w:p w14:paraId="3A9EA0E1" w14:textId="77777777" w:rsidR="006C100C" w:rsidRDefault="006C100C" w:rsidP="00B665C1">
      <w:pPr>
        <w:pStyle w:val="Standardnpsmoodstavce1"/>
        <w:tabs>
          <w:tab w:val="center" w:pos="1843"/>
          <w:tab w:val="center" w:pos="7230"/>
        </w:tabs>
        <w:spacing w:line="276" w:lineRule="auto"/>
        <w:rPr>
          <w:sz w:val="22"/>
          <w:szCs w:val="22"/>
        </w:rPr>
      </w:pPr>
    </w:p>
    <w:p w14:paraId="662E0662" w14:textId="77777777" w:rsidR="009C2333" w:rsidRDefault="009C2333" w:rsidP="00B665C1">
      <w:pPr>
        <w:pStyle w:val="Standardnpsmoodstavce1"/>
        <w:tabs>
          <w:tab w:val="center" w:pos="1843"/>
          <w:tab w:val="center" w:pos="7230"/>
        </w:tabs>
        <w:spacing w:line="276" w:lineRule="auto"/>
        <w:rPr>
          <w:sz w:val="22"/>
          <w:szCs w:val="22"/>
        </w:rPr>
      </w:pPr>
    </w:p>
    <w:p w14:paraId="53207061" w14:textId="77777777" w:rsidR="008D7C8B" w:rsidRDefault="008D7C8B" w:rsidP="00B665C1">
      <w:pPr>
        <w:pStyle w:val="Standardnpsmoodstavce1"/>
        <w:tabs>
          <w:tab w:val="center" w:pos="1843"/>
          <w:tab w:val="center" w:pos="7230"/>
        </w:tabs>
        <w:spacing w:line="276" w:lineRule="auto"/>
        <w:rPr>
          <w:sz w:val="22"/>
          <w:szCs w:val="22"/>
        </w:rPr>
      </w:pPr>
    </w:p>
    <w:p w14:paraId="4A7B27D8" w14:textId="77777777" w:rsidR="008D7C8B" w:rsidRDefault="008D7C8B" w:rsidP="00B665C1">
      <w:pPr>
        <w:pStyle w:val="Standardnpsmoodstavce1"/>
        <w:tabs>
          <w:tab w:val="center" w:pos="1843"/>
          <w:tab w:val="center" w:pos="7230"/>
        </w:tabs>
        <w:spacing w:line="276" w:lineRule="auto"/>
        <w:rPr>
          <w:sz w:val="22"/>
          <w:szCs w:val="22"/>
        </w:rPr>
      </w:pPr>
    </w:p>
    <w:p w14:paraId="317AB20D" w14:textId="77777777" w:rsidR="008D7C8B" w:rsidRDefault="008D7C8B" w:rsidP="00B665C1">
      <w:pPr>
        <w:pStyle w:val="Standardnpsmoodstavce1"/>
        <w:tabs>
          <w:tab w:val="center" w:pos="1843"/>
          <w:tab w:val="center" w:pos="7230"/>
        </w:tabs>
        <w:spacing w:line="276" w:lineRule="auto"/>
        <w:rPr>
          <w:sz w:val="22"/>
          <w:szCs w:val="22"/>
        </w:rPr>
      </w:pPr>
    </w:p>
    <w:p w14:paraId="1B259BB0" w14:textId="7EC58D85" w:rsidR="00575291" w:rsidRPr="006C100C" w:rsidRDefault="00575291" w:rsidP="00B665C1">
      <w:pPr>
        <w:pStyle w:val="Standardnpsmoodstavce1"/>
        <w:tabs>
          <w:tab w:val="center" w:pos="1843"/>
          <w:tab w:val="center" w:pos="7230"/>
        </w:tabs>
        <w:spacing w:line="276" w:lineRule="auto"/>
        <w:rPr>
          <w:sz w:val="22"/>
          <w:szCs w:val="22"/>
        </w:rPr>
      </w:pPr>
      <w:r w:rsidRPr="006C100C">
        <w:rPr>
          <w:sz w:val="22"/>
          <w:szCs w:val="22"/>
        </w:rPr>
        <w:tab/>
        <w:t xml:space="preserve"> </w:t>
      </w:r>
    </w:p>
    <w:sectPr w:rsidR="00575291" w:rsidRPr="006C100C" w:rsidSect="00453771">
      <w:footerReference w:type="default" r:id="rId8"/>
      <w:pgSz w:w="11906" w:h="16838"/>
      <w:pgMar w:top="1418" w:right="1418" w:bottom="11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FCCB6" w14:textId="77777777" w:rsidR="004239E7" w:rsidRDefault="004239E7" w:rsidP="00BF1B44">
      <w:pPr>
        <w:spacing w:after="0" w:line="240" w:lineRule="auto"/>
      </w:pPr>
      <w:r>
        <w:separator/>
      </w:r>
    </w:p>
  </w:endnote>
  <w:endnote w:type="continuationSeparator" w:id="0">
    <w:p w14:paraId="6B915C63" w14:textId="77777777" w:rsidR="004239E7" w:rsidRDefault="004239E7" w:rsidP="00BF1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3391333"/>
      <w:docPartObj>
        <w:docPartGallery w:val="Page Numbers (Bottom of Page)"/>
        <w:docPartUnique/>
      </w:docPartObj>
    </w:sdtPr>
    <w:sdtEndPr/>
    <w:sdtContent>
      <w:p w14:paraId="3E8DD732" w14:textId="31F91D4C" w:rsidR="00774E16" w:rsidRDefault="00774E16" w:rsidP="009C2333">
        <w:pPr>
          <w:pStyle w:val="Zpat"/>
          <w:jc w:val="center"/>
        </w:pPr>
        <w:r>
          <w:fldChar w:fldCharType="begin"/>
        </w:r>
        <w:r>
          <w:instrText>PAGE   \* MERGEFORMAT</w:instrText>
        </w:r>
        <w:r>
          <w:fldChar w:fldCharType="separate"/>
        </w:r>
        <w:r w:rsidR="007C1FD3">
          <w:rPr>
            <w:noProof/>
          </w:rPr>
          <w:t>16</w:t>
        </w:r>
        <w:r>
          <w:fldChar w:fldCharType="end"/>
        </w:r>
      </w:p>
    </w:sdtContent>
  </w:sdt>
  <w:p w14:paraId="0CB192A6" w14:textId="77777777" w:rsidR="00774E16" w:rsidRDefault="00774E16">
    <w:pPr>
      <w:pStyle w:val="Zpat"/>
      <w:rPr>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3149B" w14:textId="77777777" w:rsidR="004239E7" w:rsidRDefault="004239E7" w:rsidP="00BF1B44">
      <w:pPr>
        <w:spacing w:after="0" w:line="240" w:lineRule="auto"/>
      </w:pPr>
      <w:r>
        <w:separator/>
      </w:r>
    </w:p>
  </w:footnote>
  <w:footnote w:type="continuationSeparator" w:id="0">
    <w:p w14:paraId="0D0487C8" w14:textId="77777777" w:rsidR="004239E7" w:rsidRDefault="004239E7" w:rsidP="00BF1B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42A50"/>
    <w:multiLevelType w:val="hybridMultilevel"/>
    <w:tmpl w:val="C512F826"/>
    <w:lvl w:ilvl="0" w:tplc="C60E8DE2">
      <w:start w:val="1"/>
      <w:numFmt w:val="ordinal"/>
      <w:lvlText w:val="9.%1"/>
      <w:lvlJc w:val="left"/>
      <w:pPr>
        <w:ind w:left="720" w:hanging="360"/>
      </w:pPr>
      <w:rPr>
        <w:rFonts w:cs="Times New Roman" w:hint="default"/>
      </w:rPr>
    </w:lvl>
    <w:lvl w:ilvl="1" w:tplc="9058E774">
      <w:start w:val="1"/>
      <w:numFmt w:val="bullet"/>
      <w:lvlText w:val="-"/>
      <w:lvlJc w:val="left"/>
      <w:pPr>
        <w:ind w:left="1440" w:hanging="360"/>
      </w:pPr>
      <w:rPr>
        <w:rFonts w:ascii="Times New Roman" w:hAnsi="Times New Roman" w:hint="default"/>
        <w:color w:val="auto"/>
      </w:rPr>
    </w:lvl>
    <w:lvl w:ilvl="2" w:tplc="57C21AC4">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17611E35"/>
    <w:multiLevelType w:val="hybridMultilevel"/>
    <w:tmpl w:val="1D6CFE3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D2B202E"/>
    <w:multiLevelType w:val="hybridMultilevel"/>
    <w:tmpl w:val="05BAF70A"/>
    <w:lvl w:ilvl="0" w:tplc="CB285C9E">
      <w:start w:val="1"/>
      <w:numFmt w:val="bullet"/>
      <w:pStyle w:val="normlnodsazensodrkou"/>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25A0491"/>
    <w:multiLevelType w:val="hybridMultilevel"/>
    <w:tmpl w:val="DA86E00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27CD2658"/>
    <w:multiLevelType w:val="hybridMultilevel"/>
    <w:tmpl w:val="5BB0C22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0A61BA"/>
    <w:multiLevelType w:val="hybridMultilevel"/>
    <w:tmpl w:val="9FC842FC"/>
    <w:lvl w:ilvl="0" w:tplc="0405000F">
      <w:start w:val="1"/>
      <w:numFmt w:val="decimal"/>
      <w:lvlText w:val="%1."/>
      <w:lvlJc w:val="left"/>
      <w:pPr>
        <w:ind w:left="360" w:hanging="360"/>
      </w:pPr>
    </w:lvl>
    <w:lvl w:ilvl="1" w:tplc="0994F172">
      <w:start w:val="3"/>
      <w:numFmt w:val="bullet"/>
      <w:lvlText w:val="-"/>
      <w:lvlJc w:val="left"/>
      <w:pPr>
        <w:ind w:left="1080" w:hanging="360"/>
      </w:pPr>
      <w:rPr>
        <w:rFonts w:ascii="Times New Roman" w:eastAsia="Calibri" w:hAnsi="Times New Roman" w:cs="Times New Roman"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D1533B9"/>
    <w:multiLevelType w:val="hybridMultilevel"/>
    <w:tmpl w:val="131091E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31ED103C"/>
    <w:multiLevelType w:val="hybridMultilevel"/>
    <w:tmpl w:val="FEF8341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2577B35"/>
    <w:multiLevelType w:val="hybridMultilevel"/>
    <w:tmpl w:val="C02877B0"/>
    <w:lvl w:ilvl="0" w:tplc="4F6AEC44">
      <w:start w:val="1"/>
      <w:numFmt w:val="decimal"/>
      <w:lvlText w:val="%1)"/>
      <w:lvlJc w:val="left"/>
      <w:pPr>
        <w:ind w:left="720" w:hanging="360"/>
      </w:pPr>
      <w:rPr>
        <w:rFonts w:hint="default"/>
      </w:rPr>
    </w:lvl>
    <w:lvl w:ilvl="1" w:tplc="36E65ED6">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98454E"/>
    <w:multiLevelType w:val="hybridMultilevel"/>
    <w:tmpl w:val="44108014"/>
    <w:lvl w:ilvl="0" w:tplc="6F463A3C">
      <w:start w:val="1"/>
      <w:numFmt w:val="bullet"/>
      <w:pStyle w:val="Normlnodsazensodrkou2"/>
      <w:lvlText w:val=""/>
      <w:lvlJc w:val="left"/>
      <w:pPr>
        <w:tabs>
          <w:tab w:val="num" w:pos="1324"/>
        </w:tabs>
        <w:ind w:left="1324" w:hanging="360"/>
      </w:pPr>
      <w:rPr>
        <w:rFonts w:ascii="Symbol" w:hAnsi="Symbol" w:hint="default"/>
        <w:sz w:val="24"/>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A129FD"/>
    <w:multiLevelType w:val="hybridMultilevel"/>
    <w:tmpl w:val="12743F10"/>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36F51169"/>
    <w:multiLevelType w:val="multilevel"/>
    <w:tmpl w:val="8CB80286"/>
    <w:lvl w:ilvl="0">
      <w:start w:val="5"/>
      <w:numFmt w:val="upperRoman"/>
      <w:lvlText w:val="%1."/>
      <w:lvlJc w:val="left"/>
      <w:pPr>
        <w:ind w:left="2136" w:hanging="720"/>
      </w:pPr>
      <w:rPr>
        <w:rFonts w:hint="default"/>
      </w:rPr>
    </w:lvl>
    <w:lvl w:ilvl="1">
      <w:start w:val="3"/>
      <w:numFmt w:val="decimal"/>
      <w:isLgl/>
      <w:lvlText w:val="%1.%2."/>
      <w:lvlJc w:val="left"/>
      <w:pPr>
        <w:ind w:left="1836" w:hanging="420"/>
      </w:pPr>
      <w:rPr>
        <w:rFonts w:hint="default"/>
        <w:u w:val="none"/>
      </w:rPr>
    </w:lvl>
    <w:lvl w:ilvl="2">
      <w:start w:val="1"/>
      <w:numFmt w:val="decimal"/>
      <w:isLgl/>
      <w:lvlText w:val="%1.%2.%3."/>
      <w:lvlJc w:val="left"/>
      <w:pPr>
        <w:ind w:left="2136" w:hanging="720"/>
      </w:pPr>
      <w:rPr>
        <w:rFonts w:hint="default"/>
        <w:u w:val="none"/>
      </w:rPr>
    </w:lvl>
    <w:lvl w:ilvl="3">
      <w:start w:val="1"/>
      <w:numFmt w:val="decimal"/>
      <w:isLgl/>
      <w:lvlText w:val="%1.%2.%3.%4."/>
      <w:lvlJc w:val="left"/>
      <w:pPr>
        <w:ind w:left="2136" w:hanging="720"/>
      </w:pPr>
      <w:rPr>
        <w:rFonts w:hint="default"/>
        <w:u w:val="none"/>
      </w:rPr>
    </w:lvl>
    <w:lvl w:ilvl="4">
      <w:start w:val="1"/>
      <w:numFmt w:val="decimal"/>
      <w:isLgl/>
      <w:lvlText w:val="%1.%2.%3.%4.%5."/>
      <w:lvlJc w:val="left"/>
      <w:pPr>
        <w:ind w:left="2496" w:hanging="1080"/>
      </w:pPr>
      <w:rPr>
        <w:rFonts w:hint="default"/>
        <w:u w:val="none"/>
      </w:rPr>
    </w:lvl>
    <w:lvl w:ilvl="5">
      <w:start w:val="1"/>
      <w:numFmt w:val="decimal"/>
      <w:isLgl/>
      <w:lvlText w:val="%1.%2.%3.%4.%5.%6."/>
      <w:lvlJc w:val="left"/>
      <w:pPr>
        <w:ind w:left="2496" w:hanging="1080"/>
      </w:pPr>
      <w:rPr>
        <w:rFonts w:hint="default"/>
        <w:u w:val="none"/>
      </w:rPr>
    </w:lvl>
    <w:lvl w:ilvl="6">
      <w:start w:val="1"/>
      <w:numFmt w:val="decimal"/>
      <w:isLgl/>
      <w:lvlText w:val="%1.%2.%3.%4.%5.%6.%7."/>
      <w:lvlJc w:val="left"/>
      <w:pPr>
        <w:ind w:left="2856" w:hanging="1440"/>
      </w:pPr>
      <w:rPr>
        <w:rFonts w:hint="default"/>
        <w:u w:val="none"/>
      </w:rPr>
    </w:lvl>
    <w:lvl w:ilvl="7">
      <w:start w:val="1"/>
      <w:numFmt w:val="decimal"/>
      <w:isLgl/>
      <w:lvlText w:val="%1.%2.%3.%4.%5.%6.%7.%8."/>
      <w:lvlJc w:val="left"/>
      <w:pPr>
        <w:ind w:left="2856" w:hanging="1440"/>
      </w:pPr>
      <w:rPr>
        <w:rFonts w:hint="default"/>
        <w:u w:val="none"/>
      </w:rPr>
    </w:lvl>
    <w:lvl w:ilvl="8">
      <w:start w:val="1"/>
      <w:numFmt w:val="decimal"/>
      <w:isLgl/>
      <w:lvlText w:val="%1.%2.%3.%4.%5.%6.%7.%8.%9."/>
      <w:lvlJc w:val="left"/>
      <w:pPr>
        <w:ind w:left="3216" w:hanging="1800"/>
      </w:pPr>
      <w:rPr>
        <w:rFonts w:hint="default"/>
        <w:u w:val="none"/>
      </w:rPr>
    </w:lvl>
  </w:abstractNum>
  <w:abstractNum w:abstractNumId="12" w15:restartNumberingAfterBreak="0">
    <w:nsid w:val="3B475161"/>
    <w:multiLevelType w:val="hybridMultilevel"/>
    <w:tmpl w:val="B87E2BE4"/>
    <w:lvl w:ilvl="0" w:tplc="20FCDECC">
      <w:start w:val="2"/>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410B7E4F"/>
    <w:multiLevelType w:val="hybridMultilevel"/>
    <w:tmpl w:val="0038B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AA5B73"/>
    <w:multiLevelType w:val="hybridMultilevel"/>
    <w:tmpl w:val="FFF620E0"/>
    <w:lvl w:ilvl="0" w:tplc="FFFFFFFF">
      <w:start w:val="1"/>
      <w:numFmt w:val="decimal"/>
      <w:lvlText w:val="%1."/>
      <w:lvlJc w:val="left"/>
      <w:pPr>
        <w:ind w:left="360" w:hanging="360"/>
      </w:pPr>
      <w:rPr>
        <w:i w:val="0"/>
        <w:iCs w:val="0"/>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20A4568"/>
    <w:multiLevelType w:val="hybridMultilevel"/>
    <w:tmpl w:val="F96E90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1834813"/>
    <w:multiLevelType w:val="hybridMultilevel"/>
    <w:tmpl w:val="B2BC859E"/>
    <w:lvl w:ilvl="0" w:tplc="6C6E0F8A">
      <w:start w:val="1"/>
      <w:numFmt w:val="decimal"/>
      <w:lvlText w:val="%1."/>
      <w:lvlJc w:val="left"/>
      <w:pPr>
        <w:ind w:left="360" w:hanging="360"/>
      </w:pPr>
      <w:rPr>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F21FD0"/>
    <w:multiLevelType w:val="hybridMultilevel"/>
    <w:tmpl w:val="6CF0A40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C2E1D3F"/>
    <w:multiLevelType w:val="hybridMultilevel"/>
    <w:tmpl w:val="5F860782"/>
    <w:lvl w:ilvl="0" w:tplc="FFFFFFFF">
      <w:start w:val="1"/>
      <w:numFmt w:val="decimal"/>
      <w:lvlText w:val="%1."/>
      <w:lvlJc w:val="left"/>
      <w:pPr>
        <w:ind w:left="360" w:hanging="360"/>
      </w:pPr>
      <w:rPr>
        <w:rFonts w:ascii="Times New Roman" w:eastAsia="Calibri" w:hAnsi="Times New Roman" w:cs="Times New Roman"/>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5C8529B5"/>
    <w:multiLevelType w:val="hybridMultilevel"/>
    <w:tmpl w:val="7F428F24"/>
    <w:lvl w:ilvl="0" w:tplc="EA2E79A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D223C24"/>
    <w:multiLevelType w:val="multilevel"/>
    <w:tmpl w:val="5F860782"/>
    <w:styleLink w:val="Aktulnseznam1"/>
    <w:lvl w:ilvl="0">
      <w:start w:val="1"/>
      <w:numFmt w:val="decimal"/>
      <w:lvlText w:val="%1."/>
      <w:lvlJc w:val="left"/>
      <w:pPr>
        <w:ind w:left="720" w:hanging="360"/>
      </w:pPr>
      <w:rPr>
        <w:rFonts w:ascii="Times New Roman" w:eastAsia="Calibri" w:hAnsi="Times New Roman" w:cs="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0735C33"/>
    <w:multiLevelType w:val="hybridMultilevel"/>
    <w:tmpl w:val="FFF620E0"/>
    <w:lvl w:ilvl="0" w:tplc="A3069D7E">
      <w:start w:val="1"/>
      <w:numFmt w:val="decimal"/>
      <w:lvlText w:val="%1."/>
      <w:lvlJc w:val="left"/>
      <w:pPr>
        <w:ind w:left="360" w:hanging="360"/>
      </w:pPr>
      <w:rPr>
        <w:i w:val="0"/>
        <w:iCs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3F74D4D"/>
    <w:multiLevelType w:val="multilevel"/>
    <w:tmpl w:val="78745578"/>
    <w:lvl w:ilvl="0">
      <w:start w:val="3"/>
      <w:numFmt w:val="upperRoman"/>
      <w:lvlText w:val="%1."/>
      <w:lvlJc w:val="left"/>
      <w:pPr>
        <w:ind w:left="2136" w:hanging="720"/>
      </w:pPr>
      <w:rPr>
        <w:rFonts w:hint="default"/>
      </w:rPr>
    </w:lvl>
    <w:lvl w:ilvl="1">
      <w:start w:val="4"/>
      <w:numFmt w:val="decimal"/>
      <w:isLgl/>
      <w:lvlText w:val="%1.%2."/>
      <w:lvlJc w:val="left"/>
      <w:pPr>
        <w:ind w:left="2136" w:hanging="720"/>
      </w:pPr>
      <w:rPr>
        <w:rFonts w:hint="default"/>
      </w:rPr>
    </w:lvl>
    <w:lvl w:ilvl="2">
      <w:start w:val="2"/>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23" w15:restartNumberingAfterBreak="0">
    <w:nsid w:val="65425361"/>
    <w:multiLevelType w:val="hybridMultilevel"/>
    <w:tmpl w:val="BF6AC74A"/>
    <w:lvl w:ilvl="0" w:tplc="67408D1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D371E8"/>
    <w:multiLevelType w:val="hybridMultilevel"/>
    <w:tmpl w:val="42204F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79A50F4"/>
    <w:multiLevelType w:val="multilevel"/>
    <w:tmpl w:val="A1F23440"/>
    <w:lvl w:ilvl="0">
      <w:start w:val="1"/>
      <w:numFmt w:val="upperRoman"/>
      <w:suff w:val="space"/>
      <w:lvlText w:val="%1."/>
      <w:lvlJc w:val="center"/>
      <w:pPr>
        <w:ind w:left="360" w:hanging="360"/>
      </w:pPr>
      <w:rPr>
        <w:rFonts w:ascii="Arial" w:hAnsi="Arial" w:cs="Arial" w:hint="default"/>
        <w:b/>
        <w:i w:val="0"/>
        <w:sz w:val="24"/>
        <w:szCs w:val="24"/>
      </w:rPr>
    </w:lvl>
    <w:lvl w:ilvl="1">
      <w:start w:val="1"/>
      <w:numFmt w:val="decimal"/>
      <w:pStyle w:val="Zkladntext2-smlouva"/>
      <w:isLgl/>
      <w:lvlText w:val="%1.%2"/>
      <w:lvlJc w:val="left"/>
      <w:pPr>
        <w:tabs>
          <w:tab w:val="num" w:pos="142"/>
        </w:tabs>
        <w:ind w:left="-146" w:firstLine="288"/>
      </w:pPr>
      <w:rPr>
        <w:rFonts w:ascii="Times New Roman" w:hAnsi="Times New Roman" w:cs="Times New Roman" w:hint="default"/>
        <w:b w:val="0"/>
        <w:color w:val="auto"/>
        <w:sz w:val="22"/>
        <w:szCs w:val="22"/>
      </w:rPr>
    </w:lvl>
    <w:lvl w:ilvl="2">
      <w:start w:val="1"/>
      <w:numFmt w:val="decimal"/>
      <w:pStyle w:val="Zkladntext3smlouva"/>
      <w:isLgl/>
      <w:lvlText w:val="%1.%2.%3"/>
      <w:lvlJc w:val="left"/>
      <w:pPr>
        <w:tabs>
          <w:tab w:val="num" w:pos="958"/>
        </w:tabs>
        <w:ind w:left="958" w:hanging="679"/>
      </w:pPr>
      <w:rPr>
        <w:rFonts w:hint="default"/>
      </w:rPr>
    </w:lvl>
    <w:lvl w:ilvl="3">
      <w:start w:val="1"/>
      <w:numFmt w:val="decimal"/>
      <w:isLgl/>
      <w:lvlText w:val="%1.%2.%3.%4."/>
      <w:lvlJc w:val="left"/>
      <w:pPr>
        <w:tabs>
          <w:tab w:val="num" w:pos="792"/>
        </w:tabs>
        <w:ind w:left="432" w:hanging="720"/>
      </w:pPr>
      <w:rPr>
        <w:rFonts w:hint="default"/>
      </w:rPr>
    </w:lvl>
    <w:lvl w:ilvl="4">
      <w:start w:val="1"/>
      <w:numFmt w:val="decimal"/>
      <w:lvlText w:val="%1.%2.%3.%4.%5."/>
      <w:lvlJc w:val="left"/>
      <w:pPr>
        <w:tabs>
          <w:tab w:val="num" w:pos="792"/>
        </w:tabs>
        <w:ind w:left="792" w:hanging="1080"/>
      </w:pPr>
      <w:rPr>
        <w:rFonts w:hint="default"/>
      </w:rPr>
    </w:lvl>
    <w:lvl w:ilvl="5">
      <w:start w:val="1"/>
      <w:numFmt w:val="decimal"/>
      <w:lvlText w:val="%1.%2.%3.%4.%5.%6."/>
      <w:lvlJc w:val="left"/>
      <w:pPr>
        <w:tabs>
          <w:tab w:val="num" w:pos="792"/>
        </w:tabs>
        <w:ind w:left="792" w:hanging="1080"/>
      </w:pPr>
      <w:rPr>
        <w:rFonts w:hint="default"/>
      </w:rPr>
    </w:lvl>
    <w:lvl w:ilvl="6">
      <w:start w:val="1"/>
      <w:numFmt w:val="decimal"/>
      <w:lvlText w:val="%1.%2.%3.%4.%5.%6.%7."/>
      <w:lvlJc w:val="left"/>
      <w:pPr>
        <w:tabs>
          <w:tab w:val="num" w:pos="1152"/>
        </w:tabs>
        <w:ind w:left="1152" w:hanging="1440"/>
      </w:pPr>
      <w:rPr>
        <w:rFonts w:hint="default"/>
      </w:rPr>
    </w:lvl>
    <w:lvl w:ilvl="7">
      <w:start w:val="1"/>
      <w:numFmt w:val="decimal"/>
      <w:lvlText w:val="%1.%2.%3.%4.%5.%6.%7.%8."/>
      <w:lvlJc w:val="left"/>
      <w:pPr>
        <w:tabs>
          <w:tab w:val="num" w:pos="1152"/>
        </w:tabs>
        <w:ind w:left="1152" w:hanging="1440"/>
      </w:pPr>
      <w:rPr>
        <w:rFonts w:hint="default"/>
      </w:rPr>
    </w:lvl>
    <w:lvl w:ilvl="8">
      <w:start w:val="1"/>
      <w:numFmt w:val="decimal"/>
      <w:lvlText w:val="%1.%2.%3.%4.%5.%6.%7.%8.%9."/>
      <w:lvlJc w:val="left"/>
      <w:pPr>
        <w:tabs>
          <w:tab w:val="num" w:pos="1512"/>
        </w:tabs>
        <w:ind w:left="1512" w:hanging="1800"/>
      </w:pPr>
      <w:rPr>
        <w:rFonts w:hint="default"/>
      </w:rPr>
    </w:lvl>
  </w:abstractNum>
  <w:abstractNum w:abstractNumId="26" w15:restartNumberingAfterBreak="0">
    <w:nsid w:val="698A2297"/>
    <w:multiLevelType w:val="hybridMultilevel"/>
    <w:tmpl w:val="FAC0583A"/>
    <w:lvl w:ilvl="0" w:tplc="02303470">
      <w:start w:val="1"/>
      <w:numFmt w:val="decimal"/>
      <w:lvlText w:val="%1."/>
      <w:lvlJc w:val="left"/>
      <w:pPr>
        <w:ind w:left="360" w:hanging="360"/>
      </w:pPr>
      <w:rPr>
        <w:b w:val="0"/>
        <w:bCs w:val="0"/>
        <w:strike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9984764"/>
    <w:multiLevelType w:val="hybridMultilevel"/>
    <w:tmpl w:val="CDFCF6A2"/>
    <w:lvl w:ilvl="0" w:tplc="4FAAA7B4">
      <w:start w:val="1"/>
      <w:numFmt w:val="decimal"/>
      <w:lvlText w:val="%1."/>
      <w:lvlJc w:val="left"/>
      <w:pPr>
        <w:ind w:left="360" w:hanging="360"/>
      </w:pPr>
      <w:rPr>
        <w:b w:val="0"/>
        <w:bCs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B3F0E08"/>
    <w:multiLevelType w:val="hybridMultilevel"/>
    <w:tmpl w:val="DC30A53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D287828"/>
    <w:multiLevelType w:val="hybridMultilevel"/>
    <w:tmpl w:val="B18A8CA4"/>
    <w:lvl w:ilvl="0" w:tplc="D22C6BD6">
      <w:start w:val="1"/>
      <w:numFmt w:val="decimal"/>
      <w:lvlText w:val="%1."/>
      <w:lvlJc w:val="left"/>
      <w:pPr>
        <w:ind w:left="720" w:hanging="360"/>
      </w:pPr>
      <w:rPr>
        <w:rFonts w:ascii="Times New Roman" w:eastAsia="Calibri" w:hAnsi="Times New Roman" w:cs="Times New Roman"/>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EDD745B"/>
    <w:multiLevelType w:val="hybridMultilevel"/>
    <w:tmpl w:val="47FE575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B2B7D2F"/>
    <w:multiLevelType w:val="hybridMultilevel"/>
    <w:tmpl w:val="0DC22F5C"/>
    <w:lvl w:ilvl="0" w:tplc="417A56CC">
      <w:start w:val="1"/>
      <w:numFmt w:val="decimal"/>
      <w:lvlText w:val="%1."/>
      <w:lvlJc w:val="left"/>
      <w:pPr>
        <w:ind w:left="360" w:hanging="360"/>
      </w:pPr>
      <w:rPr>
        <w:b w:val="0"/>
        <w:bCs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CBD2A9D"/>
    <w:multiLevelType w:val="hybridMultilevel"/>
    <w:tmpl w:val="5F860782"/>
    <w:lvl w:ilvl="0" w:tplc="FFFFFFFF">
      <w:start w:val="1"/>
      <w:numFmt w:val="decimal"/>
      <w:lvlText w:val="%1."/>
      <w:lvlJc w:val="left"/>
      <w:pPr>
        <w:ind w:left="360" w:hanging="360"/>
      </w:pPr>
      <w:rPr>
        <w:rFonts w:ascii="Times New Roman" w:eastAsia="Calibri" w:hAnsi="Times New Roman" w:cs="Times New Roman"/>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777213350">
    <w:abstractNumId w:val="25"/>
  </w:num>
  <w:num w:numId="2" w16cid:durableId="523985692">
    <w:abstractNumId w:val="9"/>
  </w:num>
  <w:num w:numId="3" w16cid:durableId="235750930">
    <w:abstractNumId w:val="2"/>
  </w:num>
  <w:num w:numId="4" w16cid:durableId="934826713">
    <w:abstractNumId w:val="8"/>
  </w:num>
  <w:num w:numId="5" w16cid:durableId="833767020">
    <w:abstractNumId w:val="22"/>
  </w:num>
  <w:num w:numId="6" w16cid:durableId="2103840384">
    <w:abstractNumId w:val="11"/>
  </w:num>
  <w:num w:numId="7" w16cid:durableId="1607955186">
    <w:abstractNumId w:val="0"/>
  </w:num>
  <w:num w:numId="8" w16cid:durableId="1877699671">
    <w:abstractNumId w:val="17"/>
  </w:num>
  <w:num w:numId="9" w16cid:durableId="1301765463">
    <w:abstractNumId w:val="29"/>
  </w:num>
  <w:num w:numId="10" w16cid:durableId="779422746">
    <w:abstractNumId w:val="27"/>
  </w:num>
  <w:num w:numId="11" w16cid:durableId="161043055">
    <w:abstractNumId w:val="16"/>
  </w:num>
  <w:num w:numId="12" w16cid:durableId="593318503">
    <w:abstractNumId w:val="5"/>
  </w:num>
  <w:num w:numId="13" w16cid:durableId="860244987">
    <w:abstractNumId w:val="13"/>
  </w:num>
  <w:num w:numId="14" w16cid:durableId="1575361780">
    <w:abstractNumId w:val="30"/>
  </w:num>
  <w:num w:numId="15" w16cid:durableId="80687879">
    <w:abstractNumId w:val="7"/>
  </w:num>
  <w:num w:numId="16" w16cid:durableId="1151561850">
    <w:abstractNumId w:val="28"/>
  </w:num>
  <w:num w:numId="17" w16cid:durableId="1553812357">
    <w:abstractNumId w:val="26"/>
  </w:num>
  <w:num w:numId="18" w16cid:durableId="267658728">
    <w:abstractNumId w:val="6"/>
  </w:num>
  <w:num w:numId="19" w16cid:durableId="168955613">
    <w:abstractNumId w:val="1"/>
  </w:num>
  <w:num w:numId="20" w16cid:durableId="1022627072">
    <w:abstractNumId w:val="15"/>
  </w:num>
  <w:num w:numId="21" w16cid:durableId="202250168">
    <w:abstractNumId w:val="21"/>
  </w:num>
  <w:num w:numId="22" w16cid:durableId="13389171">
    <w:abstractNumId w:val="31"/>
  </w:num>
  <w:num w:numId="23" w16cid:durableId="1344279641">
    <w:abstractNumId w:val="3"/>
  </w:num>
  <w:num w:numId="24" w16cid:durableId="1823698923">
    <w:abstractNumId w:val="24"/>
  </w:num>
  <w:num w:numId="25" w16cid:durableId="1868522673">
    <w:abstractNumId w:val="10"/>
  </w:num>
  <w:num w:numId="26" w16cid:durableId="1967000172">
    <w:abstractNumId w:val="12"/>
  </w:num>
  <w:num w:numId="27" w16cid:durableId="871845727">
    <w:abstractNumId w:val="19"/>
  </w:num>
  <w:num w:numId="28" w16cid:durableId="1610044145">
    <w:abstractNumId w:val="4"/>
  </w:num>
  <w:num w:numId="29" w16cid:durableId="45641775">
    <w:abstractNumId w:val="20"/>
  </w:num>
  <w:num w:numId="30" w16cid:durableId="532957791">
    <w:abstractNumId w:val="18"/>
  </w:num>
  <w:num w:numId="31" w16cid:durableId="1964845265">
    <w:abstractNumId w:val="32"/>
  </w:num>
  <w:num w:numId="32" w16cid:durableId="1033000589">
    <w:abstractNumId w:val="23"/>
  </w:num>
  <w:num w:numId="33" w16cid:durableId="523058160">
    <w:abstractNumId w:val="25"/>
  </w:num>
  <w:num w:numId="34" w16cid:durableId="1755515160">
    <w:abstractNumId w:val="25"/>
  </w:num>
  <w:num w:numId="35" w16cid:durableId="412967537">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B44"/>
    <w:rsid w:val="00000841"/>
    <w:rsid w:val="00000DCD"/>
    <w:rsid w:val="00006BA0"/>
    <w:rsid w:val="00010505"/>
    <w:rsid w:val="00012763"/>
    <w:rsid w:val="0001607C"/>
    <w:rsid w:val="000175DE"/>
    <w:rsid w:val="00017699"/>
    <w:rsid w:val="000202EC"/>
    <w:rsid w:val="00023A93"/>
    <w:rsid w:val="00023CA0"/>
    <w:rsid w:val="00023F50"/>
    <w:rsid w:val="0003210E"/>
    <w:rsid w:val="00033688"/>
    <w:rsid w:val="00041A5D"/>
    <w:rsid w:val="00045AD9"/>
    <w:rsid w:val="000467F7"/>
    <w:rsid w:val="000475D3"/>
    <w:rsid w:val="00051885"/>
    <w:rsid w:val="00052491"/>
    <w:rsid w:val="00052C4A"/>
    <w:rsid w:val="00057D97"/>
    <w:rsid w:val="00061C5E"/>
    <w:rsid w:val="00065F6A"/>
    <w:rsid w:val="00067596"/>
    <w:rsid w:val="00067C92"/>
    <w:rsid w:val="00070D60"/>
    <w:rsid w:val="000736DF"/>
    <w:rsid w:val="0007726E"/>
    <w:rsid w:val="000850DB"/>
    <w:rsid w:val="00086CA5"/>
    <w:rsid w:val="00092EAE"/>
    <w:rsid w:val="00092EB9"/>
    <w:rsid w:val="00093574"/>
    <w:rsid w:val="00097545"/>
    <w:rsid w:val="000A1B5D"/>
    <w:rsid w:val="000A1C99"/>
    <w:rsid w:val="000A2243"/>
    <w:rsid w:val="000A5566"/>
    <w:rsid w:val="000A668D"/>
    <w:rsid w:val="000B0538"/>
    <w:rsid w:val="000B06C8"/>
    <w:rsid w:val="000B3740"/>
    <w:rsid w:val="000B5C60"/>
    <w:rsid w:val="000B7925"/>
    <w:rsid w:val="000C280A"/>
    <w:rsid w:val="000D2419"/>
    <w:rsid w:val="000D3AAC"/>
    <w:rsid w:val="000D44F1"/>
    <w:rsid w:val="000D5C8C"/>
    <w:rsid w:val="000D6A17"/>
    <w:rsid w:val="000E167E"/>
    <w:rsid w:val="000E2C8C"/>
    <w:rsid w:val="000E47CF"/>
    <w:rsid w:val="000E4910"/>
    <w:rsid w:val="000E4C29"/>
    <w:rsid w:val="000F11BB"/>
    <w:rsid w:val="000F2C86"/>
    <w:rsid w:val="000F2E86"/>
    <w:rsid w:val="000F3422"/>
    <w:rsid w:val="000F5255"/>
    <w:rsid w:val="000F58DF"/>
    <w:rsid w:val="000F6C48"/>
    <w:rsid w:val="00104B83"/>
    <w:rsid w:val="00105AB3"/>
    <w:rsid w:val="00117F98"/>
    <w:rsid w:val="0012786C"/>
    <w:rsid w:val="001317CF"/>
    <w:rsid w:val="00135560"/>
    <w:rsid w:val="00136D84"/>
    <w:rsid w:val="00141E4E"/>
    <w:rsid w:val="00145A6F"/>
    <w:rsid w:val="00145DB1"/>
    <w:rsid w:val="00153CD6"/>
    <w:rsid w:val="001617F5"/>
    <w:rsid w:val="00163534"/>
    <w:rsid w:val="00163840"/>
    <w:rsid w:val="00166FB8"/>
    <w:rsid w:val="00167B3F"/>
    <w:rsid w:val="001706DB"/>
    <w:rsid w:val="00171864"/>
    <w:rsid w:val="001744EE"/>
    <w:rsid w:val="001806D4"/>
    <w:rsid w:val="00182FAB"/>
    <w:rsid w:val="00192EB3"/>
    <w:rsid w:val="001935B1"/>
    <w:rsid w:val="0019426E"/>
    <w:rsid w:val="00196925"/>
    <w:rsid w:val="001A19A4"/>
    <w:rsid w:val="001A2376"/>
    <w:rsid w:val="001A7659"/>
    <w:rsid w:val="001B111E"/>
    <w:rsid w:val="001B5316"/>
    <w:rsid w:val="001B7AFA"/>
    <w:rsid w:val="001C56F0"/>
    <w:rsid w:val="001C57B2"/>
    <w:rsid w:val="001C580D"/>
    <w:rsid w:val="001C6D0B"/>
    <w:rsid w:val="001D3781"/>
    <w:rsid w:val="001D63CD"/>
    <w:rsid w:val="001D71B8"/>
    <w:rsid w:val="001E2D28"/>
    <w:rsid w:val="001E62F1"/>
    <w:rsid w:val="001E7BEC"/>
    <w:rsid w:val="001F10E6"/>
    <w:rsid w:val="001F47C9"/>
    <w:rsid w:val="001F4ECB"/>
    <w:rsid w:val="001F54D4"/>
    <w:rsid w:val="001F6221"/>
    <w:rsid w:val="001F7C58"/>
    <w:rsid w:val="001F7FFC"/>
    <w:rsid w:val="00200713"/>
    <w:rsid w:val="00204A31"/>
    <w:rsid w:val="00205B3F"/>
    <w:rsid w:val="002073F2"/>
    <w:rsid w:val="002101B5"/>
    <w:rsid w:val="00212CB5"/>
    <w:rsid w:val="00215ABB"/>
    <w:rsid w:val="00216695"/>
    <w:rsid w:val="00220763"/>
    <w:rsid w:val="00220C88"/>
    <w:rsid w:val="00223B6B"/>
    <w:rsid w:val="00223F9F"/>
    <w:rsid w:val="002240AB"/>
    <w:rsid w:val="00227FD5"/>
    <w:rsid w:val="002328FC"/>
    <w:rsid w:val="00233910"/>
    <w:rsid w:val="0023512B"/>
    <w:rsid w:val="00236270"/>
    <w:rsid w:val="002460DC"/>
    <w:rsid w:val="002478A1"/>
    <w:rsid w:val="0025135E"/>
    <w:rsid w:val="0025389C"/>
    <w:rsid w:val="002549B9"/>
    <w:rsid w:val="00254ECC"/>
    <w:rsid w:val="0025538B"/>
    <w:rsid w:val="0025620C"/>
    <w:rsid w:val="0025681B"/>
    <w:rsid w:val="0026316C"/>
    <w:rsid w:val="002670BA"/>
    <w:rsid w:val="00272578"/>
    <w:rsid w:val="00273AFA"/>
    <w:rsid w:val="00275EC4"/>
    <w:rsid w:val="00285A6B"/>
    <w:rsid w:val="00290C80"/>
    <w:rsid w:val="002911F5"/>
    <w:rsid w:val="00296411"/>
    <w:rsid w:val="002A0628"/>
    <w:rsid w:val="002A0A04"/>
    <w:rsid w:val="002A1B96"/>
    <w:rsid w:val="002A2F2B"/>
    <w:rsid w:val="002A3169"/>
    <w:rsid w:val="002A379B"/>
    <w:rsid w:val="002A4644"/>
    <w:rsid w:val="002A4B72"/>
    <w:rsid w:val="002A791C"/>
    <w:rsid w:val="002B036E"/>
    <w:rsid w:val="002B0EE1"/>
    <w:rsid w:val="002B3681"/>
    <w:rsid w:val="002C29F1"/>
    <w:rsid w:val="002C3E79"/>
    <w:rsid w:val="002D0679"/>
    <w:rsid w:val="002D19C2"/>
    <w:rsid w:val="002D36BA"/>
    <w:rsid w:val="002E2061"/>
    <w:rsid w:val="002E435B"/>
    <w:rsid w:val="002E496D"/>
    <w:rsid w:val="002F33A3"/>
    <w:rsid w:val="002F508F"/>
    <w:rsid w:val="002F5629"/>
    <w:rsid w:val="002F6B55"/>
    <w:rsid w:val="00302142"/>
    <w:rsid w:val="003025DC"/>
    <w:rsid w:val="00310B25"/>
    <w:rsid w:val="00333846"/>
    <w:rsid w:val="00334432"/>
    <w:rsid w:val="003354B0"/>
    <w:rsid w:val="00337178"/>
    <w:rsid w:val="003462A8"/>
    <w:rsid w:val="0035171F"/>
    <w:rsid w:val="00353BB7"/>
    <w:rsid w:val="003559FD"/>
    <w:rsid w:val="00355DA5"/>
    <w:rsid w:val="00356ACE"/>
    <w:rsid w:val="0036364E"/>
    <w:rsid w:val="00365C10"/>
    <w:rsid w:val="00367983"/>
    <w:rsid w:val="0037201C"/>
    <w:rsid w:val="00372AA2"/>
    <w:rsid w:val="00380793"/>
    <w:rsid w:val="00381497"/>
    <w:rsid w:val="00383DE7"/>
    <w:rsid w:val="003842DC"/>
    <w:rsid w:val="0038521E"/>
    <w:rsid w:val="00391873"/>
    <w:rsid w:val="0039567B"/>
    <w:rsid w:val="0039589F"/>
    <w:rsid w:val="00395FDF"/>
    <w:rsid w:val="003A04D6"/>
    <w:rsid w:val="003A1077"/>
    <w:rsid w:val="003A50E6"/>
    <w:rsid w:val="003A774F"/>
    <w:rsid w:val="003A7BD1"/>
    <w:rsid w:val="003B157A"/>
    <w:rsid w:val="003B1C11"/>
    <w:rsid w:val="003B2208"/>
    <w:rsid w:val="003B3A34"/>
    <w:rsid w:val="003B40BB"/>
    <w:rsid w:val="003B4427"/>
    <w:rsid w:val="003B62EE"/>
    <w:rsid w:val="003B71BF"/>
    <w:rsid w:val="003C3876"/>
    <w:rsid w:val="003C47B8"/>
    <w:rsid w:val="003C4FD6"/>
    <w:rsid w:val="003C516D"/>
    <w:rsid w:val="003C77F9"/>
    <w:rsid w:val="003D319B"/>
    <w:rsid w:val="003D39DE"/>
    <w:rsid w:val="003D7B8B"/>
    <w:rsid w:val="003E20A5"/>
    <w:rsid w:val="003E2972"/>
    <w:rsid w:val="003F5B42"/>
    <w:rsid w:val="003F5FEF"/>
    <w:rsid w:val="003F7F66"/>
    <w:rsid w:val="00400FF4"/>
    <w:rsid w:val="00401778"/>
    <w:rsid w:val="0040497A"/>
    <w:rsid w:val="00404C1F"/>
    <w:rsid w:val="00405E69"/>
    <w:rsid w:val="00411F88"/>
    <w:rsid w:val="00416C0B"/>
    <w:rsid w:val="00417D2F"/>
    <w:rsid w:val="00422129"/>
    <w:rsid w:val="004239E7"/>
    <w:rsid w:val="00425622"/>
    <w:rsid w:val="0042797A"/>
    <w:rsid w:val="00427F07"/>
    <w:rsid w:val="00431D62"/>
    <w:rsid w:val="0043282B"/>
    <w:rsid w:val="0043286E"/>
    <w:rsid w:val="00434F6A"/>
    <w:rsid w:val="00435501"/>
    <w:rsid w:val="0043725D"/>
    <w:rsid w:val="0044131F"/>
    <w:rsid w:val="00453771"/>
    <w:rsid w:val="00455909"/>
    <w:rsid w:val="00461EBE"/>
    <w:rsid w:val="00466575"/>
    <w:rsid w:val="00471FC7"/>
    <w:rsid w:val="004736C8"/>
    <w:rsid w:val="00474066"/>
    <w:rsid w:val="004765CD"/>
    <w:rsid w:val="00484791"/>
    <w:rsid w:val="004855B7"/>
    <w:rsid w:val="00485753"/>
    <w:rsid w:val="00487F2A"/>
    <w:rsid w:val="004902CA"/>
    <w:rsid w:val="00490739"/>
    <w:rsid w:val="004928A9"/>
    <w:rsid w:val="00492A5C"/>
    <w:rsid w:val="00493965"/>
    <w:rsid w:val="00495D74"/>
    <w:rsid w:val="00497D9E"/>
    <w:rsid w:val="004A3DA7"/>
    <w:rsid w:val="004A4556"/>
    <w:rsid w:val="004A5CF4"/>
    <w:rsid w:val="004A6393"/>
    <w:rsid w:val="004A7D0B"/>
    <w:rsid w:val="004B6F0A"/>
    <w:rsid w:val="004C0ADA"/>
    <w:rsid w:val="004C5544"/>
    <w:rsid w:val="004C7158"/>
    <w:rsid w:val="004C74FD"/>
    <w:rsid w:val="004D0F7C"/>
    <w:rsid w:val="004D222A"/>
    <w:rsid w:val="004D430A"/>
    <w:rsid w:val="004D52D7"/>
    <w:rsid w:val="004D62C6"/>
    <w:rsid w:val="004D6BC2"/>
    <w:rsid w:val="004E41BB"/>
    <w:rsid w:val="004E65EE"/>
    <w:rsid w:val="004E7BC5"/>
    <w:rsid w:val="004F06D0"/>
    <w:rsid w:val="004F1149"/>
    <w:rsid w:val="004F3758"/>
    <w:rsid w:val="004F4D8C"/>
    <w:rsid w:val="0050007B"/>
    <w:rsid w:val="00500512"/>
    <w:rsid w:val="005038A1"/>
    <w:rsid w:val="00503FE2"/>
    <w:rsid w:val="005062AB"/>
    <w:rsid w:val="0050666D"/>
    <w:rsid w:val="00511222"/>
    <w:rsid w:val="00512487"/>
    <w:rsid w:val="00517B22"/>
    <w:rsid w:val="00527948"/>
    <w:rsid w:val="00532915"/>
    <w:rsid w:val="00534443"/>
    <w:rsid w:val="00534D5F"/>
    <w:rsid w:val="00541142"/>
    <w:rsid w:val="00544A54"/>
    <w:rsid w:val="00552D02"/>
    <w:rsid w:val="00553845"/>
    <w:rsid w:val="005601CC"/>
    <w:rsid w:val="00560D5F"/>
    <w:rsid w:val="0056246D"/>
    <w:rsid w:val="00563221"/>
    <w:rsid w:val="00567803"/>
    <w:rsid w:val="00571265"/>
    <w:rsid w:val="0057435A"/>
    <w:rsid w:val="00575291"/>
    <w:rsid w:val="00575A7B"/>
    <w:rsid w:val="00584955"/>
    <w:rsid w:val="005854C6"/>
    <w:rsid w:val="0058607F"/>
    <w:rsid w:val="00592EEE"/>
    <w:rsid w:val="0059620E"/>
    <w:rsid w:val="005966F7"/>
    <w:rsid w:val="005969B4"/>
    <w:rsid w:val="005A0A51"/>
    <w:rsid w:val="005A35F6"/>
    <w:rsid w:val="005B0AAE"/>
    <w:rsid w:val="005B13D3"/>
    <w:rsid w:val="005B3047"/>
    <w:rsid w:val="005B3294"/>
    <w:rsid w:val="005B56C4"/>
    <w:rsid w:val="005B5EC2"/>
    <w:rsid w:val="005B7F35"/>
    <w:rsid w:val="005C0CD8"/>
    <w:rsid w:val="005C1AE4"/>
    <w:rsid w:val="005C423C"/>
    <w:rsid w:val="005C43A0"/>
    <w:rsid w:val="005C46C7"/>
    <w:rsid w:val="005C6347"/>
    <w:rsid w:val="005C67B3"/>
    <w:rsid w:val="005D1A8A"/>
    <w:rsid w:val="005D261B"/>
    <w:rsid w:val="005E094F"/>
    <w:rsid w:val="005E1A5F"/>
    <w:rsid w:val="005E4FAA"/>
    <w:rsid w:val="005E5AB5"/>
    <w:rsid w:val="005E7D46"/>
    <w:rsid w:val="005F1518"/>
    <w:rsid w:val="005F722A"/>
    <w:rsid w:val="006025DF"/>
    <w:rsid w:val="0060337D"/>
    <w:rsid w:val="00603AFF"/>
    <w:rsid w:val="006046BD"/>
    <w:rsid w:val="00606B5B"/>
    <w:rsid w:val="00610D2B"/>
    <w:rsid w:val="00611191"/>
    <w:rsid w:val="00616B47"/>
    <w:rsid w:val="006209B0"/>
    <w:rsid w:val="006238CA"/>
    <w:rsid w:val="00624674"/>
    <w:rsid w:val="0062579C"/>
    <w:rsid w:val="00626565"/>
    <w:rsid w:val="00627D04"/>
    <w:rsid w:val="0063298B"/>
    <w:rsid w:val="0063734E"/>
    <w:rsid w:val="00644C5F"/>
    <w:rsid w:val="006462AD"/>
    <w:rsid w:val="0066132D"/>
    <w:rsid w:val="00661370"/>
    <w:rsid w:val="00664376"/>
    <w:rsid w:val="00667B9A"/>
    <w:rsid w:val="006729C6"/>
    <w:rsid w:val="006741C9"/>
    <w:rsid w:val="00675564"/>
    <w:rsid w:val="00675E06"/>
    <w:rsid w:val="00675EB3"/>
    <w:rsid w:val="0067700B"/>
    <w:rsid w:val="00677840"/>
    <w:rsid w:val="00680E34"/>
    <w:rsid w:val="006814C9"/>
    <w:rsid w:val="00682BB5"/>
    <w:rsid w:val="006840C9"/>
    <w:rsid w:val="00690ACD"/>
    <w:rsid w:val="00693443"/>
    <w:rsid w:val="00696273"/>
    <w:rsid w:val="006A5BDB"/>
    <w:rsid w:val="006A71BF"/>
    <w:rsid w:val="006B0729"/>
    <w:rsid w:val="006B11F5"/>
    <w:rsid w:val="006B2F17"/>
    <w:rsid w:val="006B3D19"/>
    <w:rsid w:val="006B4325"/>
    <w:rsid w:val="006B5182"/>
    <w:rsid w:val="006B65BE"/>
    <w:rsid w:val="006B6F49"/>
    <w:rsid w:val="006C100C"/>
    <w:rsid w:val="006C3D29"/>
    <w:rsid w:val="006C5847"/>
    <w:rsid w:val="006D3EDB"/>
    <w:rsid w:val="006D3FC5"/>
    <w:rsid w:val="006E0A0E"/>
    <w:rsid w:val="006E0EDD"/>
    <w:rsid w:val="006E251C"/>
    <w:rsid w:val="006E34B6"/>
    <w:rsid w:val="006E3EE9"/>
    <w:rsid w:val="006E40AE"/>
    <w:rsid w:val="006E5674"/>
    <w:rsid w:val="006E7191"/>
    <w:rsid w:val="006E761E"/>
    <w:rsid w:val="006E7C87"/>
    <w:rsid w:val="006F0C70"/>
    <w:rsid w:val="006F1A18"/>
    <w:rsid w:val="006F5D4C"/>
    <w:rsid w:val="006F70E7"/>
    <w:rsid w:val="00706E06"/>
    <w:rsid w:val="007126B7"/>
    <w:rsid w:val="00717C96"/>
    <w:rsid w:val="00720DEC"/>
    <w:rsid w:val="007210BB"/>
    <w:rsid w:val="00721117"/>
    <w:rsid w:val="00721F37"/>
    <w:rsid w:val="00725B75"/>
    <w:rsid w:val="007277EF"/>
    <w:rsid w:val="00732082"/>
    <w:rsid w:val="007325A4"/>
    <w:rsid w:val="00732B0E"/>
    <w:rsid w:val="00732EDB"/>
    <w:rsid w:val="00734538"/>
    <w:rsid w:val="00735797"/>
    <w:rsid w:val="007368A5"/>
    <w:rsid w:val="00737A04"/>
    <w:rsid w:val="00740350"/>
    <w:rsid w:val="00740D77"/>
    <w:rsid w:val="0074135D"/>
    <w:rsid w:val="0074417F"/>
    <w:rsid w:val="007457D5"/>
    <w:rsid w:val="00747232"/>
    <w:rsid w:val="007543D5"/>
    <w:rsid w:val="007565A0"/>
    <w:rsid w:val="00757B8A"/>
    <w:rsid w:val="00762EEC"/>
    <w:rsid w:val="00763496"/>
    <w:rsid w:val="0076424C"/>
    <w:rsid w:val="00766721"/>
    <w:rsid w:val="00767EF0"/>
    <w:rsid w:val="0077344C"/>
    <w:rsid w:val="00774E16"/>
    <w:rsid w:val="00783E4E"/>
    <w:rsid w:val="007843CC"/>
    <w:rsid w:val="00784C4B"/>
    <w:rsid w:val="00787123"/>
    <w:rsid w:val="007874A9"/>
    <w:rsid w:val="00791497"/>
    <w:rsid w:val="00792765"/>
    <w:rsid w:val="00792A76"/>
    <w:rsid w:val="00796458"/>
    <w:rsid w:val="0079689F"/>
    <w:rsid w:val="007A4DB7"/>
    <w:rsid w:val="007A7928"/>
    <w:rsid w:val="007B1B72"/>
    <w:rsid w:val="007B3922"/>
    <w:rsid w:val="007B59F4"/>
    <w:rsid w:val="007C0266"/>
    <w:rsid w:val="007C1FD3"/>
    <w:rsid w:val="007C2C30"/>
    <w:rsid w:val="007C5866"/>
    <w:rsid w:val="007C589A"/>
    <w:rsid w:val="007D1302"/>
    <w:rsid w:val="007D3007"/>
    <w:rsid w:val="007D6604"/>
    <w:rsid w:val="007D7D32"/>
    <w:rsid w:val="007D7E00"/>
    <w:rsid w:val="007E6021"/>
    <w:rsid w:val="007E7D43"/>
    <w:rsid w:val="007E7F4A"/>
    <w:rsid w:val="007F2940"/>
    <w:rsid w:val="007F4A40"/>
    <w:rsid w:val="007F5BB4"/>
    <w:rsid w:val="00802A81"/>
    <w:rsid w:val="00810DE2"/>
    <w:rsid w:val="008132DC"/>
    <w:rsid w:val="00814722"/>
    <w:rsid w:val="00816AB5"/>
    <w:rsid w:val="00816FAD"/>
    <w:rsid w:val="00820661"/>
    <w:rsid w:val="008213AD"/>
    <w:rsid w:val="0082190F"/>
    <w:rsid w:val="00822083"/>
    <w:rsid w:val="00825A47"/>
    <w:rsid w:val="008315E1"/>
    <w:rsid w:val="00837646"/>
    <w:rsid w:val="008504FD"/>
    <w:rsid w:val="008510FD"/>
    <w:rsid w:val="0085129A"/>
    <w:rsid w:val="008519CE"/>
    <w:rsid w:val="008533E9"/>
    <w:rsid w:val="00853856"/>
    <w:rsid w:val="0086049C"/>
    <w:rsid w:val="00860A7C"/>
    <w:rsid w:val="008610D8"/>
    <w:rsid w:val="00863A6F"/>
    <w:rsid w:val="00863EFC"/>
    <w:rsid w:val="00867C7A"/>
    <w:rsid w:val="00871CF3"/>
    <w:rsid w:val="0087565E"/>
    <w:rsid w:val="008759E9"/>
    <w:rsid w:val="00877214"/>
    <w:rsid w:val="0088164F"/>
    <w:rsid w:val="008924A7"/>
    <w:rsid w:val="00894333"/>
    <w:rsid w:val="00894C04"/>
    <w:rsid w:val="008A2CF8"/>
    <w:rsid w:val="008A45A7"/>
    <w:rsid w:val="008A6DDF"/>
    <w:rsid w:val="008B070F"/>
    <w:rsid w:val="008C0192"/>
    <w:rsid w:val="008C06CE"/>
    <w:rsid w:val="008C10C0"/>
    <w:rsid w:val="008C419A"/>
    <w:rsid w:val="008C540E"/>
    <w:rsid w:val="008C6953"/>
    <w:rsid w:val="008D2DC1"/>
    <w:rsid w:val="008D3861"/>
    <w:rsid w:val="008D49E8"/>
    <w:rsid w:val="008D4E00"/>
    <w:rsid w:val="008D71FA"/>
    <w:rsid w:val="008D7C8B"/>
    <w:rsid w:val="008E33E0"/>
    <w:rsid w:val="008E3D42"/>
    <w:rsid w:val="008E4A56"/>
    <w:rsid w:val="008E4F48"/>
    <w:rsid w:val="008F06DE"/>
    <w:rsid w:val="008F181A"/>
    <w:rsid w:val="008F341D"/>
    <w:rsid w:val="008F3DF8"/>
    <w:rsid w:val="00901EBF"/>
    <w:rsid w:val="009028FE"/>
    <w:rsid w:val="00903345"/>
    <w:rsid w:val="009038B9"/>
    <w:rsid w:val="0090753F"/>
    <w:rsid w:val="009155C0"/>
    <w:rsid w:val="00923FC1"/>
    <w:rsid w:val="009258EF"/>
    <w:rsid w:val="00927766"/>
    <w:rsid w:val="00934F19"/>
    <w:rsid w:val="00936318"/>
    <w:rsid w:val="00937127"/>
    <w:rsid w:val="009405DC"/>
    <w:rsid w:val="00943203"/>
    <w:rsid w:val="0094355F"/>
    <w:rsid w:val="00946B77"/>
    <w:rsid w:val="009470B5"/>
    <w:rsid w:val="00952C89"/>
    <w:rsid w:val="00952E37"/>
    <w:rsid w:val="00953093"/>
    <w:rsid w:val="0095573F"/>
    <w:rsid w:val="0095722E"/>
    <w:rsid w:val="009579CC"/>
    <w:rsid w:val="0096607B"/>
    <w:rsid w:val="00970CFE"/>
    <w:rsid w:val="00976770"/>
    <w:rsid w:val="00981FA0"/>
    <w:rsid w:val="00982836"/>
    <w:rsid w:val="009839F5"/>
    <w:rsid w:val="00985CD7"/>
    <w:rsid w:val="00986829"/>
    <w:rsid w:val="0099486E"/>
    <w:rsid w:val="00994CF3"/>
    <w:rsid w:val="00995265"/>
    <w:rsid w:val="00995FF1"/>
    <w:rsid w:val="00996EA3"/>
    <w:rsid w:val="00997650"/>
    <w:rsid w:val="009A07F5"/>
    <w:rsid w:val="009A3465"/>
    <w:rsid w:val="009A540F"/>
    <w:rsid w:val="009A6201"/>
    <w:rsid w:val="009A7C7E"/>
    <w:rsid w:val="009A7D1E"/>
    <w:rsid w:val="009B0625"/>
    <w:rsid w:val="009B0FE2"/>
    <w:rsid w:val="009B1E2F"/>
    <w:rsid w:val="009B2D4D"/>
    <w:rsid w:val="009B2DEB"/>
    <w:rsid w:val="009B6B28"/>
    <w:rsid w:val="009B6E19"/>
    <w:rsid w:val="009C2333"/>
    <w:rsid w:val="009D5405"/>
    <w:rsid w:val="009D6916"/>
    <w:rsid w:val="009E33C7"/>
    <w:rsid w:val="009F24A9"/>
    <w:rsid w:val="009F26D8"/>
    <w:rsid w:val="009F26DC"/>
    <w:rsid w:val="009F30BE"/>
    <w:rsid w:val="009F47B6"/>
    <w:rsid w:val="009F49D0"/>
    <w:rsid w:val="009F5E06"/>
    <w:rsid w:val="009F6E71"/>
    <w:rsid w:val="009F7198"/>
    <w:rsid w:val="009F75ED"/>
    <w:rsid w:val="00A00A15"/>
    <w:rsid w:val="00A01474"/>
    <w:rsid w:val="00A04FD7"/>
    <w:rsid w:val="00A12F07"/>
    <w:rsid w:val="00A130DD"/>
    <w:rsid w:val="00A1560D"/>
    <w:rsid w:val="00A15BCD"/>
    <w:rsid w:val="00A16002"/>
    <w:rsid w:val="00A1652E"/>
    <w:rsid w:val="00A16920"/>
    <w:rsid w:val="00A17B89"/>
    <w:rsid w:val="00A229F4"/>
    <w:rsid w:val="00A22F70"/>
    <w:rsid w:val="00A23B66"/>
    <w:rsid w:val="00A24672"/>
    <w:rsid w:val="00A24AEE"/>
    <w:rsid w:val="00A33338"/>
    <w:rsid w:val="00A33834"/>
    <w:rsid w:val="00A36287"/>
    <w:rsid w:val="00A43EFA"/>
    <w:rsid w:val="00A44CD7"/>
    <w:rsid w:val="00A460CB"/>
    <w:rsid w:val="00A471E4"/>
    <w:rsid w:val="00A51CBA"/>
    <w:rsid w:val="00A535DB"/>
    <w:rsid w:val="00A55513"/>
    <w:rsid w:val="00A613B9"/>
    <w:rsid w:val="00A614C9"/>
    <w:rsid w:val="00A629B1"/>
    <w:rsid w:val="00A660A1"/>
    <w:rsid w:val="00A66193"/>
    <w:rsid w:val="00A77FFC"/>
    <w:rsid w:val="00A90534"/>
    <w:rsid w:val="00A90CBE"/>
    <w:rsid w:val="00AA5AE1"/>
    <w:rsid w:val="00AC1AB4"/>
    <w:rsid w:val="00AC7D2F"/>
    <w:rsid w:val="00AD00DE"/>
    <w:rsid w:val="00AD1150"/>
    <w:rsid w:val="00AD15CB"/>
    <w:rsid w:val="00AE301A"/>
    <w:rsid w:val="00AE3530"/>
    <w:rsid w:val="00AE3641"/>
    <w:rsid w:val="00AE67A4"/>
    <w:rsid w:val="00AF0512"/>
    <w:rsid w:val="00AF2EB3"/>
    <w:rsid w:val="00AF5940"/>
    <w:rsid w:val="00B002C8"/>
    <w:rsid w:val="00B071D7"/>
    <w:rsid w:val="00B07D31"/>
    <w:rsid w:val="00B10E79"/>
    <w:rsid w:val="00B1135D"/>
    <w:rsid w:val="00B12EB7"/>
    <w:rsid w:val="00B14219"/>
    <w:rsid w:val="00B15A15"/>
    <w:rsid w:val="00B16AD0"/>
    <w:rsid w:val="00B214AD"/>
    <w:rsid w:val="00B2507C"/>
    <w:rsid w:val="00B25113"/>
    <w:rsid w:val="00B25EDC"/>
    <w:rsid w:val="00B26A08"/>
    <w:rsid w:val="00B277B0"/>
    <w:rsid w:val="00B333AB"/>
    <w:rsid w:val="00B33BBD"/>
    <w:rsid w:val="00B340CD"/>
    <w:rsid w:val="00B3443E"/>
    <w:rsid w:val="00B36429"/>
    <w:rsid w:val="00B3654F"/>
    <w:rsid w:val="00B37434"/>
    <w:rsid w:val="00B40991"/>
    <w:rsid w:val="00B4263C"/>
    <w:rsid w:val="00B44158"/>
    <w:rsid w:val="00B46D5B"/>
    <w:rsid w:val="00B50DCD"/>
    <w:rsid w:val="00B53140"/>
    <w:rsid w:val="00B5358A"/>
    <w:rsid w:val="00B57296"/>
    <w:rsid w:val="00B60244"/>
    <w:rsid w:val="00B63D09"/>
    <w:rsid w:val="00B665C1"/>
    <w:rsid w:val="00B74325"/>
    <w:rsid w:val="00B74488"/>
    <w:rsid w:val="00B763D0"/>
    <w:rsid w:val="00B81E16"/>
    <w:rsid w:val="00B823C8"/>
    <w:rsid w:val="00B8597E"/>
    <w:rsid w:val="00B90F12"/>
    <w:rsid w:val="00B91507"/>
    <w:rsid w:val="00B956FB"/>
    <w:rsid w:val="00B9579A"/>
    <w:rsid w:val="00B97607"/>
    <w:rsid w:val="00B97A94"/>
    <w:rsid w:val="00BA3B07"/>
    <w:rsid w:val="00BA5861"/>
    <w:rsid w:val="00BA5C2E"/>
    <w:rsid w:val="00BA7A95"/>
    <w:rsid w:val="00BB0021"/>
    <w:rsid w:val="00BB0530"/>
    <w:rsid w:val="00BB3F55"/>
    <w:rsid w:val="00BB60EB"/>
    <w:rsid w:val="00BC58D3"/>
    <w:rsid w:val="00BD0868"/>
    <w:rsid w:val="00BD0F4A"/>
    <w:rsid w:val="00BD1CCF"/>
    <w:rsid w:val="00BD3D88"/>
    <w:rsid w:val="00BD421F"/>
    <w:rsid w:val="00BD5D4C"/>
    <w:rsid w:val="00BD60E7"/>
    <w:rsid w:val="00BD60F5"/>
    <w:rsid w:val="00BE1DB7"/>
    <w:rsid w:val="00BE3E36"/>
    <w:rsid w:val="00BE6B81"/>
    <w:rsid w:val="00BE7104"/>
    <w:rsid w:val="00BF1B44"/>
    <w:rsid w:val="00BF605C"/>
    <w:rsid w:val="00BF7A5E"/>
    <w:rsid w:val="00C00E60"/>
    <w:rsid w:val="00C013E7"/>
    <w:rsid w:val="00C0163E"/>
    <w:rsid w:val="00C05974"/>
    <w:rsid w:val="00C11E2B"/>
    <w:rsid w:val="00C131B5"/>
    <w:rsid w:val="00C139CB"/>
    <w:rsid w:val="00C157BB"/>
    <w:rsid w:val="00C20456"/>
    <w:rsid w:val="00C22ABF"/>
    <w:rsid w:val="00C23E15"/>
    <w:rsid w:val="00C244FA"/>
    <w:rsid w:val="00C27574"/>
    <w:rsid w:val="00C27D3B"/>
    <w:rsid w:val="00C31939"/>
    <w:rsid w:val="00C330B5"/>
    <w:rsid w:val="00C331D0"/>
    <w:rsid w:val="00C33F9C"/>
    <w:rsid w:val="00C36259"/>
    <w:rsid w:val="00C36D69"/>
    <w:rsid w:val="00C372E5"/>
    <w:rsid w:val="00C37BCA"/>
    <w:rsid w:val="00C44E93"/>
    <w:rsid w:val="00C466C4"/>
    <w:rsid w:val="00C4737B"/>
    <w:rsid w:val="00C47BA0"/>
    <w:rsid w:val="00C5228E"/>
    <w:rsid w:val="00C541A1"/>
    <w:rsid w:val="00C57475"/>
    <w:rsid w:val="00C5748F"/>
    <w:rsid w:val="00C57B15"/>
    <w:rsid w:val="00C70B78"/>
    <w:rsid w:val="00C70D42"/>
    <w:rsid w:val="00C7252C"/>
    <w:rsid w:val="00C7392A"/>
    <w:rsid w:val="00C73994"/>
    <w:rsid w:val="00C762AB"/>
    <w:rsid w:val="00C76591"/>
    <w:rsid w:val="00C77EC0"/>
    <w:rsid w:val="00C8039F"/>
    <w:rsid w:val="00C80491"/>
    <w:rsid w:val="00C81373"/>
    <w:rsid w:val="00C82F1A"/>
    <w:rsid w:val="00C85C7D"/>
    <w:rsid w:val="00C86912"/>
    <w:rsid w:val="00C90875"/>
    <w:rsid w:val="00CA786E"/>
    <w:rsid w:val="00CA7F43"/>
    <w:rsid w:val="00CB19E8"/>
    <w:rsid w:val="00CB2396"/>
    <w:rsid w:val="00CB76D1"/>
    <w:rsid w:val="00CC22FE"/>
    <w:rsid w:val="00CC2D00"/>
    <w:rsid w:val="00CC3DE8"/>
    <w:rsid w:val="00CC4A16"/>
    <w:rsid w:val="00CD0B4C"/>
    <w:rsid w:val="00CD11D0"/>
    <w:rsid w:val="00CD6F34"/>
    <w:rsid w:val="00CD78C2"/>
    <w:rsid w:val="00CE1A30"/>
    <w:rsid w:val="00CE3D7C"/>
    <w:rsid w:val="00CE5BCA"/>
    <w:rsid w:val="00CF2034"/>
    <w:rsid w:val="00CF591E"/>
    <w:rsid w:val="00D00075"/>
    <w:rsid w:val="00D0346E"/>
    <w:rsid w:val="00D03587"/>
    <w:rsid w:val="00D05B95"/>
    <w:rsid w:val="00D07DDB"/>
    <w:rsid w:val="00D10385"/>
    <w:rsid w:val="00D1133F"/>
    <w:rsid w:val="00D15454"/>
    <w:rsid w:val="00D160B7"/>
    <w:rsid w:val="00D16C00"/>
    <w:rsid w:val="00D24231"/>
    <w:rsid w:val="00D24492"/>
    <w:rsid w:val="00D2593C"/>
    <w:rsid w:val="00D26403"/>
    <w:rsid w:val="00D27C78"/>
    <w:rsid w:val="00D27D8A"/>
    <w:rsid w:val="00D33AA6"/>
    <w:rsid w:val="00D46A45"/>
    <w:rsid w:val="00D46F62"/>
    <w:rsid w:val="00D47AA3"/>
    <w:rsid w:val="00D523ED"/>
    <w:rsid w:val="00D55BF0"/>
    <w:rsid w:val="00D614B5"/>
    <w:rsid w:val="00D61C97"/>
    <w:rsid w:val="00D62E50"/>
    <w:rsid w:val="00D64599"/>
    <w:rsid w:val="00D64D21"/>
    <w:rsid w:val="00D67CA5"/>
    <w:rsid w:val="00D72CE5"/>
    <w:rsid w:val="00D7558D"/>
    <w:rsid w:val="00D761F9"/>
    <w:rsid w:val="00D76953"/>
    <w:rsid w:val="00D76F01"/>
    <w:rsid w:val="00D81134"/>
    <w:rsid w:val="00D834AD"/>
    <w:rsid w:val="00D836CB"/>
    <w:rsid w:val="00D83AF2"/>
    <w:rsid w:val="00D85E7A"/>
    <w:rsid w:val="00D9031B"/>
    <w:rsid w:val="00D90AD6"/>
    <w:rsid w:val="00D9172F"/>
    <w:rsid w:val="00D932C5"/>
    <w:rsid w:val="00D942FE"/>
    <w:rsid w:val="00D9432F"/>
    <w:rsid w:val="00DA3E55"/>
    <w:rsid w:val="00DB1D78"/>
    <w:rsid w:val="00DB2089"/>
    <w:rsid w:val="00DB2A90"/>
    <w:rsid w:val="00DB63AA"/>
    <w:rsid w:val="00DC1D42"/>
    <w:rsid w:val="00DC249A"/>
    <w:rsid w:val="00DC4EA7"/>
    <w:rsid w:val="00DC539C"/>
    <w:rsid w:val="00DC72AB"/>
    <w:rsid w:val="00DC7554"/>
    <w:rsid w:val="00DD17CD"/>
    <w:rsid w:val="00DD3098"/>
    <w:rsid w:val="00DD35F8"/>
    <w:rsid w:val="00DD3972"/>
    <w:rsid w:val="00DD413D"/>
    <w:rsid w:val="00DD5CA2"/>
    <w:rsid w:val="00DD6A8D"/>
    <w:rsid w:val="00DD72F4"/>
    <w:rsid w:val="00DD74BF"/>
    <w:rsid w:val="00DE23DD"/>
    <w:rsid w:val="00DE2C1A"/>
    <w:rsid w:val="00DE3C6F"/>
    <w:rsid w:val="00DE6DF6"/>
    <w:rsid w:val="00DE7F3A"/>
    <w:rsid w:val="00DF4A15"/>
    <w:rsid w:val="00DF55B7"/>
    <w:rsid w:val="00DF6D9F"/>
    <w:rsid w:val="00DF6FBB"/>
    <w:rsid w:val="00E06887"/>
    <w:rsid w:val="00E07EE9"/>
    <w:rsid w:val="00E07F9E"/>
    <w:rsid w:val="00E11AF5"/>
    <w:rsid w:val="00E14090"/>
    <w:rsid w:val="00E1792C"/>
    <w:rsid w:val="00E21287"/>
    <w:rsid w:val="00E21661"/>
    <w:rsid w:val="00E22DC5"/>
    <w:rsid w:val="00E256D2"/>
    <w:rsid w:val="00E30A28"/>
    <w:rsid w:val="00E318ED"/>
    <w:rsid w:val="00E31CAF"/>
    <w:rsid w:val="00E327DB"/>
    <w:rsid w:val="00E35CBD"/>
    <w:rsid w:val="00E42D77"/>
    <w:rsid w:val="00E433E7"/>
    <w:rsid w:val="00E44E04"/>
    <w:rsid w:val="00E45BCC"/>
    <w:rsid w:val="00E47438"/>
    <w:rsid w:val="00E505AB"/>
    <w:rsid w:val="00E5263F"/>
    <w:rsid w:val="00E55378"/>
    <w:rsid w:val="00E57795"/>
    <w:rsid w:val="00E61AF7"/>
    <w:rsid w:val="00E621B5"/>
    <w:rsid w:val="00E62C4C"/>
    <w:rsid w:val="00E63CDB"/>
    <w:rsid w:val="00E64201"/>
    <w:rsid w:val="00E701F6"/>
    <w:rsid w:val="00E71609"/>
    <w:rsid w:val="00E71939"/>
    <w:rsid w:val="00E7465E"/>
    <w:rsid w:val="00E77B5C"/>
    <w:rsid w:val="00E80DB4"/>
    <w:rsid w:val="00E85C29"/>
    <w:rsid w:val="00E930A8"/>
    <w:rsid w:val="00E96C01"/>
    <w:rsid w:val="00EA24DE"/>
    <w:rsid w:val="00EA2857"/>
    <w:rsid w:val="00EA7B88"/>
    <w:rsid w:val="00EB0240"/>
    <w:rsid w:val="00EB0E1B"/>
    <w:rsid w:val="00EB192F"/>
    <w:rsid w:val="00EB3892"/>
    <w:rsid w:val="00EC1723"/>
    <w:rsid w:val="00EC38D9"/>
    <w:rsid w:val="00EC47C7"/>
    <w:rsid w:val="00ED071E"/>
    <w:rsid w:val="00ED09D2"/>
    <w:rsid w:val="00ED0E14"/>
    <w:rsid w:val="00ED18F2"/>
    <w:rsid w:val="00ED3AC8"/>
    <w:rsid w:val="00ED4906"/>
    <w:rsid w:val="00EE03C4"/>
    <w:rsid w:val="00EE0A2B"/>
    <w:rsid w:val="00EE1EA0"/>
    <w:rsid w:val="00EE234F"/>
    <w:rsid w:val="00EE309B"/>
    <w:rsid w:val="00EF7C9E"/>
    <w:rsid w:val="00F05837"/>
    <w:rsid w:val="00F06CE6"/>
    <w:rsid w:val="00F14D1B"/>
    <w:rsid w:val="00F14EBF"/>
    <w:rsid w:val="00F170F7"/>
    <w:rsid w:val="00F17673"/>
    <w:rsid w:val="00F2494F"/>
    <w:rsid w:val="00F26685"/>
    <w:rsid w:val="00F267D6"/>
    <w:rsid w:val="00F332F1"/>
    <w:rsid w:val="00F35D9E"/>
    <w:rsid w:val="00F41F8C"/>
    <w:rsid w:val="00F4323E"/>
    <w:rsid w:val="00F45BE5"/>
    <w:rsid w:val="00F4621B"/>
    <w:rsid w:val="00F47446"/>
    <w:rsid w:val="00F50EDF"/>
    <w:rsid w:val="00F51EDA"/>
    <w:rsid w:val="00F5271B"/>
    <w:rsid w:val="00F53384"/>
    <w:rsid w:val="00F54B28"/>
    <w:rsid w:val="00F56540"/>
    <w:rsid w:val="00F57826"/>
    <w:rsid w:val="00F64D21"/>
    <w:rsid w:val="00F70E6A"/>
    <w:rsid w:val="00F77B78"/>
    <w:rsid w:val="00F80D2C"/>
    <w:rsid w:val="00F839B9"/>
    <w:rsid w:val="00F85637"/>
    <w:rsid w:val="00F93C06"/>
    <w:rsid w:val="00FA16CC"/>
    <w:rsid w:val="00FA21C1"/>
    <w:rsid w:val="00FA3853"/>
    <w:rsid w:val="00FA43E0"/>
    <w:rsid w:val="00FA5158"/>
    <w:rsid w:val="00FA5C0E"/>
    <w:rsid w:val="00FA75BD"/>
    <w:rsid w:val="00FA7F39"/>
    <w:rsid w:val="00FB08ED"/>
    <w:rsid w:val="00FB1E5F"/>
    <w:rsid w:val="00FB2F06"/>
    <w:rsid w:val="00FB3006"/>
    <w:rsid w:val="00FB4D35"/>
    <w:rsid w:val="00FB616A"/>
    <w:rsid w:val="00FC3A1A"/>
    <w:rsid w:val="00FC4928"/>
    <w:rsid w:val="00FC53FC"/>
    <w:rsid w:val="00FD27FD"/>
    <w:rsid w:val="00FE3A0E"/>
    <w:rsid w:val="00FE45CF"/>
    <w:rsid w:val="00FF07B1"/>
    <w:rsid w:val="00FF0932"/>
    <w:rsid w:val="00FF5AB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08A958"/>
  <w15:docId w15:val="{5449608B-CBB8-44FB-86E5-EEE7418F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Calibri"/>
        <w:sz w:val="22"/>
        <w:szCs w:val="22"/>
        <w:lang w:val="cs-CZ"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1B44"/>
    <w:pPr>
      <w:spacing w:after="200"/>
    </w:pPr>
    <w:rPr>
      <w:rFonts w:ascii="Calibri" w:eastAsia="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BF1B44"/>
    <w:pPr>
      <w:spacing w:after="0" w:line="240" w:lineRule="auto"/>
    </w:pPr>
    <w:rPr>
      <w:rFonts w:ascii="Times New Roman" w:eastAsia="Times New Roman" w:hAnsi="Times New Roman" w:cs="Times New Roman"/>
      <w:snapToGrid w:val="0"/>
      <w:color w:val="000000"/>
      <w:sz w:val="24"/>
      <w:szCs w:val="20"/>
      <w:lang w:eastAsia="cs-CZ"/>
    </w:rPr>
  </w:style>
  <w:style w:type="character" w:customStyle="1" w:styleId="ZkladntextChar">
    <w:name w:val="Základní text Char"/>
    <w:basedOn w:val="Standardnpsmoodstavce"/>
    <w:link w:val="Zkladntext"/>
    <w:rsid w:val="00BF1B44"/>
    <w:rPr>
      <w:rFonts w:ascii="Times New Roman" w:eastAsia="Times New Roman" w:hAnsi="Times New Roman" w:cs="Times New Roman"/>
      <w:snapToGrid w:val="0"/>
      <w:color w:val="000000"/>
      <w:sz w:val="24"/>
      <w:szCs w:val="20"/>
      <w:lang w:eastAsia="cs-CZ"/>
    </w:rPr>
  </w:style>
  <w:style w:type="paragraph" w:styleId="Zkladntextodsazen2">
    <w:name w:val="Body Text Indent 2"/>
    <w:basedOn w:val="Normln"/>
    <w:link w:val="Zkladntextodsazen2Char"/>
    <w:rsid w:val="00BF1B44"/>
    <w:pPr>
      <w:spacing w:after="0" w:line="240" w:lineRule="auto"/>
      <w:ind w:left="708"/>
    </w:pPr>
    <w:rPr>
      <w:rFonts w:ascii="Arial" w:eastAsia="Times New Roman" w:hAnsi="Arial" w:cs="Arial"/>
      <w:sz w:val="24"/>
      <w:szCs w:val="24"/>
      <w:lang w:eastAsia="cs-CZ"/>
    </w:rPr>
  </w:style>
  <w:style w:type="character" w:customStyle="1" w:styleId="Zkladntextodsazen2Char">
    <w:name w:val="Základní text odsazený 2 Char"/>
    <w:basedOn w:val="Standardnpsmoodstavce"/>
    <w:link w:val="Zkladntextodsazen2"/>
    <w:rsid w:val="00BF1B44"/>
    <w:rPr>
      <w:rFonts w:eastAsia="Times New Roman" w:cs="Arial"/>
      <w:sz w:val="24"/>
      <w:szCs w:val="24"/>
      <w:lang w:eastAsia="cs-CZ"/>
    </w:rPr>
  </w:style>
  <w:style w:type="paragraph" w:styleId="Zpat">
    <w:name w:val="footer"/>
    <w:basedOn w:val="Normln"/>
    <w:link w:val="ZpatChar"/>
    <w:uiPriority w:val="99"/>
    <w:rsid w:val="00BF1B44"/>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BF1B44"/>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BF1B4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BF1B44"/>
    <w:rPr>
      <w:rFonts w:ascii="Times New Roman" w:eastAsia="Times New Roman" w:hAnsi="Times New Roman" w:cs="Times New Roman"/>
      <w:sz w:val="24"/>
      <w:szCs w:val="24"/>
      <w:lang w:eastAsia="cs-CZ"/>
    </w:rPr>
  </w:style>
  <w:style w:type="paragraph" w:styleId="Textvbloku">
    <w:name w:val="Block Text"/>
    <w:basedOn w:val="Normln"/>
    <w:rsid w:val="00BF1B44"/>
    <w:pPr>
      <w:tabs>
        <w:tab w:val="left" w:pos="284"/>
      </w:tabs>
      <w:spacing w:after="0" w:line="240" w:lineRule="atLeast"/>
      <w:ind w:left="284" w:right="46" w:hanging="284"/>
      <w:jc w:val="both"/>
    </w:pPr>
    <w:rPr>
      <w:rFonts w:ascii="Times New Roman" w:eastAsia="Times New Roman" w:hAnsi="Times New Roman" w:cs="Times New Roman"/>
      <w:sz w:val="20"/>
      <w:szCs w:val="20"/>
      <w:lang w:eastAsia="cs-CZ"/>
    </w:rPr>
  </w:style>
  <w:style w:type="paragraph" w:customStyle="1" w:styleId="Standardnpsmoodstavce1">
    <w:name w:val="Standardní písmo odstavce1"/>
    <w:basedOn w:val="Normln"/>
    <w:rsid w:val="00BF1B44"/>
    <w:pPr>
      <w:spacing w:after="0" w:line="240" w:lineRule="auto"/>
      <w:jc w:val="both"/>
    </w:pPr>
    <w:rPr>
      <w:rFonts w:ascii="Times New Roman" w:eastAsia="Times New Roman" w:hAnsi="Times New Roman" w:cs="Times New Roman"/>
      <w:sz w:val="24"/>
      <w:szCs w:val="20"/>
      <w:lang w:eastAsia="cs-CZ"/>
    </w:rPr>
  </w:style>
  <w:style w:type="paragraph" w:customStyle="1" w:styleId="Zkladntext1-smlouva">
    <w:name w:val="Základní text (1) - smlouva"/>
    <w:basedOn w:val="Zkladntext"/>
    <w:autoRedefine/>
    <w:qFormat/>
    <w:rsid w:val="009C2333"/>
    <w:pPr>
      <w:spacing w:before="100" w:beforeAutospacing="1" w:after="100" w:afterAutospacing="1" w:line="276" w:lineRule="auto"/>
      <w:jc w:val="center"/>
      <w:outlineLvl w:val="0"/>
    </w:pPr>
    <w:rPr>
      <w:b/>
      <w:caps/>
      <w:snapToGrid/>
      <w:color w:val="auto"/>
      <w:szCs w:val="24"/>
    </w:rPr>
  </w:style>
  <w:style w:type="paragraph" w:customStyle="1" w:styleId="Zkladntext2-smlouva">
    <w:name w:val="Základní text (2) - smlouva"/>
    <w:basedOn w:val="Zkladntext2"/>
    <w:rsid w:val="00BF1B44"/>
    <w:pPr>
      <w:numPr>
        <w:ilvl w:val="1"/>
        <w:numId w:val="1"/>
      </w:numPr>
      <w:spacing w:before="180" w:after="0" w:line="240" w:lineRule="auto"/>
      <w:jc w:val="both"/>
      <w:outlineLvl w:val="1"/>
    </w:pPr>
    <w:rPr>
      <w:rFonts w:ascii="Times New Roman" w:eastAsia="Times New Roman" w:hAnsi="Times New Roman" w:cs="Times New Roman"/>
      <w:bCs/>
      <w:sz w:val="24"/>
      <w:szCs w:val="20"/>
      <w:lang w:eastAsia="cs-CZ"/>
    </w:rPr>
  </w:style>
  <w:style w:type="paragraph" w:customStyle="1" w:styleId="Zkladntext3smlouva">
    <w:name w:val="Základní text (3) smlouva"/>
    <w:basedOn w:val="Zkladntext3"/>
    <w:rsid w:val="00BF1B44"/>
    <w:pPr>
      <w:numPr>
        <w:ilvl w:val="2"/>
        <w:numId w:val="1"/>
      </w:numPr>
      <w:spacing w:after="0" w:line="240" w:lineRule="auto"/>
      <w:jc w:val="both"/>
    </w:pPr>
    <w:rPr>
      <w:rFonts w:ascii="Times New Roman" w:eastAsia="Times New Roman" w:hAnsi="Times New Roman" w:cs="Times New Roman"/>
      <w:sz w:val="24"/>
      <w:szCs w:val="20"/>
      <w:lang w:eastAsia="cs-CZ"/>
    </w:rPr>
  </w:style>
  <w:style w:type="paragraph" w:styleId="Zkladntext2">
    <w:name w:val="Body Text 2"/>
    <w:basedOn w:val="Normln"/>
    <w:link w:val="Zkladntext2Char"/>
    <w:uiPriority w:val="99"/>
    <w:semiHidden/>
    <w:unhideWhenUsed/>
    <w:rsid w:val="00BF1B44"/>
    <w:pPr>
      <w:spacing w:after="120" w:line="480" w:lineRule="auto"/>
    </w:pPr>
  </w:style>
  <w:style w:type="character" w:customStyle="1" w:styleId="Zkladntext2Char">
    <w:name w:val="Základní text 2 Char"/>
    <w:basedOn w:val="Standardnpsmoodstavce"/>
    <w:link w:val="Zkladntext2"/>
    <w:uiPriority w:val="99"/>
    <w:semiHidden/>
    <w:rsid w:val="00BF1B44"/>
    <w:rPr>
      <w:rFonts w:ascii="Calibri" w:eastAsia="Calibri" w:hAnsi="Calibri"/>
    </w:rPr>
  </w:style>
  <w:style w:type="paragraph" w:styleId="Zkladntext3">
    <w:name w:val="Body Text 3"/>
    <w:basedOn w:val="Normln"/>
    <w:link w:val="Zkladntext3Char"/>
    <w:uiPriority w:val="99"/>
    <w:semiHidden/>
    <w:unhideWhenUsed/>
    <w:rsid w:val="00BF1B44"/>
    <w:pPr>
      <w:spacing w:after="120"/>
    </w:pPr>
    <w:rPr>
      <w:sz w:val="16"/>
      <w:szCs w:val="16"/>
    </w:rPr>
  </w:style>
  <w:style w:type="character" w:customStyle="1" w:styleId="Zkladntext3Char">
    <w:name w:val="Základní text 3 Char"/>
    <w:basedOn w:val="Standardnpsmoodstavce"/>
    <w:link w:val="Zkladntext3"/>
    <w:uiPriority w:val="99"/>
    <w:semiHidden/>
    <w:rsid w:val="00BF1B44"/>
    <w:rPr>
      <w:rFonts w:ascii="Calibri" w:eastAsia="Calibri" w:hAnsi="Calibri"/>
      <w:sz w:val="16"/>
      <w:szCs w:val="16"/>
    </w:rPr>
  </w:style>
  <w:style w:type="paragraph" w:styleId="Odstavecseseznamem">
    <w:name w:val="List Paragraph"/>
    <w:aliases w:val="Nad,List Paragraph,Odstavec_muj,Odstavec cíl se seznamem,Odstavec se seznamem5"/>
    <w:basedOn w:val="Normln"/>
    <w:link w:val="OdstavecseseznamemChar"/>
    <w:uiPriority w:val="34"/>
    <w:qFormat/>
    <w:rsid w:val="0019426E"/>
    <w:pPr>
      <w:ind w:left="720"/>
      <w:contextualSpacing/>
    </w:pPr>
  </w:style>
  <w:style w:type="paragraph" w:customStyle="1" w:styleId="normlnodsazensodrkou">
    <w:name w:val="normální odsazený s odrážkou"/>
    <w:basedOn w:val="Normlnodsazen"/>
    <w:rsid w:val="005B3047"/>
    <w:pPr>
      <w:numPr>
        <w:numId w:val="3"/>
      </w:numPr>
      <w:tabs>
        <w:tab w:val="clear" w:pos="360"/>
        <w:tab w:val="num" w:pos="851"/>
      </w:tabs>
      <w:spacing w:before="0"/>
      <w:ind w:left="851" w:hanging="284"/>
    </w:pPr>
    <w:rPr>
      <w:sz w:val="22"/>
    </w:rPr>
  </w:style>
  <w:style w:type="paragraph" w:styleId="Normlnodsazen">
    <w:name w:val="Normal Indent"/>
    <w:basedOn w:val="Normln"/>
    <w:rsid w:val="005B3047"/>
    <w:pPr>
      <w:spacing w:before="120" w:after="0" w:line="240" w:lineRule="auto"/>
      <w:ind w:left="567"/>
      <w:jc w:val="both"/>
    </w:pPr>
    <w:rPr>
      <w:rFonts w:ascii="Times New Roman" w:eastAsia="Times New Roman" w:hAnsi="Times New Roman" w:cs="Times New Roman"/>
      <w:sz w:val="24"/>
      <w:szCs w:val="20"/>
      <w:lang w:eastAsia="cs-CZ"/>
    </w:rPr>
  </w:style>
  <w:style w:type="paragraph" w:styleId="Osloven">
    <w:name w:val="Salutation"/>
    <w:basedOn w:val="Normln"/>
    <w:next w:val="Normln"/>
    <w:link w:val="OslovenChar"/>
    <w:rsid w:val="005B3047"/>
    <w:pPr>
      <w:spacing w:after="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5B3047"/>
    <w:rPr>
      <w:rFonts w:ascii="Times New Roman" w:eastAsia="Times New Roman" w:hAnsi="Times New Roman" w:cs="Times New Roman"/>
      <w:sz w:val="24"/>
      <w:szCs w:val="24"/>
      <w:lang w:eastAsia="cs-CZ"/>
    </w:rPr>
  </w:style>
  <w:style w:type="character" w:styleId="Hypertextovodkaz">
    <w:name w:val="Hyperlink"/>
    <w:rsid w:val="005B3047"/>
    <w:rPr>
      <w:color w:val="auto"/>
      <w:u w:val="none"/>
    </w:rPr>
  </w:style>
  <w:style w:type="paragraph" w:customStyle="1" w:styleId="Normlnodsazensodrkou2">
    <w:name w:val="Normální odsazený s odrážkou 2"/>
    <w:basedOn w:val="Normln"/>
    <w:rsid w:val="005B3047"/>
    <w:pPr>
      <w:numPr>
        <w:numId w:val="2"/>
      </w:numPr>
      <w:spacing w:before="120" w:after="0" w:line="240" w:lineRule="auto"/>
      <w:jc w:val="both"/>
    </w:pPr>
    <w:rPr>
      <w:rFonts w:ascii="Times New Roman" w:eastAsia="Times New Roman" w:hAnsi="Times New Roman" w:cs="Times New Roman"/>
      <w:snapToGrid w:val="0"/>
      <w:sz w:val="24"/>
      <w:szCs w:val="20"/>
      <w:lang w:eastAsia="cs-CZ"/>
    </w:rPr>
  </w:style>
  <w:style w:type="paragraph" w:customStyle="1" w:styleId="normlnodsazensodrkou4">
    <w:name w:val="normální odsazený s odrážkou 4"/>
    <w:basedOn w:val="normlnodsazensodrkou"/>
    <w:rsid w:val="005B3047"/>
    <w:pPr>
      <w:tabs>
        <w:tab w:val="clear" w:pos="851"/>
        <w:tab w:val="num" w:pos="993"/>
      </w:tabs>
      <w:ind w:left="993" w:hanging="426"/>
    </w:pPr>
    <w:rPr>
      <w:sz w:val="24"/>
    </w:rPr>
  </w:style>
  <w:style w:type="paragraph" w:customStyle="1" w:styleId="Default">
    <w:name w:val="Default"/>
    <w:rsid w:val="005B3047"/>
    <w:pPr>
      <w:autoSpaceDE w:val="0"/>
      <w:autoSpaceDN w:val="0"/>
      <w:adjustRightInd w:val="0"/>
      <w:spacing w:line="240" w:lineRule="auto"/>
    </w:pPr>
    <w:rPr>
      <w:rFonts w:eastAsia="Times New Roman" w:cs="Arial"/>
      <w:color w:val="000000"/>
      <w:sz w:val="24"/>
      <w:szCs w:val="24"/>
      <w:lang w:eastAsia="cs-CZ"/>
    </w:rPr>
  </w:style>
  <w:style w:type="paragraph" w:styleId="Textbubliny">
    <w:name w:val="Balloon Text"/>
    <w:basedOn w:val="Normln"/>
    <w:link w:val="TextbublinyChar"/>
    <w:uiPriority w:val="99"/>
    <w:semiHidden/>
    <w:unhideWhenUsed/>
    <w:rsid w:val="005B30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047"/>
    <w:rPr>
      <w:rFonts w:ascii="Tahoma" w:eastAsia="Calibri" w:hAnsi="Tahoma" w:cs="Tahoma"/>
      <w:sz w:val="16"/>
      <w:szCs w:val="16"/>
    </w:rPr>
  </w:style>
  <w:style w:type="paragraph" w:styleId="Bezmezer">
    <w:name w:val="No Spacing"/>
    <w:uiPriority w:val="1"/>
    <w:qFormat/>
    <w:rsid w:val="00F47446"/>
    <w:pPr>
      <w:spacing w:line="240" w:lineRule="auto"/>
    </w:pPr>
    <w:rPr>
      <w:rFonts w:ascii="Calibri" w:eastAsia="Calibri" w:hAnsi="Calibri"/>
    </w:rPr>
  </w:style>
  <w:style w:type="character" w:styleId="Odkaznakoment">
    <w:name w:val="annotation reference"/>
    <w:basedOn w:val="Standardnpsmoodstavce"/>
    <w:uiPriority w:val="99"/>
    <w:semiHidden/>
    <w:unhideWhenUsed/>
    <w:rsid w:val="00422129"/>
    <w:rPr>
      <w:sz w:val="16"/>
      <w:szCs w:val="16"/>
    </w:rPr>
  </w:style>
  <w:style w:type="paragraph" w:styleId="Textkomente">
    <w:name w:val="annotation text"/>
    <w:basedOn w:val="Normln"/>
    <w:link w:val="TextkomenteChar"/>
    <w:uiPriority w:val="99"/>
    <w:unhideWhenUsed/>
    <w:rsid w:val="00422129"/>
    <w:pPr>
      <w:spacing w:line="240" w:lineRule="auto"/>
    </w:pPr>
    <w:rPr>
      <w:sz w:val="20"/>
      <w:szCs w:val="20"/>
    </w:rPr>
  </w:style>
  <w:style w:type="character" w:customStyle="1" w:styleId="TextkomenteChar">
    <w:name w:val="Text komentáře Char"/>
    <w:basedOn w:val="Standardnpsmoodstavce"/>
    <w:link w:val="Textkomente"/>
    <w:uiPriority w:val="99"/>
    <w:rsid w:val="00422129"/>
    <w:rPr>
      <w:rFonts w:ascii="Calibri" w:eastAsia="Calibri" w:hAnsi="Calibri"/>
      <w:sz w:val="20"/>
      <w:szCs w:val="20"/>
    </w:rPr>
  </w:style>
  <w:style w:type="paragraph" w:styleId="Pedmtkomente">
    <w:name w:val="annotation subject"/>
    <w:basedOn w:val="Textkomente"/>
    <w:next w:val="Textkomente"/>
    <w:link w:val="PedmtkomenteChar"/>
    <w:uiPriority w:val="99"/>
    <w:semiHidden/>
    <w:unhideWhenUsed/>
    <w:rsid w:val="00422129"/>
    <w:rPr>
      <w:b/>
      <w:bCs/>
    </w:rPr>
  </w:style>
  <w:style w:type="character" w:customStyle="1" w:styleId="PedmtkomenteChar">
    <w:name w:val="Předmět komentáře Char"/>
    <w:basedOn w:val="TextkomenteChar"/>
    <w:link w:val="Pedmtkomente"/>
    <w:uiPriority w:val="99"/>
    <w:semiHidden/>
    <w:rsid w:val="00422129"/>
    <w:rPr>
      <w:rFonts w:ascii="Calibri" w:eastAsia="Calibri" w:hAnsi="Calibri"/>
      <w:b/>
      <w:bCs/>
      <w:sz w:val="20"/>
      <w:szCs w:val="20"/>
    </w:rPr>
  </w:style>
  <w:style w:type="character" w:styleId="Nevyeenzmnka">
    <w:name w:val="Unresolved Mention"/>
    <w:basedOn w:val="Standardnpsmoodstavce"/>
    <w:uiPriority w:val="99"/>
    <w:semiHidden/>
    <w:unhideWhenUsed/>
    <w:rsid w:val="00E11AF5"/>
    <w:rPr>
      <w:color w:val="605E5C"/>
      <w:shd w:val="clear" w:color="auto" w:fill="E1DFDD"/>
    </w:rPr>
  </w:style>
  <w:style w:type="paragraph" w:styleId="Zkladntextodsazen">
    <w:name w:val="Body Text Indent"/>
    <w:basedOn w:val="Normln"/>
    <w:link w:val="ZkladntextodsazenChar"/>
    <w:rsid w:val="00E433E7"/>
    <w:pPr>
      <w:spacing w:after="120" w:line="240" w:lineRule="auto"/>
      <w:ind w:left="283"/>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rsid w:val="00E433E7"/>
    <w:rPr>
      <w:rFonts w:ascii="Times New Roman" w:eastAsia="Times New Roman" w:hAnsi="Times New Roman" w:cs="Times New Roman"/>
      <w:sz w:val="20"/>
      <w:szCs w:val="20"/>
      <w:lang w:eastAsia="cs-CZ"/>
    </w:rPr>
  </w:style>
  <w:style w:type="character" w:customStyle="1" w:styleId="OdstavecseseznamemChar">
    <w:name w:val="Odstavec se seznamem Char"/>
    <w:aliases w:val="Nad Char,List Paragraph Char,Odstavec_muj Char,Odstavec cíl se seznamem Char,Odstavec se seznamem5 Char"/>
    <w:link w:val="Odstavecseseznamem"/>
    <w:uiPriority w:val="34"/>
    <w:locked/>
    <w:rsid w:val="00E433E7"/>
    <w:rPr>
      <w:rFonts w:ascii="Calibri" w:eastAsia="Calibri" w:hAnsi="Calibri"/>
    </w:rPr>
  </w:style>
  <w:style w:type="paragraph" w:styleId="Nzev">
    <w:name w:val="Title"/>
    <w:basedOn w:val="Normln"/>
    <w:link w:val="NzevChar"/>
    <w:qFormat/>
    <w:rsid w:val="0043725D"/>
    <w:pPr>
      <w:spacing w:after="0" w:line="240" w:lineRule="auto"/>
      <w:jc w:val="center"/>
    </w:pPr>
    <w:rPr>
      <w:rFonts w:ascii="Times New Roman" w:eastAsia="Times New Roman" w:hAnsi="Times New Roman" w:cs="Times New Roman"/>
      <w:b/>
      <w:bCs/>
      <w:sz w:val="32"/>
      <w:szCs w:val="24"/>
      <w:lang w:eastAsia="cs-CZ"/>
    </w:rPr>
  </w:style>
  <w:style w:type="character" w:customStyle="1" w:styleId="NzevChar">
    <w:name w:val="Název Char"/>
    <w:basedOn w:val="Standardnpsmoodstavce"/>
    <w:link w:val="Nzev"/>
    <w:rsid w:val="0043725D"/>
    <w:rPr>
      <w:rFonts w:ascii="Times New Roman" w:eastAsia="Times New Roman" w:hAnsi="Times New Roman" w:cs="Times New Roman"/>
      <w:b/>
      <w:bCs/>
      <w:sz w:val="32"/>
      <w:szCs w:val="24"/>
      <w:lang w:eastAsia="cs-CZ"/>
    </w:rPr>
  </w:style>
  <w:style w:type="numbering" w:customStyle="1" w:styleId="Aktulnseznam1">
    <w:name w:val="Aktuální seznam1"/>
    <w:uiPriority w:val="99"/>
    <w:rsid w:val="00411F88"/>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48745">
      <w:bodyDiv w:val="1"/>
      <w:marLeft w:val="0"/>
      <w:marRight w:val="0"/>
      <w:marTop w:val="0"/>
      <w:marBottom w:val="0"/>
      <w:divBdr>
        <w:top w:val="none" w:sz="0" w:space="0" w:color="auto"/>
        <w:left w:val="none" w:sz="0" w:space="0" w:color="auto"/>
        <w:bottom w:val="none" w:sz="0" w:space="0" w:color="auto"/>
        <w:right w:val="none" w:sz="0" w:space="0" w:color="auto"/>
      </w:divBdr>
    </w:div>
    <w:div w:id="1365639406">
      <w:bodyDiv w:val="1"/>
      <w:marLeft w:val="0"/>
      <w:marRight w:val="0"/>
      <w:marTop w:val="0"/>
      <w:marBottom w:val="0"/>
      <w:divBdr>
        <w:top w:val="none" w:sz="0" w:space="0" w:color="auto"/>
        <w:left w:val="none" w:sz="0" w:space="0" w:color="auto"/>
        <w:bottom w:val="none" w:sz="0" w:space="0" w:color="auto"/>
        <w:right w:val="none" w:sz="0" w:space="0" w:color="auto"/>
      </w:divBdr>
    </w:div>
    <w:div w:id="17643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C0398-4D9F-4388-B86C-BED00B276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21</Pages>
  <Words>10362</Words>
  <Characters>61137</Characters>
  <Application>Microsoft Office Word</Application>
  <DocSecurity>0</DocSecurity>
  <Lines>509</Lines>
  <Paragraphs>142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Müllerová Dita</dc:creator>
  <cp:lastModifiedBy>Monika Medková</cp:lastModifiedBy>
  <cp:revision>31</cp:revision>
  <cp:lastPrinted>2025-02-25T08:59:00Z</cp:lastPrinted>
  <dcterms:created xsi:type="dcterms:W3CDTF">2025-02-25T07:29:00Z</dcterms:created>
  <dcterms:modified xsi:type="dcterms:W3CDTF">2025-03-27T15:31:00Z</dcterms:modified>
</cp:coreProperties>
</file>