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ACAA" w14:textId="77777777" w:rsidR="00AE6686" w:rsidRDefault="00AE6686" w:rsidP="008309D1">
      <w:pPr>
        <w:pStyle w:val="Nzev"/>
        <w:spacing w:line="276" w:lineRule="auto"/>
        <w:rPr>
          <w:caps/>
          <w:sz w:val="40"/>
        </w:rPr>
      </w:pPr>
    </w:p>
    <w:p w14:paraId="2A6C22EB" w14:textId="377FACD8" w:rsidR="00393720" w:rsidRPr="00B148F6" w:rsidRDefault="003D6F84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 xml:space="preserve">Dodatek </w:t>
      </w:r>
      <w:r w:rsidR="000502B4" w:rsidRPr="00B148F6">
        <w:rPr>
          <w:caps/>
          <w:sz w:val="40"/>
        </w:rPr>
        <w:t xml:space="preserve">č. </w:t>
      </w:r>
      <w:r w:rsidR="000070EC">
        <w:rPr>
          <w:caps/>
          <w:sz w:val="40"/>
        </w:rPr>
        <w:t>1</w:t>
      </w:r>
      <w:r w:rsidR="000502B4" w:rsidRPr="00B148F6">
        <w:rPr>
          <w:caps/>
          <w:sz w:val="40"/>
        </w:rPr>
        <w:t xml:space="preserve"> </w:t>
      </w:r>
      <w:r w:rsidR="007C2C75" w:rsidRPr="00B148F6">
        <w:rPr>
          <w:caps/>
          <w:sz w:val="40"/>
        </w:rPr>
        <w:t>smlouv</w:t>
      </w:r>
      <w:r w:rsidR="00782E83">
        <w:rPr>
          <w:caps/>
          <w:sz w:val="40"/>
        </w:rPr>
        <w:t>y</w:t>
      </w:r>
      <w:r w:rsidR="00F45D28" w:rsidRPr="00B148F6">
        <w:rPr>
          <w:caps/>
          <w:sz w:val="40"/>
        </w:rPr>
        <w:t xml:space="preserve"> o dílo</w:t>
      </w:r>
    </w:p>
    <w:p w14:paraId="3C61C7C5" w14:textId="77777777" w:rsidR="00950037" w:rsidRPr="00B148F6" w:rsidRDefault="00950037" w:rsidP="00950037">
      <w:pPr>
        <w:widowControl w:val="0"/>
        <w:spacing w:after="120" w:line="276" w:lineRule="auto"/>
        <w:jc w:val="center"/>
        <w:rPr>
          <w:rFonts w:asciiTheme="majorHAnsi" w:hAnsiTheme="majorHAnsi" w:cstheme="majorHAnsi"/>
          <w:bCs/>
        </w:rPr>
      </w:pPr>
      <w:r w:rsidRPr="00B148F6">
        <w:rPr>
          <w:rFonts w:asciiTheme="majorHAnsi" w:hAnsiTheme="majorHAnsi" w:cstheme="majorHAnsi"/>
          <w:bCs/>
        </w:rPr>
        <w:t>na akci:</w:t>
      </w:r>
    </w:p>
    <w:p w14:paraId="6E4DB09F" w14:textId="77777777" w:rsidR="00EB507B" w:rsidRPr="00B148F6" w:rsidRDefault="00EB507B" w:rsidP="00EB507B">
      <w:pPr>
        <w:widowControl w:val="0"/>
        <w:spacing w:after="120" w:line="276" w:lineRule="auto"/>
        <w:jc w:val="center"/>
        <w:rPr>
          <w:rFonts w:asciiTheme="majorHAnsi" w:hAnsiTheme="majorHAnsi" w:cstheme="majorHAnsi"/>
          <w:b/>
          <w:bCs/>
          <w:sz w:val="24"/>
        </w:rPr>
      </w:pPr>
      <w:r w:rsidRPr="00F05843">
        <w:rPr>
          <w:rFonts w:asciiTheme="majorHAnsi" w:hAnsiTheme="majorHAnsi" w:cstheme="majorHAnsi"/>
          <w:b/>
          <w:sz w:val="24"/>
        </w:rPr>
        <w:t>„Oprava kulturního domu v Olešnici II.</w:t>
      </w:r>
      <w:r w:rsidRPr="00F05843">
        <w:rPr>
          <w:rFonts w:asciiTheme="majorHAnsi" w:hAnsiTheme="majorHAnsi" w:cstheme="majorHAnsi"/>
          <w:b/>
          <w:bCs/>
          <w:iCs/>
          <w:sz w:val="24"/>
        </w:rPr>
        <w:t>“</w:t>
      </w:r>
    </w:p>
    <w:p w14:paraId="571CD480" w14:textId="69526510" w:rsidR="00950037" w:rsidRPr="00B148F6" w:rsidRDefault="00950037" w:rsidP="00821C31">
      <w:pPr>
        <w:pStyle w:val="Zkladntext"/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cs-CZ"/>
        </w:rPr>
      </w:pPr>
      <w:r w:rsidRPr="00B148F6">
        <w:rPr>
          <w:rFonts w:asciiTheme="majorHAnsi" w:hAnsiTheme="majorHAnsi" w:cstheme="majorHAnsi"/>
          <w:sz w:val="22"/>
          <w:szCs w:val="22"/>
        </w:rPr>
        <w:t>uzavřen</w:t>
      </w:r>
      <w:r w:rsidR="00540D18">
        <w:rPr>
          <w:rFonts w:asciiTheme="majorHAnsi" w:hAnsiTheme="majorHAnsi" w:cstheme="majorHAnsi"/>
          <w:sz w:val="22"/>
          <w:szCs w:val="22"/>
          <w:lang w:val="cs-CZ"/>
        </w:rPr>
        <w:t>ý</w:t>
      </w:r>
      <w:r w:rsidRPr="00B148F6">
        <w:rPr>
          <w:rFonts w:asciiTheme="majorHAnsi" w:hAnsiTheme="majorHAnsi" w:cstheme="majorHAnsi"/>
          <w:sz w:val="22"/>
          <w:szCs w:val="22"/>
        </w:rPr>
        <w:t xml:space="preserve"> dle </w:t>
      </w:r>
      <w:proofErr w:type="spellStart"/>
      <w:r w:rsidRPr="00B148F6">
        <w:rPr>
          <w:rFonts w:asciiTheme="majorHAnsi" w:hAnsiTheme="majorHAnsi" w:cstheme="majorHAnsi"/>
          <w:sz w:val="22"/>
          <w:szCs w:val="22"/>
          <w:lang w:val="cs-CZ"/>
        </w:rPr>
        <w:t>ust</w:t>
      </w:r>
      <w:proofErr w:type="spellEnd"/>
      <w:r w:rsidRPr="00B148F6">
        <w:rPr>
          <w:rFonts w:asciiTheme="majorHAnsi" w:hAnsiTheme="majorHAnsi" w:cstheme="majorHAnsi"/>
          <w:sz w:val="22"/>
          <w:szCs w:val="22"/>
          <w:lang w:val="cs-CZ"/>
        </w:rPr>
        <w:t xml:space="preserve">. </w:t>
      </w:r>
      <w:r w:rsidRPr="00B148F6">
        <w:rPr>
          <w:rFonts w:asciiTheme="majorHAnsi" w:hAnsiTheme="majorHAnsi" w:cstheme="majorHAnsi"/>
          <w:sz w:val="22"/>
          <w:szCs w:val="22"/>
        </w:rPr>
        <w:t xml:space="preserve">§ </w:t>
      </w:r>
      <w:r w:rsidR="00F45D28" w:rsidRPr="00B148F6">
        <w:rPr>
          <w:rFonts w:asciiTheme="majorHAnsi" w:hAnsiTheme="majorHAnsi" w:cstheme="majorHAnsi"/>
          <w:sz w:val="22"/>
          <w:szCs w:val="22"/>
          <w:lang w:val="cs-CZ"/>
        </w:rPr>
        <w:t>2586</w:t>
      </w:r>
      <w:r w:rsidRPr="00B148F6">
        <w:rPr>
          <w:rFonts w:asciiTheme="majorHAnsi" w:hAnsiTheme="majorHAnsi" w:cstheme="majorHAnsi"/>
          <w:sz w:val="22"/>
          <w:szCs w:val="22"/>
        </w:rPr>
        <w:t xml:space="preserve"> a násl. zák. č. 89/2012 Sb., občanského zákoníku, </w:t>
      </w:r>
      <w:r w:rsidR="00187BB1" w:rsidRPr="00B148F6">
        <w:rPr>
          <w:rFonts w:asciiTheme="majorHAnsi" w:hAnsiTheme="majorHAnsi" w:cstheme="majorHAnsi"/>
          <w:sz w:val="22"/>
          <w:szCs w:val="22"/>
          <w:lang w:val="cs-CZ"/>
        </w:rPr>
        <w:t>ve znění pozdějších předpisů (</w:t>
      </w:r>
      <w:r w:rsidRPr="00B148F6">
        <w:rPr>
          <w:rFonts w:asciiTheme="majorHAnsi" w:hAnsiTheme="majorHAnsi" w:cstheme="majorHAnsi"/>
          <w:sz w:val="22"/>
          <w:szCs w:val="22"/>
        </w:rPr>
        <w:t>dále jen „</w:t>
      </w:r>
      <w:r w:rsidRPr="00B148F6">
        <w:rPr>
          <w:rFonts w:asciiTheme="majorHAnsi" w:hAnsiTheme="majorHAnsi" w:cstheme="majorHAnsi"/>
          <w:b/>
          <w:sz w:val="22"/>
          <w:szCs w:val="22"/>
        </w:rPr>
        <w:t>občanský zákoník</w:t>
      </w:r>
      <w:r w:rsidRPr="00B148F6">
        <w:rPr>
          <w:rFonts w:asciiTheme="majorHAnsi" w:hAnsiTheme="majorHAnsi" w:cstheme="majorHAnsi"/>
          <w:sz w:val="22"/>
          <w:szCs w:val="22"/>
        </w:rPr>
        <w:t>“</w:t>
      </w:r>
      <w:r w:rsidR="00187BB1" w:rsidRPr="00B148F6">
        <w:rPr>
          <w:rFonts w:asciiTheme="majorHAnsi" w:hAnsiTheme="majorHAnsi" w:cstheme="majorHAnsi"/>
          <w:sz w:val="22"/>
          <w:szCs w:val="22"/>
          <w:lang w:val="cs-CZ"/>
        </w:rPr>
        <w:t>)</w:t>
      </w:r>
    </w:p>
    <w:p w14:paraId="081122D2" w14:textId="77777777" w:rsidR="00950037" w:rsidRPr="00B148F6" w:rsidRDefault="00950037" w:rsidP="00821C31">
      <w:pPr>
        <w:widowControl w:val="0"/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</w:p>
    <w:p w14:paraId="1471907C" w14:textId="77777777" w:rsidR="00950037" w:rsidRPr="00B148F6" w:rsidRDefault="00950037" w:rsidP="00950037">
      <w:pPr>
        <w:pStyle w:val="Zkladntext"/>
        <w:spacing w:before="120" w:after="120" w:line="276" w:lineRule="auto"/>
        <w:jc w:val="center"/>
        <w:outlineLvl w:val="0"/>
        <w:rPr>
          <w:rFonts w:asciiTheme="majorHAnsi" w:hAnsiTheme="majorHAnsi" w:cstheme="majorHAnsi"/>
          <w:b/>
          <w:snapToGrid w:val="0"/>
          <w:sz w:val="22"/>
          <w:szCs w:val="22"/>
        </w:rPr>
      </w:pPr>
      <w:r w:rsidRPr="00B148F6">
        <w:rPr>
          <w:rFonts w:asciiTheme="majorHAnsi" w:hAnsiTheme="majorHAnsi" w:cstheme="majorHAnsi"/>
          <w:b/>
          <w:snapToGrid w:val="0"/>
          <w:sz w:val="22"/>
          <w:szCs w:val="22"/>
        </w:rPr>
        <w:t>Smluvní strany</w:t>
      </w:r>
    </w:p>
    <w:p w14:paraId="2D7F6E50" w14:textId="77777777" w:rsidR="00752F56" w:rsidRPr="00B148F6" w:rsidRDefault="00752F56" w:rsidP="00752F56">
      <w:pPr>
        <w:widowControl w:val="0"/>
        <w:tabs>
          <w:tab w:val="left" w:pos="3675"/>
        </w:tabs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  <w:r w:rsidRPr="00B148F6">
        <w:rPr>
          <w:rFonts w:asciiTheme="majorHAnsi" w:hAnsiTheme="majorHAnsi" w:cstheme="majorHAnsi"/>
          <w:b/>
          <w:bCs/>
        </w:rPr>
        <w:t>Objednatel:</w:t>
      </w:r>
      <w:r>
        <w:rPr>
          <w:rFonts w:asciiTheme="majorHAnsi" w:hAnsiTheme="majorHAnsi" w:cstheme="majorHAnsi"/>
          <w:b/>
          <w:bCs/>
        </w:rPr>
        <w:tab/>
      </w:r>
    </w:p>
    <w:p w14:paraId="0CB7B8F9" w14:textId="77777777" w:rsidR="00752F56" w:rsidRPr="00B148F6" w:rsidRDefault="00752F56" w:rsidP="00752F56">
      <w:pPr>
        <w:spacing w:after="0" w:line="276" w:lineRule="auto"/>
        <w:jc w:val="both"/>
        <w:outlineLvl w:val="1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  <w:bCs/>
        </w:rPr>
        <w:t>Název:</w:t>
      </w:r>
      <w:r w:rsidRPr="00B148F6">
        <w:rPr>
          <w:rFonts w:asciiTheme="majorHAnsi" w:hAnsiTheme="majorHAnsi" w:cstheme="majorHAnsi"/>
          <w:bCs/>
        </w:rPr>
        <w:tab/>
      </w:r>
      <w:r w:rsidRPr="00B148F6">
        <w:rPr>
          <w:rFonts w:asciiTheme="majorHAnsi" w:hAnsiTheme="majorHAnsi" w:cstheme="majorHAnsi"/>
          <w:b/>
          <w:bCs/>
        </w:rPr>
        <w:tab/>
      </w:r>
      <w:r w:rsidRPr="00B148F6">
        <w:rPr>
          <w:rFonts w:asciiTheme="majorHAnsi" w:hAnsiTheme="majorHAnsi" w:cstheme="majorHAnsi"/>
          <w:b/>
          <w:bCs/>
        </w:rPr>
        <w:tab/>
      </w:r>
      <w:r w:rsidRPr="00B148F6"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</w:rPr>
        <w:t>Město Olešnice</w:t>
      </w:r>
    </w:p>
    <w:p w14:paraId="7F3FEDFD" w14:textId="77777777" w:rsidR="00752F56" w:rsidRPr="00B148F6" w:rsidRDefault="00752F56" w:rsidP="00752F56">
      <w:pPr>
        <w:spacing w:after="0" w:line="276" w:lineRule="auto"/>
        <w:jc w:val="both"/>
        <w:outlineLvl w:val="1"/>
        <w:rPr>
          <w:rFonts w:asciiTheme="majorHAnsi" w:hAnsiTheme="majorHAnsi" w:cstheme="majorHAnsi"/>
        </w:rPr>
      </w:pPr>
      <w:r w:rsidRPr="00B148F6">
        <w:rPr>
          <w:rFonts w:asciiTheme="majorHAnsi" w:eastAsia="Calibri" w:hAnsiTheme="majorHAnsi" w:cstheme="majorHAnsi"/>
          <w:color w:val="000000"/>
        </w:rPr>
        <w:t>Sídlo:</w:t>
      </w:r>
      <w:r w:rsidRPr="00B148F6">
        <w:rPr>
          <w:rFonts w:asciiTheme="majorHAnsi" w:eastAsia="Calibri" w:hAnsiTheme="majorHAnsi" w:cstheme="majorHAnsi"/>
          <w:color w:val="000000"/>
        </w:rPr>
        <w:tab/>
      </w:r>
      <w:r w:rsidRPr="00B148F6">
        <w:rPr>
          <w:rFonts w:asciiTheme="majorHAnsi" w:eastAsia="Calibri" w:hAnsiTheme="majorHAnsi" w:cstheme="majorHAnsi"/>
          <w:color w:val="000000"/>
        </w:rPr>
        <w:tab/>
      </w:r>
      <w:r w:rsidRPr="00B148F6">
        <w:rPr>
          <w:rFonts w:asciiTheme="majorHAnsi" w:eastAsia="Calibri" w:hAnsiTheme="majorHAnsi" w:cstheme="majorHAnsi"/>
          <w:color w:val="000000"/>
        </w:rPr>
        <w:tab/>
      </w:r>
      <w:r w:rsidRPr="00B148F6">
        <w:rPr>
          <w:rFonts w:asciiTheme="majorHAnsi" w:eastAsia="Calibri" w:hAnsiTheme="majorHAnsi" w:cstheme="majorHAnsi"/>
          <w:color w:val="000000"/>
        </w:rPr>
        <w:tab/>
      </w:r>
      <w:bookmarkStart w:id="0" w:name="_Hlk32322068"/>
      <w:r>
        <w:rPr>
          <w:rFonts w:asciiTheme="majorHAnsi" w:hAnsiTheme="majorHAnsi" w:cstheme="majorHAnsi"/>
        </w:rPr>
        <w:t>679 74 Olešnice, náměstí Míru 20</w:t>
      </w:r>
      <w:bookmarkEnd w:id="0"/>
    </w:p>
    <w:p w14:paraId="5299F254" w14:textId="77777777" w:rsidR="00752F56" w:rsidRPr="00B148F6" w:rsidRDefault="00752F56" w:rsidP="00752F56">
      <w:pPr>
        <w:widowControl w:val="0"/>
        <w:spacing w:after="0" w:line="276" w:lineRule="auto"/>
        <w:ind w:left="2835" w:hanging="2835"/>
        <w:jc w:val="both"/>
        <w:outlineLvl w:val="1"/>
        <w:rPr>
          <w:rFonts w:asciiTheme="majorHAnsi" w:eastAsia="Calibri" w:hAnsiTheme="majorHAnsi" w:cstheme="majorHAnsi"/>
          <w:color w:val="000000"/>
        </w:rPr>
      </w:pPr>
      <w:r w:rsidRPr="00B148F6">
        <w:rPr>
          <w:rFonts w:asciiTheme="majorHAnsi" w:eastAsia="Calibri" w:hAnsiTheme="majorHAnsi" w:cstheme="majorHAnsi"/>
          <w:color w:val="000000"/>
        </w:rPr>
        <w:t>Zastoupen:</w:t>
      </w:r>
      <w:r w:rsidRPr="00B148F6">
        <w:rPr>
          <w:rFonts w:asciiTheme="majorHAnsi" w:eastAsia="Calibri" w:hAnsiTheme="majorHAnsi" w:cstheme="majorHAnsi"/>
          <w:color w:val="000000"/>
        </w:rPr>
        <w:tab/>
      </w:r>
      <w:r>
        <w:rPr>
          <w:rFonts w:asciiTheme="majorHAnsi" w:hAnsiTheme="majorHAnsi" w:cstheme="majorHAnsi"/>
        </w:rPr>
        <w:t>Ing. David Tomášek, starosta</w:t>
      </w:r>
    </w:p>
    <w:p w14:paraId="76F25E3F" w14:textId="77777777" w:rsidR="00752F56" w:rsidRPr="00B148F6" w:rsidRDefault="00752F56" w:rsidP="00752F56">
      <w:pPr>
        <w:widowControl w:val="0"/>
        <w:spacing w:after="0" w:line="276" w:lineRule="auto"/>
        <w:ind w:left="2835" w:hanging="2835"/>
        <w:jc w:val="both"/>
        <w:outlineLvl w:val="1"/>
        <w:rPr>
          <w:rFonts w:asciiTheme="majorHAnsi" w:eastAsia="Calibri" w:hAnsiTheme="majorHAnsi" w:cstheme="majorHAnsi"/>
          <w:color w:val="000000"/>
        </w:rPr>
      </w:pPr>
      <w:r w:rsidRPr="00B148F6">
        <w:rPr>
          <w:rFonts w:asciiTheme="majorHAnsi" w:eastAsia="Calibri" w:hAnsiTheme="majorHAnsi" w:cstheme="majorHAnsi"/>
          <w:color w:val="000000"/>
        </w:rPr>
        <w:t>IČO:</w:t>
      </w:r>
      <w:r w:rsidRPr="00B148F6">
        <w:rPr>
          <w:rFonts w:asciiTheme="majorHAnsi" w:eastAsia="Calibri" w:hAnsiTheme="majorHAnsi" w:cstheme="majorHAnsi"/>
          <w:color w:val="000000"/>
        </w:rPr>
        <w:tab/>
      </w:r>
      <w:bookmarkStart w:id="1" w:name="_Hlk32322087"/>
      <w:r>
        <w:rPr>
          <w:rFonts w:asciiTheme="majorHAnsi" w:hAnsiTheme="majorHAnsi" w:cstheme="majorHAnsi"/>
        </w:rPr>
        <w:t>00280755</w:t>
      </w:r>
      <w:bookmarkEnd w:id="1"/>
    </w:p>
    <w:p w14:paraId="4B16A001" w14:textId="77777777" w:rsidR="00752F56" w:rsidRPr="00B148F6" w:rsidRDefault="00752F56" w:rsidP="00752F56">
      <w:pPr>
        <w:widowControl w:val="0"/>
        <w:spacing w:after="0" w:line="276" w:lineRule="auto"/>
        <w:ind w:left="2835" w:hanging="2835"/>
        <w:jc w:val="both"/>
        <w:rPr>
          <w:rFonts w:asciiTheme="majorHAnsi" w:hAnsiTheme="majorHAnsi" w:cstheme="majorHAnsi"/>
          <w:color w:val="000000"/>
        </w:rPr>
      </w:pPr>
      <w:r w:rsidRPr="00B148F6">
        <w:rPr>
          <w:rFonts w:asciiTheme="majorHAnsi" w:hAnsiTheme="majorHAnsi" w:cstheme="majorHAnsi"/>
          <w:color w:val="000000"/>
        </w:rPr>
        <w:t>DIČ:</w:t>
      </w:r>
      <w:r w:rsidRPr="00B148F6"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>CZ</w:t>
      </w:r>
      <w:r>
        <w:rPr>
          <w:rFonts w:asciiTheme="majorHAnsi" w:hAnsiTheme="majorHAnsi" w:cstheme="majorHAnsi"/>
        </w:rPr>
        <w:t>00280755</w:t>
      </w:r>
    </w:p>
    <w:p w14:paraId="3E052FCA" w14:textId="77777777" w:rsidR="00752F56" w:rsidRDefault="00752F56" w:rsidP="00752F56">
      <w:pPr>
        <w:widowControl w:val="0"/>
        <w:spacing w:after="0" w:line="276" w:lineRule="auto"/>
        <w:ind w:left="2835" w:hanging="2835"/>
        <w:jc w:val="both"/>
        <w:outlineLvl w:val="1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>Bankovní spojení:</w:t>
      </w:r>
      <w:r>
        <w:rPr>
          <w:rFonts w:asciiTheme="majorHAnsi" w:eastAsia="Calibri" w:hAnsiTheme="majorHAnsi" w:cstheme="majorHAnsi"/>
          <w:color w:val="000000"/>
        </w:rPr>
        <w:tab/>
        <w:t>Česká spořitelna, a.s.</w:t>
      </w:r>
    </w:p>
    <w:p w14:paraId="680721A9" w14:textId="77777777" w:rsidR="00752F56" w:rsidRDefault="00752F56" w:rsidP="00752F56">
      <w:pPr>
        <w:widowControl w:val="0"/>
        <w:spacing w:after="0" w:line="276" w:lineRule="auto"/>
        <w:ind w:left="2835" w:hanging="2835"/>
        <w:jc w:val="both"/>
        <w:outlineLvl w:val="1"/>
        <w:rPr>
          <w:rFonts w:asciiTheme="majorHAnsi" w:eastAsia="Calibri" w:hAnsiTheme="majorHAnsi" w:cstheme="majorHAnsi"/>
          <w:color w:val="000000"/>
        </w:rPr>
      </w:pPr>
      <w:r>
        <w:rPr>
          <w:rFonts w:asciiTheme="majorHAnsi" w:eastAsia="Calibri" w:hAnsiTheme="majorHAnsi" w:cstheme="majorHAnsi"/>
          <w:color w:val="000000"/>
        </w:rPr>
        <w:t xml:space="preserve">Číslo účtu: </w:t>
      </w:r>
      <w:r>
        <w:rPr>
          <w:rFonts w:asciiTheme="majorHAnsi" w:eastAsia="Calibri" w:hAnsiTheme="majorHAnsi" w:cstheme="majorHAnsi"/>
          <w:color w:val="000000"/>
        </w:rPr>
        <w:tab/>
      </w:r>
      <w:r>
        <w:rPr>
          <w:rFonts w:asciiTheme="majorHAnsi" w:hAnsiTheme="majorHAnsi" w:cstheme="majorHAnsi"/>
        </w:rPr>
        <w:t>1361628359/0800</w:t>
      </w:r>
    </w:p>
    <w:p w14:paraId="74A342F5" w14:textId="77777777" w:rsidR="00752F56" w:rsidRPr="00B148F6" w:rsidRDefault="00752F56" w:rsidP="00752F56">
      <w:pPr>
        <w:pStyle w:val="Zkladntext"/>
        <w:keepNext/>
        <w:spacing w:line="276" w:lineRule="auto"/>
        <w:jc w:val="both"/>
        <w:rPr>
          <w:rFonts w:asciiTheme="majorHAnsi" w:hAnsiTheme="majorHAnsi" w:cstheme="majorHAnsi"/>
          <w:sz w:val="22"/>
        </w:rPr>
      </w:pPr>
      <w:r w:rsidRPr="00B148F6">
        <w:rPr>
          <w:rFonts w:asciiTheme="majorHAnsi" w:hAnsiTheme="majorHAnsi" w:cstheme="majorHAnsi"/>
          <w:sz w:val="22"/>
        </w:rPr>
        <w:t>Objednatele jsou oprávněni zastupovat:</w:t>
      </w:r>
    </w:p>
    <w:p w14:paraId="364CA6CB" w14:textId="77777777" w:rsidR="00752F56" w:rsidRPr="00B148F6" w:rsidRDefault="00752F56" w:rsidP="00752F56">
      <w:pPr>
        <w:pStyle w:val="Zkladntext"/>
        <w:keepNext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</w:rPr>
      </w:pPr>
      <w:r w:rsidRPr="00B148F6">
        <w:rPr>
          <w:rFonts w:asciiTheme="majorHAnsi" w:hAnsiTheme="majorHAnsi" w:cstheme="majorHAnsi"/>
          <w:sz w:val="22"/>
        </w:rPr>
        <w:t xml:space="preserve">ve věcech </w:t>
      </w:r>
      <w:r w:rsidRPr="00B148F6">
        <w:rPr>
          <w:rFonts w:asciiTheme="majorHAnsi" w:hAnsiTheme="majorHAnsi" w:cstheme="majorHAnsi"/>
          <w:sz w:val="22"/>
          <w:lang w:val="cs-CZ"/>
        </w:rPr>
        <w:t>smluvních</w:t>
      </w:r>
      <w:r w:rsidRPr="00B148F6">
        <w:rPr>
          <w:rFonts w:asciiTheme="majorHAnsi" w:hAnsiTheme="majorHAnsi" w:cstheme="majorHAnsi"/>
          <w:sz w:val="22"/>
        </w:rPr>
        <w:t xml:space="preserve">: </w:t>
      </w:r>
      <w:r w:rsidRPr="00B148F6">
        <w:rPr>
          <w:rFonts w:asciiTheme="majorHAnsi" w:hAnsiTheme="majorHAnsi" w:cstheme="majorHAnsi"/>
          <w:sz w:val="22"/>
        </w:rPr>
        <w:tab/>
      </w:r>
      <w:r w:rsidRPr="00B01668">
        <w:rPr>
          <w:rFonts w:asciiTheme="majorHAnsi" w:hAnsiTheme="majorHAnsi" w:cstheme="majorHAnsi"/>
          <w:sz w:val="22"/>
        </w:rPr>
        <w:t>Ing. David Tomášek</w:t>
      </w:r>
      <w:r>
        <w:rPr>
          <w:rFonts w:asciiTheme="majorHAnsi" w:hAnsiTheme="majorHAnsi" w:cstheme="majorHAnsi"/>
          <w:sz w:val="22"/>
          <w:lang w:val="cs-CZ"/>
        </w:rPr>
        <w:t xml:space="preserve">, </w:t>
      </w:r>
      <w:hyperlink r:id="rId11" w:history="1">
        <w:r w:rsidRPr="0049005F">
          <w:rPr>
            <w:rStyle w:val="Hypertextovodkaz"/>
            <w:rFonts w:asciiTheme="majorHAnsi" w:hAnsiTheme="majorHAnsi" w:cstheme="majorHAnsi"/>
            <w:sz w:val="22"/>
            <w:lang w:val="cs-CZ"/>
          </w:rPr>
          <w:t>starosta@olesnice.cz</w:t>
        </w:r>
      </w:hyperlink>
      <w:r>
        <w:rPr>
          <w:rFonts w:asciiTheme="majorHAnsi" w:hAnsiTheme="majorHAnsi" w:cstheme="majorHAnsi"/>
          <w:sz w:val="22"/>
          <w:lang w:val="cs-CZ"/>
        </w:rPr>
        <w:t>, 774 944 148</w:t>
      </w:r>
      <w:r w:rsidRPr="00B01668">
        <w:rPr>
          <w:rStyle w:val="Odkaznakoment"/>
          <w:rFonts w:asciiTheme="majorHAnsi" w:hAnsiTheme="majorHAnsi" w:cstheme="majorHAnsi"/>
          <w:sz w:val="22"/>
          <w:szCs w:val="24"/>
        </w:rPr>
        <w:t xml:space="preserve"> </w:t>
      </w:r>
    </w:p>
    <w:p w14:paraId="35A781E7" w14:textId="77777777" w:rsidR="00752F56" w:rsidRPr="00B148F6" w:rsidRDefault="00752F56" w:rsidP="00752F56">
      <w:pPr>
        <w:pStyle w:val="Zkladntext"/>
        <w:keepNext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</w:rPr>
      </w:pPr>
      <w:r w:rsidRPr="00B148F6">
        <w:rPr>
          <w:rFonts w:asciiTheme="majorHAnsi" w:hAnsiTheme="majorHAnsi" w:cstheme="majorHAnsi"/>
          <w:sz w:val="22"/>
        </w:rPr>
        <w:t xml:space="preserve">ve věcech technických: </w:t>
      </w:r>
      <w:r w:rsidRPr="00E36056">
        <w:rPr>
          <w:rFonts w:asciiTheme="majorHAnsi" w:hAnsiTheme="majorHAnsi" w:cstheme="majorHAnsi"/>
          <w:bCs/>
          <w:sz w:val="20"/>
          <w:szCs w:val="22"/>
        </w:rPr>
        <w:tab/>
      </w:r>
      <w:bookmarkStart w:id="2" w:name="_Hlk133235408"/>
      <w:sdt>
        <w:sdtPr>
          <w:rPr>
            <w:rFonts w:asciiTheme="majorHAnsi" w:hAnsiTheme="majorHAnsi" w:cstheme="majorHAnsi"/>
            <w:bCs/>
            <w:sz w:val="22"/>
            <w:szCs w:val="22"/>
          </w:rPr>
          <w:id w:val="270361234"/>
          <w:placeholder>
            <w:docPart w:val="D0AAB23D994D4AC0A39A69F4B687B9D0"/>
          </w:placeholder>
        </w:sdtPr>
        <w:sdtEndPr>
          <w:rPr>
            <w:highlight w:val="yellow"/>
            <w:lang w:val="en-US"/>
          </w:rPr>
        </w:sdtEndPr>
        <w:sdtContent>
          <w:r w:rsidRPr="00507DBD">
            <w:rPr>
              <w:rFonts w:asciiTheme="majorHAnsi" w:hAnsiTheme="majorHAnsi" w:cstheme="majorHAnsi"/>
              <w:bCs/>
              <w:sz w:val="22"/>
              <w:szCs w:val="22"/>
              <w:lang w:val="en-US"/>
            </w:rPr>
            <w:t>Ing. Lubomír Řezníček, 603 569 366</w:t>
          </w:r>
        </w:sdtContent>
      </w:sdt>
      <w:bookmarkEnd w:id="2"/>
    </w:p>
    <w:p w14:paraId="762F51AF" w14:textId="77777777" w:rsidR="00752F56" w:rsidRPr="00B148F6" w:rsidRDefault="00752F56" w:rsidP="00752F56">
      <w:pPr>
        <w:pStyle w:val="Zkladntext"/>
        <w:keepNext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trike/>
          <w:sz w:val="20"/>
          <w:szCs w:val="22"/>
        </w:rPr>
      </w:pPr>
      <w:r w:rsidRPr="00B148F6">
        <w:rPr>
          <w:rFonts w:asciiTheme="majorHAnsi" w:hAnsiTheme="majorHAnsi" w:cstheme="majorHAnsi"/>
          <w:sz w:val="22"/>
        </w:rPr>
        <w:t>koordinátor BOZP:</w:t>
      </w:r>
      <w:r w:rsidRPr="00B148F6">
        <w:rPr>
          <w:rFonts w:asciiTheme="majorHAnsi" w:hAnsiTheme="majorHAnsi" w:cstheme="majorHAnsi"/>
          <w:sz w:val="22"/>
        </w:rPr>
        <w:tab/>
      </w:r>
      <w:sdt>
        <w:sdtPr>
          <w:rPr>
            <w:rFonts w:asciiTheme="majorHAnsi" w:hAnsiTheme="majorHAnsi" w:cstheme="majorHAnsi"/>
            <w:bCs/>
            <w:sz w:val="22"/>
            <w:szCs w:val="22"/>
          </w:rPr>
          <w:id w:val="1902715443"/>
          <w:placeholder>
            <w:docPart w:val="AB75B1D341414CA3A3EE37B82C1355F5"/>
          </w:placeholder>
        </w:sdtPr>
        <w:sdtEndPr>
          <w:rPr>
            <w:highlight w:val="yellow"/>
            <w:lang w:val="en-US"/>
          </w:rPr>
        </w:sdtEndPr>
        <w:sdtContent>
          <w:r w:rsidRPr="00FE5A8E">
            <w:rPr>
              <w:rFonts w:asciiTheme="majorHAnsi" w:hAnsiTheme="majorHAnsi" w:cstheme="majorHAnsi"/>
              <w:bCs/>
              <w:sz w:val="22"/>
              <w:szCs w:val="22"/>
              <w:lang w:val="en-US"/>
            </w:rPr>
            <w:t xml:space="preserve">Milan </w:t>
          </w:r>
          <w:proofErr w:type="spellStart"/>
          <w:r w:rsidRPr="00FE5A8E">
            <w:rPr>
              <w:rFonts w:asciiTheme="majorHAnsi" w:hAnsiTheme="majorHAnsi" w:cstheme="majorHAnsi"/>
              <w:bCs/>
              <w:sz w:val="22"/>
              <w:szCs w:val="22"/>
              <w:lang w:val="en-US"/>
            </w:rPr>
            <w:t>Švancara</w:t>
          </w:r>
          <w:proofErr w:type="spellEnd"/>
          <w:r>
            <w:rPr>
              <w:rFonts w:asciiTheme="majorHAnsi" w:hAnsiTheme="majorHAnsi" w:cstheme="majorHAnsi"/>
              <w:bCs/>
              <w:sz w:val="22"/>
              <w:szCs w:val="22"/>
              <w:lang w:val="en-US"/>
            </w:rPr>
            <w:t>, 603 210 993</w:t>
          </w:r>
        </w:sdtContent>
      </w:sdt>
    </w:p>
    <w:p w14:paraId="105D8D74" w14:textId="77777777" w:rsidR="00752F56" w:rsidRPr="00B148F6" w:rsidRDefault="00752F56" w:rsidP="00752F56">
      <w:pPr>
        <w:widowControl w:val="0"/>
        <w:spacing w:before="120" w:after="0" w:line="276" w:lineRule="auto"/>
        <w:jc w:val="right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  <w:iCs/>
        </w:rPr>
        <w:t>na straně jedné jako „</w:t>
      </w:r>
      <w:r w:rsidRPr="00B148F6">
        <w:rPr>
          <w:rFonts w:asciiTheme="majorHAnsi" w:hAnsiTheme="majorHAnsi" w:cstheme="majorHAnsi"/>
          <w:b/>
          <w:iCs/>
        </w:rPr>
        <w:t>objednatel</w:t>
      </w:r>
      <w:r w:rsidRPr="00B148F6">
        <w:rPr>
          <w:rFonts w:asciiTheme="majorHAnsi" w:hAnsiTheme="majorHAnsi" w:cstheme="majorHAnsi"/>
          <w:iCs/>
        </w:rPr>
        <w:t>“</w:t>
      </w:r>
    </w:p>
    <w:p w14:paraId="70085DC0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</w:p>
    <w:p w14:paraId="0C017AF3" w14:textId="77777777" w:rsidR="00752F56" w:rsidRPr="00B148F6" w:rsidRDefault="00752F56" w:rsidP="00752F56">
      <w:pPr>
        <w:widowControl w:val="0"/>
        <w:spacing w:after="0" w:line="276" w:lineRule="auto"/>
        <w:rPr>
          <w:rFonts w:asciiTheme="majorHAnsi" w:hAnsiTheme="majorHAnsi" w:cstheme="majorHAnsi"/>
          <w:b/>
        </w:rPr>
      </w:pPr>
      <w:r w:rsidRPr="00B148F6">
        <w:rPr>
          <w:rFonts w:asciiTheme="majorHAnsi" w:hAnsiTheme="majorHAnsi" w:cstheme="majorHAnsi"/>
          <w:b/>
        </w:rPr>
        <w:t>a</w:t>
      </w:r>
    </w:p>
    <w:p w14:paraId="2FD67AD8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</w:p>
    <w:p w14:paraId="52337DA5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  <w:b/>
          <w:bCs/>
        </w:rPr>
      </w:pPr>
      <w:r w:rsidRPr="00B148F6">
        <w:rPr>
          <w:rFonts w:asciiTheme="majorHAnsi" w:hAnsiTheme="majorHAnsi" w:cstheme="majorHAnsi"/>
          <w:b/>
          <w:bCs/>
        </w:rPr>
        <w:t>Zhotovitel:</w:t>
      </w:r>
      <w:r w:rsidRPr="00B148F6">
        <w:rPr>
          <w:rFonts w:asciiTheme="majorHAnsi" w:hAnsiTheme="majorHAnsi" w:cstheme="majorHAnsi"/>
          <w:b/>
          <w:bCs/>
        </w:rPr>
        <w:tab/>
      </w:r>
      <w:r w:rsidRPr="00B148F6">
        <w:rPr>
          <w:rFonts w:asciiTheme="majorHAnsi" w:hAnsiTheme="majorHAnsi" w:cstheme="majorHAnsi"/>
          <w:b/>
          <w:bCs/>
        </w:rPr>
        <w:tab/>
      </w:r>
      <w:r w:rsidRPr="00B148F6">
        <w:rPr>
          <w:rFonts w:asciiTheme="majorHAnsi" w:hAnsiTheme="majorHAnsi" w:cstheme="majorHAnsi"/>
          <w:b/>
          <w:bCs/>
        </w:rPr>
        <w:tab/>
      </w:r>
      <w:bookmarkStart w:id="3" w:name="Text2"/>
    </w:p>
    <w:p w14:paraId="1C68003B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  <w:b/>
        </w:rPr>
      </w:pPr>
      <w:bookmarkStart w:id="4" w:name="_Hlk29285684"/>
      <w:r w:rsidRPr="00B148F6">
        <w:rPr>
          <w:rFonts w:asciiTheme="majorHAnsi" w:hAnsiTheme="majorHAnsi" w:cstheme="majorHAnsi"/>
          <w:bCs/>
        </w:rPr>
        <w:t>Název/obchodní firma:</w:t>
      </w:r>
      <w:r w:rsidRPr="00B148F6">
        <w:rPr>
          <w:rFonts w:asciiTheme="majorHAnsi" w:hAnsiTheme="majorHAnsi" w:cstheme="majorHAnsi"/>
          <w:bCs/>
        </w:rPr>
        <w:tab/>
      </w:r>
      <w:r w:rsidRPr="00B148F6">
        <w:rPr>
          <w:rFonts w:asciiTheme="majorHAnsi" w:hAnsiTheme="majorHAnsi" w:cstheme="majorHAnsi"/>
          <w:bCs/>
        </w:rPr>
        <w:tab/>
      </w:r>
      <w:bookmarkEnd w:id="3"/>
      <w:sdt>
        <w:sdtPr>
          <w:rPr>
            <w:rFonts w:asciiTheme="majorHAnsi" w:hAnsiTheme="majorHAnsi" w:cstheme="majorHAnsi"/>
            <w:b/>
            <w:bCs/>
          </w:rPr>
          <w:id w:val="1820692293"/>
          <w:placeholder>
            <w:docPart w:val="8C3C5B1FD556490A8B04554ACEB30126"/>
          </w:placeholder>
          <w:text/>
        </w:sdtPr>
        <w:sdtContent>
          <w:proofErr w:type="spellStart"/>
          <w:r w:rsidRPr="0042012C">
            <w:rPr>
              <w:rFonts w:asciiTheme="majorHAnsi" w:hAnsiTheme="majorHAnsi" w:cstheme="majorHAnsi"/>
              <w:b/>
              <w:bCs/>
            </w:rPr>
            <w:t>Nakostav</w:t>
          </w:r>
          <w:proofErr w:type="spellEnd"/>
          <w:r w:rsidRPr="0042012C">
            <w:rPr>
              <w:rFonts w:asciiTheme="majorHAnsi" w:hAnsiTheme="majorHAnsi" w:cstheme="majorHAnsi"/>
              <w:b/>
              <w:bCs/>
            </w:rPr>
            <w:t>, s.r.o.</w:t>
          </w:r>
        </w:sdtContent>
      </w:sdt>
    </w:p>
    <w:p w14:paraId="5CDD9061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Sídlo: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107659027"/>
          <w:placeholder>
            <w:docPart w:val="DFE8BA27A4394203ABAAC82121C3173A"/>
          </w:placeholder>
          <w:text/>
        </w:sdtPr>
        <w:sdtContent>
          <w:r w:rsidRPr="00195570">
            <w:rPr>
              <w:rFonts w:asciiTheme="majorHAnsi" w:hAnsiTheme="majorHAnsi" w:cstheme="majorHAnsi"/>
            </w:rPr>
            <w:t>Böhmova 726/</w:t>
          </w:r>
          <w:proofErr w:type="gramStart"/>
          <w:r w:rsidRPr="00195570">
            <w:rPr>
              <w:rFonts w:asciiTheme="majorHAnsi" w:hAnsiTheme="majorHAnsi" w:cstheme="majorHAnsi"/>
            </w:rPr>
            <w:t>2a</w:t>
          </w:r>
          <w:proofErr w:type="gramEnd"/>
          <w:r w:rsidRPr="00195570">
            <w:rPr>
              <w:rFonts w:asciiTheme="majorHAnsi" w:hAnsiTheme="majorHAnsi" w:cstheme="majorHAnsi"/>
            </w:rPr>
            <w:t>, Řečkovice, 621 00 Brno</w:t>
          </w:r>
        </w:sdtContent>
      </w:sdt>
    </w:p>
    <w:p w14:paraId="3AF8B4E0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Kontaktní místo: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1803728567"/>
          <w:placeholder>
            <w:docPart w:val="BEBBBAAB3C8D4AF2868EB4EFA74DA985"/>
          </w:placeholder>
          <w:text/>
        </w:sdtPr>
        <w:sdtContent>
          <w:r w:rsidRPr="00195570">
            <w:rPr>
              <w:rFonts w:asciiTheme="majorHAnsi" w:hAnsiTheme="majorHAnsi" w:cstheme="majorHAnsi"/>
            </w:rPr>
            <w:t>Böhmova 726/</w:t>
          </w:r>
          <w:proofErr w:type="gramStart"/>
          <w:r w:rsidRPr="00195570">
            <w:rPr>
              <w:rFonts w:asciiTheme="majorHAnsi" w:hAnsiTheme="majorHAnsi" w:cstheme="majorHAnsi"/>
            </w:rPr>
            <w:t>2a</w:t>
          </w:r>
          <w:proofErr w:type="gramEnd"/>
          <w:r w:rsidRPr="00195570">
            <w:rPr>
              <w:rFonts w:asciiTheme="majorHAnsi" w:hAnsiTheme="majorHAnsi" w:cstheme="majorHAnsi"/>
            </w:rPr>
            <w:t>, Řečkovice, 621 00 Brno</w:t>
          </w:r>
        </w:sdtContent>
      </w:sdt>
    </w:p>
    <w:p w14:paraId="723FD4D5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Zastoupen: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  <w:bCs/>
          </w:rPr>
          <w:id w:val="-243330729"/>
          <w:placeholder>
            <w:docPart w:val="0C6E592358ED45F2BB386585591F0FD3"/>
          </w:placeholder>
          <w:text/>
        </w:sdtPr>
        <w:sdtContent>
          <w:proofErr w:type="spellStart"/>
          <w:r w:rsidRPr="007B1DDD">
            <w:rPr>
              <w:rFonts w:asciiTheme="majorHAnsi" w:hAnsiTheme="majorHAnsi" w:cstheme="majorHAnsi"/>
              <w:bCs/>
            </w:rPr>
            <w:t>Mariya</w:t>
          </w:r>
          <w:proofErr w:type="spellEnd"/>
          <w:r w:rsidRPr="007B1DDD">
            <w:rPr>
              <w:rFonts w:asciiTheme="majorHAnsi" w:hAnsiTheme="majorHAnsi" w:cstheme="majorHAnsi"/>
              <w:bCs/>
            </w:rPr>
            <w:t xml:space="preserve"> </w:t>
          </w:r>
          <w:proofErr w:type="spellStart"/>
          <w:r w:rsidRPr="007B1DDD">
            <w:rPr>
              <w:rFonts w:asciiTheme="majorHAnsi" w:hAnsiTheme="majorHAnsi" w:cstheme="majorHAnsi"/>
              <w:bCs/>
            </w:rPr>
            <w:t>Nakonechna</w:t>
          </w:r>
          <w:proofErr w:type="spellEnd"/>
          <w:r w:rsidRPr="007B1DDD">
            <w:rPr>
              <w:rFonts w:asciiTheme="majorHAnsi" w:hAnsiTheme="majorHAnsi" w:cstheme="majorHAnsi"/>
              <w:bCs/>
            </w:rPr>
            <w:t>, jednatel</w:t>
          </w:r>
        </w:sdtContent>
      </w:sdt>
    </w:p>
    <w:p w14:paraId="15D4D8F5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IČO: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336738946"/>
          <w:placeholder>
            <w:docPart w:val="44397828C2924C83A9FE7CA1AE8F7930"/>
          </w:placeholder>
          <w:text/>
        </w:sdtPr>
        <w:sdtContent>
          <w:r w:rsidRPr="00D73C66">
            <w:rPr>
              <w:rFonts w:asciiTheme="majorHAnsi" w:hAnsiTheme="majorHAnsi" w:cstheme="majorHAnsi"/>
            </w:rPr>
            <w:t>05110955</w:t>
          </w:r>
        </w:sdtContent>
      </w:sdt>
    </w:p>
    <w:p w14:paraId="2193DFEF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DIČ: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</w:rPr>
          <w:id w:val="-1972273540"/>
          <w:placeholder>
            <w:docPart w:val="BFB96829B8244780914B41F3E5F797DF"/>
          </w:placeholder>
          <w:text/>
        </w:sdtPr>
        <w:sdtContent>
          <w:r w:rsidRPr="00D73C66">
            <w:rPr>
              <w:rFonts w:asciiTheme="majorHAnsi" w:hAnsiTheme="majorHAnsi" w:cstheme="majorHAnsi"/>
            </w:rPr>
            <w:t>CZ05110955</w:t>
          </w:r>
        </w:sdtContent>
      </w:sdt>
    </w:p>
    <w:p w14:paraId="41029EC1" w14:textId="77777777" w:rsidR="00752F56" w:rsidRPr="00B148F6" w:rsidRDefault="00752F56" w:rsidP="00752F56">
      <w:pPr>
        <w:pStyle w:val="Zkladntext2"/>
        <w:tabs>
          <w:tab w:val="left" w:pos="567"/>
          <w:tab w:val="left" w:pos="2835"/>
        </w:tabs>
        <w:spacing w:line="276" w:lineRule="auto"/>
        <w:rPr>
          <w:rFonts w:asciiTheme="majorHAnsi" w:hAnsiTheme="majorHAnsi" w:cstheme="majorBidi"/>
          <w:sz w:val="22"/>
          <w:szCs w:val="22"/>
          <w:lang w:val="cs-CZ"/>
        </w:rPr>
      </w:pPr>
      <w:r w:rsidRPr="4FAAC4B0">
        <w:rPr>
          <w:rFonts w:asciiTheme="majorHAnsi" w:hAnsiTheme="majorHAnsi" w:cstheme="majorBidi"/>
          <w:sz w:val="22"/>
          <w:szCs w:val="22"/>
        </w:rPr>
        <w:t xml:space="preserve">Zapsán v obchodním rejstříku vedeném </w:t>
      </w:r>
      <w:sdt>
        <w:sdtPr>
          <w:rPr>
            <w:rFonts w:asciiTheme="majorHAnsi" w:hAnsiTheme="majorHAnsi" w:cstheme="majorBidi"/>
            <w:sz w:val="22"/>
            <w:szCs w:val="22"/>
          </w:rPr>
          <w:id w:val="-67578913"/>
          <w:placeholder>
            <w:docPart w:val="160CDC33679342589D76E2E3EF5BB14F"/>
          </w:placeholder>
        </w:sdtPr>
        <w:sdtEndPr>
          <w:rPr>
            <w:lang w:val="cs-CZ"/>
          </w:rPr>
        </w:sdtEndPr>
        <w:sdtContent>
          <w:r>
            <w:rPr>
              <w:rFonts w:asciiTheme="majorHAnsi" w:hAnsiTheme="majorHAnsi" w:cstheme="majorBidi"/>
              <w:sz w:val="22"/>
              <w:szCs w:val="22"/>
              <w:lang w:val="cs-CZ"/>
            </w:rPr>
            <w:t>u Krajského soudu v Brně</w:t>
          </w:r>
        </w:sdtContent>
      </w:sdt>
      <w:r w:rsidRPr="4FAAC4B0">
        <w:rPr>
          <w:rFonts w:asciiTheme="majorHAnsi" w:hAnsiTheme="majorHAnsi" w:cstheme="majorBidi"/>
          <w:sz w:val="22"/>
          <w:szCs w:val="22"/>
        </w:rPr>
        <w:t>, oddíl</w:t>
      </w:r>
      <w:r w:rsidRPr="4FAAC4B0">
        <w:rPr>
          <w:rFonts w:asciiTheme="majorHAnsi" w:hAnsiTheme="majorHAnsi" w:cstheme="majorBidi"/>
          <w:sz w:val="22"/>
          <w:szCs w:val="22"/>
          <w:lang w:val="cs-CZ"/>
        </w:rPr>
        <w:t xml:space="preserve"> </w:t>
      </w:r>
      <w:sdt>
        <w:sdtPr>
          <w:rPr>
            <w:rFonts w:asciiTheme="majorHAnsi" w:hAnsiTheme="majorHAnsi" w:cstheme="majorBidi"/>
            <w:sz w:val="22"/>
            <w:szCs w:val="22"/>
            <w:lang w:val="cs-CZ"/>
          </w:rPr>
          <w:id w:val="1658490792"/>
          <w:placeholder>
            <w:docPart w:val="160CDC33679342589D76E2E3EF5BB14F"/>
          </w:placeholder>
        </w:sdtPr>
        <w:sdtEndPr>
          <w:rPr>
            <w:highlight w:val="yellow"/>
          </w:rPr>
        </w:sdtEndPr>
        <w:sdtContent>
          <w:r w:rsidRPr="00D73C66">
            <w:rPr>
              <w:rFonts w:asciiTheme="majorHAnsi" w:hAnsiTheme="majorHAnsi" w:cstheme="majorBidi"/>
              <w:sz w:val="22"/>
              <w:szCs w:val="22"/>
              <w:lang w:val="cs-CZ"/>
            </w:rPr>
            <w:t>C</w:t>
          </w:r>
        </w:sdtContent>
      </w:sdt>
      <w:r w:rsidRPr="4FAAC4B0">
        <w:rPr>
          <w:rFonts w:asciiTheme="majorHAnsi" w:hAnsiTheme="majorHAnsi" w:cstheme="majorBidi"/>
          <w:sz w:val="22"/>
          <w:szCs w:val="22"/>
          <w:lang w:val="cs-CZ"/>
        </w:rPr>
        <w:t xml:space="preserve"> </w:t>
      </w:r>
      <w:r w:rsidRPr="4FAAC4B0">
        <w:rPr>
          <w:rFonts w:asciiTheme="majorHAnsi" w:hAnsiTheme="majorHAnsi" w:cstheme="majorBidi"/>
          <w:sz w:val="22"/>
          <w:szCs w:val="22"/>
        </w:rPr>
        <w:t xml:space="preserve">, vložka </w:t>
      </w:r>
      <w:sdt>
        <w:sdtPr>
          <w:rPr>
            <w:rFonts w:asciiTheme="majorHAnsi" w:hAnsiTheme="majorHAnsi" w:cstheme="majorBidi"/>
            <w:sz w:val="22"/>
            <w:szCs w:val="22"/>
          </w:rPr>
          <w:id w:val="2109068734"/>
          <w:placeholder>
            <w:docPart w:val="160CDC33679342589D76E2E3EF5BB14F"/>
          </w:placeholder>
        </w:sdtPr>
        <w:sdtEndPr>
          <w:rPr>
            <w:highlight w:val="yellow"/>
            <w:lang w:val="cs-CZ"/>
          </w:rPr>
        </w:sdtEndPr>
        <w:sdtContent>
          <w:r w:rsidRPr="00D73C66">
            <w:rPr>
              <w:rFonts w:asciiTheme="majorHAnsi" w:hAnsiTheme="majorHAnsi" w:cstheme="majorBidi"/>
              <w:sz w:val="22"/>
              <w:szCs w:val="22"/>
            </w:rPr>
            <w:t>93467</w:t>
          </w:r>
        </w:sdtContent>
      </w:sdt>
      <w:r w:rsidRPr="4FAAC4B0">
        <w:rPr>
          <w:rFonts w:asciiTheme="majorHAnsi" w:hAnsiTheme="majorHAnsi" w:cstheme="majorBidi"/>
          <w:sz w:val="22"/>
          <w:szCs w:val="22"/>
          <w:lang w:val="cs-CZ"/>
        </w:rPr>
        <w:t>.</w:t>
      </w:r>
    </w:p>
    <w:p w14:paraId="1C911E2B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Bankovní spojení: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  <w:bCs/>
          </w:rPr>
          <w:id w:val="-2068093494"/>
          <w:placeholder>
            <w:docPart w:val="EC3389BE0F984BA395C90BEA07DDD08A"/>
          </w:placeholder>
          <w:text/>
        </w:sdtPr>
        <w:sdtContent>
          <w:r w:rsidRPr="009C7079">
            <w:rPr>
              <w:rFonts w:asciiTheme="majorHAnsi" w:hAnsiTheme="majorHAnsi" w:cstheme="majorHAnsi"/>
              <w:bCs/>
            </w:rPr>
            <w:t>Raiffeisenbank, a.s.</w:t>
          </w:r>
        </w:sdtContent>
      </w:sdt>
    </w:p>
    <w:p w14:paraId="063F191D" w14:textId="77777777" w:rsidR="00752F56" w:rsidRPr="00B148F6" w:rsidRDefault="00752F56" w:rsidP="00752F56">
      <w:pPr>
        <w:widowControl w:val="0"/>
        <w:spacing w:after="0" w:line="276" w:lineRule="auto"/>
        <w:ind w:left="2127" w:hanging="2127"/>
        <w:rPr>
          <w:rFonts w:asciiTheme="majorHAnsi" w:hAnsiTheme="majorHAnsi" w:cstheme="majorHAnsi"/>
          <w:i/>
          <w:iCs/>
        </w:rPr>
      </w:pPr>
      <w:r w:rsidRPr="00B148F6">
        <w:rPr>
          <w:rFonts w:asciiTheme="majorHAnsi" w:hAnsiTheme="majorHAnsi" w:cstheme="majorHAnsi"/>
        </w:rPr>
        <w:t>Číslo účtu:</w:t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sdt>
        <w:sdtPr>
          <w:rPr>
            <w:rFonts w:asciiTheme="majorHAnsi" w:hAnsiTheme="majorHAnsi" w:cstheme="majorHAnsi"/>
            <w:bCs/>
          </w:rPr>
          <w:id w:val="443805979"/>
          <w:placeholder>
            <w:docPart w:val="77D7580B4F104E08ACC68484F78751A4"/>
          </w:placeholder>
          <w:text/>
        </w:sdtPr>
        <w:sdtContent>
          <w:r w:rsidRPr="00D36C0A">
            <w:rPr>
              <w:rFonts w:asciiTheme="majorHAnsi" w:hAnsiTheme="majorHAnsi" w:cstheme="majorHAnsi"/>
              <w:bCs/>
            </w:rPr>
            <w:t>9395655001/5500</w:t>
          </w:r>
        </w:sdtContent>
      </w:sdt>
    </w:p>
    <w:bookmarkEnd w:id="4"/>
    <w:p w14:paraId="3DB31792" w14:textId="77777777" w:rsidR="00752F56" w:rsidRPr="00B148F6" w:rsidRDefault="00752F56" w:rsidP="00752F56">
      <w:pPr>
        <w:widowControl w:val="0"/>
        <w:spacing w:after="0" w:line="276" w:lineRule="auto"/>
        <w:jc w:val="both"/>
        <w:rPr>
          <w:rFonts w:asciiTheme="majorHAnsi" w:hAnsiTheme="majorHAnsi" w:cstheme="majorHAnsi"/>
        </w:rPr>
      </w:pPr>
      <w:r w:rsidRPr="00B148F6">
        <w:rPr>
          <w:rFonts w:asciiTheme="majorHAnsi" w:hAnsiTheme="majorHAnsi" w:cstheme="majorHAnsi"/>
        </w:rPr>
        <w:t>Zhotovitele jsou oprávněni zastupovat (vč. kontaktu):</w:t>
      </w:r>
    </w:p>
    <w:p w14:paraId="1A9C120F" w14:textId="77777777" w:rsidR="00752F56" w:rsidRPr="00B148F6" w:rsidRDefault="00752F56" w:rsidP="00752F56">
      <w:pPr>
        <w:pStyle w:val="Zkladntext"/>
        <w:keepNext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148F6">
        <w:rPr>
          <w:rFonts w:asciiTheme="majorHAnsi" w:hAnsiTheme="majorHAnsi" w:cstheme="majorHAnsi"/>
          <w:sz w:val="22"/>
          <w:szCs w:val="22"/>
        </w:rPr>
        <w:t xml:space="preserve">ve věcech </w:t>
      </w:r>
      <w:r w:rsidRPr="00B148F6">
        <w:rPr>
          <w:rFonts w:asciiTheme="majorHAnsi" w:hAnsiTheme="majorHAnsi" w:cstheme="majorHAnsi"/>
          <w:sz w:val="22"/>
          <w:szCs w:val="22"/>
          <w:lang w:val="cs-CZ"/>
        </w:rPr>
        <w:t>smluvních</w:t>
      </w:r>
      <w:r w:rsidRPr="00B148F6">
        <w:rPr>
          <w:rFonts w:asciiTheme="majorHAnsi" w:hAnsiTheme="majorHAnsi" w:cstheme="majorHAnsi"/>
          <w:sz w:val="22"/>
          <w:szCs w:val="22"/>
        </w:rPr>
        <w:t xml:space="preserve">: </w:t>
      </w:r>
      <w:r w:rsidRPr="00B148F6">
        <w:rPr>
          <w:rFonts w:asciiTheme="majorHAnsi" w:hAnsiTheme="majorHAnsi" w:cstheme="majorHAnsi"/>
          <w:sz w:val="22"/>
          <w:szCs w:val="22"/>
        </w:rPr>
        <w:tab/>
      </w:r>
      <w:sdt>
        <w:sdtPr>
          <w:rPr>
            <w:rFonts w:asciiTheme="majorHAnsi" w:hAnsiTheme="majorHAnsi" w:cstheme="majorHAnsi"/>
            <w:bCs/>
            <w:sz w:val="22"/>
            <w:szCs w:val="22"/>
            <w:lang w:val="cs-CZ"/>
          </w:rPr>
          <w:id w:val="43489779"/>
          <w:placeholder>
            <w:docPart w:val="7C35EABE33AA483BB7CEFDE366E21507"/>
          </w:placeholder>
          <w:text/>
        </w:sdtPr>
        <w:sdtContent>
          <w:proofErr w:type="spellStart"/>
          <w:r w:rsidRPr="001012EF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Mariya</w:t>
          </w:r>
          <w:proofErr w:type="spellEnd"/>
          <w:r w:rsidRPr="001012EF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 xml:space="preserve"> </w:t>
          </w:r>
          <w:proofErr w:type="spellStart"/>
          <w:r w:rsidRPr="001012EF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Nakonechna</w:t>
          </w:r>
          <w:proofErr w:type="spellEnd"/>
          <w:r w:rsidRPr="001012EF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, nakostav@gmail.com, 776 756 011</w:t>
          </w:r>
        </w:sdtContent>
      </w:sdt>
    </w:p>
    <w:p w14:paraId="706D9101" w14:textId="77777777" w:rsidR="00752F56" w:rsidRPr="00B148F6" w:rsidRDefault="00752F56" w:rsidP="00752F56">
      <w:pPr>
        <w:pStyle w:val="Zkladntext"/>
        <w:keepNext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148F6">
        <w:rPr>
          <w:rFonts w:asciiTheme="majorHAnsi" w:hAnsiTheme="majorHAnsi" w:cstheme="majorHAnsi"/>
          <w:sz w:val="22"/>
          <w:szCs w:val="22"/>
        </w:rPr>
        <w:t xml:space="preserve">ve věcech technických: </w:t>
      </w:r>
      <w:r w:rsidRPr="00B148F6">
        <w:rPr>
          <w:rFonts w:asciiTheme="majorHAnsi" w:hAnsiTheme="majorHAnsi" w:cstheme="majorHAnsi"/>
          <w:sz w:val="22"/>
          <w:szCs w:val="22"/>
        </w:rPr>
        <w:tab/>
      </w:r>
      <w:sdt>
        <w:sdtPr>
          <w:rPr>
            <w:rFonts w:asciiTheme="majorHAnsi" w:hAnsiTheme="majorHAnsi" w:cstheme="majorHAnsi"/>
            <w:bCs/>
            <w:sz w:val="22"/>
            <w:szCs w:val="22"/>
            <w:lang w:val="cs-CZ"/>
          </w:rPr>
          <w:id w:val="1410810515"/>
          <w:placeholder>
            <w:docPart w:val="6A898E5145E641EAB4E3F154ADF804CF"/>
          </w:placeholder>
          <w:text/>
        </w:sdtPr>
        <w:sdtContent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Andriy Nakonechnyy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 xml:space="preserve">, 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nakostav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@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gmail.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c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om,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 xml:space="preserve"> 77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6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 xml:space="preserve"> 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183</w:t>
          </w:r>
          <w:r w:rsidRPr="00A559B5"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 xml:space="preserve"> </w:t>
          </w:r>
          <w:r>
            <w:rPr>
              <w:rFonts w:asciiTheme="majorHAnsi" w:hAnsiTheme="majorHAnsi" w:cstheme="majorHAnsi"/>
              <w:bCs/>
              <w:sz w:val="22"/>
              <w:szCs w:val="22"/>
              <w:lang w:val="cs-CZ"/>
            </w:rPr>
            <w:t>182</w:t>
          </w:r>
        </w:sdtContent>
      </w:sdt>
    </w:p>
    <w:p w14:paraId="3660BF1C" w14:textId="77777777" w:rsidR="00752F56" w:rsidRPr="00B148F6" w:rsidRDefault="00752F56" w:rsidP="00752F56">
      <w:pPr>
        <w:widowControl w:val="0"/>
        <w:spacing w:before="120" w:after="0" w:line="276" w:lineRule="auto"/>
        <w:jc w:val="right"/>
        <w:rPr>
          <w:rFonts w:asciiTheme="majorHAnsi" w:hAnsiTheme="majorHAnsi" w:cstheme="majorHAnsi"/>
          <w:iCs/>
        </w:rPr>
      </w:pPr>
      <w:r w:rsidRPr="00B148F6">
        <w:rPr>
          <w:rFonts w:asciiTheme="majorHAnsi" w:hAnsiTheme="majorHAnsi" w:cstheme="majorHAnsi"/>
          <w:iCs/>
        </w:rPr>
        <w:t>na straně druhé jako „</w:t>
      </w:r>
      <w:r w:rsidRPr="00B148F6">
        <w:rPr>
          <w:rFonts w:asciiTheme="majorHAnsi" w:hAnsiTheme="majorHAnsi" w:cstheme="majorHAnsi"/>
          <w:b/>
          <w:iCs/>
        </w:rPr>
        <w:t>zhotovitel</w:t>
      </w:r>
      <w:r w:rsidRPr="00B148F6">
        <w:rPr>
          <w:rFonts w:asciiTheme="majorHAnsi" w:hAnsiTheme="majorHAnsi" w:cstheme="majorHAnsi"/>
          <w:iCs/>
        </w:rPr>
        <w:t>“.</w:t>
      </w:r>
    </w:p>
    <w:p w14:paraId="6AA99D99" w14:textId="77777777" w:rsidR="009306C7" w:rsidRDefault="00950037" w:rsidP="006826A2">
      <w:pPr>
        <w:pStyle w:val="Zkladntext"/>
        <w:jc w:val="center"/>
        <w:outlineLvl w:val="0"/>
        <w:rPr>
          <w:rFonts w:asciiTheme="majorHAnsi" w:hAnsiTheme="majorHAnsi" w:cstheme="majorHAnsi"/>
          <w:b/>
          <w:snapToGrid w:val="0"/>
          <w:sz w:val="22"/>
          <w:szCs w:val="22"/>
        </w:rPr>
      </w:pPr>
      <w:r w:rsidRPr="00B148F6">
        <w:rPr>
          <w:rFonts w:asciiTheme="majorHAnsi" w:hAnsiTheme="majorHAnsi" w:cstheme="majorHAnsi"/>
          <w:b/>
          <w:snapToGrid w:val="0"/>
          <w:sz w:val="22"/>
          <w:szCs w:val="22"/>
        </w:rPr>
        <w:br w:type="page"/>
      </w:r>
    </w:p>
    <w:p w14:paraId="4842BC51" w14:textId="1F8A6704" w:rsidR="00460A9A" w:rsidRPr="00CE175E" w:rsidRDefault="00460A9A" w:rsidP="00460A9A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  <w:r w:rsidRPr="00CE175E">
        <w:rPr>
          <w:rFonts w:asciiTheme="majorHAnsi" w:hAnsiTheme="majorHAnsi" w:cstheme="majorHAnsi"/>
          <w:b/>
        </w:rPr>
        <w:lastRenderedPageBreak/>
        <w:t>I.</w:t>
      </w:r>
    </w:p>
    <w:p w14:paraId="433F46A4" w14:textId="3D5341F7" w:rsidR="00460A9A" w:rsidRPr="00CE175E" w:rsidRDefault="00460A9A" w:rsidP="00460A9A">
      <w:pPr>
        <w:tabs>
          <w:tab w:val="left" w:pos="360"/>
          <w:tab w:val="left" w:pos="720"/>
          <w:tab w:val="left" w:pos="1260"/>
        </w:tabs>
        <w:spacing w:after="0"/>
        <w:ind w:left="360" w:hanging="36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Úvodní ustanovení</w:t>
      </w:r>
    </w:p>
    <w:p w14:paraId="33FCC7A9" w14:textId="4E5A31A2" w:rsidR="009306C7" w:rsidRDefault="009306C7" w:rsidP="00D91186">
      <w:pPr>
        <w:pStyle w:val="Odstavecseseznamem"/>
        <w:numPr>
          <w:ilvl w:val="1"/>
          <w:numId w:val="6"/>
        </w:numPr>
        <w:ind w:left="357"/>
        <w:contextualSpacing w:val="0"/>
        <w:rPr>
          <w:rFonts w:asciiTheme="majorHAnsi" w:hAnsiTheme="majorHAnsi" w:cstheme="majorHAnsi"/>
        </w:rPr>
      </w:pPr>
      <w:r w:rsidRPr="00DD08CA">
        <w:rPr>
          <w:rFonts w:asciiTheme="majorHAnsi" w:hAnsiTheme="majorHAnsi" w:cstheme="majorHAnsi"/>
        </w:rPr>
        <w:t xml:space="preserve">Smluvní strany se níže uvedeného dne, měsíce a roku dohodly na uzavření dodatku č. </w:t>
      </w:r>
      <w:r w:rsidR="00752F56">
        <w:rPr>
          <w:rFonts w:asciiTheme="majorHAnsi" w:hAnsiTheme="majorHAnsi" w:cstheme="majorHAnsi"/>
        </w:rPr>
        <w:t>1</w:t>
      </w:r>
      <w:r w:rsidRPr="00DD08CA">
        <w:rPr>
          <w:rFonts w:asciiTheme="majorHAnsi" w:hAnsiTheme="majorHAnsi" w:cstheme="majorHAnsi"/>
        </w:rPr>
        <w:t xml:space="preserve"> (dále jen „</w:t>
      </w:r>
      <w:r w:rsidRPr="00DD08CA">
        <w:rPr>
          <w:rFonts w:asciiTheme="majorHAnsi" w:hAnsiTheme="majorHAnsi" w:cstheme="majorHAnsi"/>
          <w:b/>
          <w:bCs/>
        </w:rPr>
        <w:t>Dodatek</w:t>
      </w:r>
      <w:r w:rsidRPr="00DD08CA">
        <w:rPr>
          <w:rFonts w:asciiTheme="majorHAnsi" w:hAnsiTheme="majorHAnsi" w:cstheme="majorHAnsi"/>
        </w:rPr>
        <w:t>“) ke smlouvě o dílo</w:t>
      </w:r>
      <w:r w:rsidR="00752F56">
        <w:rPr>
          <w:rFonts w:asciiTheme="majorHAnsi" w:hAnsiTheme="majorHAnsi" w:cstheme="majorHAnsi"/>
        </w:rPr>
        <w:t>,</w:t>
      </w:r>
      <w:r w:rsidR="00CE175E" w:rsidRPr="00DD08CA">
        <w:rPr>
          <w:rFonts w:asciiTheme="majorHAnsi" w:hAnsiTheme="majorHAnsi" w:cstheme="majorHAnsi"/>
        </w:rPr>
        <w:t xml:space="preserve"> </w:t>
      </w:r>
      <w:r w:rsidRPr="00DD08CA">
        <w:rPr>
          <w:rFonts w:asciiTheme="majorHAnsi" w:hAnsiTheme="majorHAnsi" w:cstheme="majorHAnsi"/>
        </w:rPr>
        <w:t xml:space="preserve">která mezi nimi byla uzavřena dne </w:t>
      </w:r>
      <w:r w:rsidR="004005DE">
        <w:rPr>
          <w:rFonts w:asciiTheme="majorHAnsi" w:hAnsiTheme="majorHAnsi" w:cstheme="majorHAnsi"/>
        </w:rPr>
        <w:t xml:space="preserve">24. 4. 2023 </w:t>
      </w:r>
      <w:r w:rsidRPr="00DD08CA">
        <w:rPr>
          <w:rFonts w:asciiTheme="majorHAnsi" w:hAnsiTheme="majorHAnsi" w:cstheme="majorHAnsi"/>
        </w:rPr>
        <w:t>(dále jen „</w:t>
      </w:r>
      <w:r w:rsidRPr="00DD08CA">
        <w:rPr>
          <w:rFonts w:asciiTheme="majorHAnsi" w:hAnsiTheme="majorHAnsi" w:cstheme="majorHAnsi"/>
          <w:b/>
          <w:bCs/>
        </w:rPr>
        <w:t>Smlouva</w:t>
      </w:r>
      <w:r w:rsidRPr="00DD08CA">
        <w:rPr>
          <w:rFonts w:asciiTheme="majorHAnsi" w:hAnsiTheme="majorHAnsi" w:cstheme="majorHAnsi"/>
        </w:rPr>
        <w:t>“).</w:t>
      </w:r>
    </w:p>
    <w:p w14:paraId="1CB47860" w14:textId="1568F512" w:rsidR="0058176E" w:rsidRPr="00DD08CA" w:rsidRDefault="00680F7E" w:rsidP="00D91186">
      <w:pPr>
        <w:pStyle w:val="Odstavecseseznamem"/>
        <w:numPr>
          <w:ilvl w:val="1"/>
          <w:numId w:val="6"/>
        </w:numPr>
        <w:ind w:left="357"/>
        <w:contextualSpacing w:val="0"/>
        <w:rPr>
          <w:rFonts w:asciiTheme="majorHAnsi" w:hAnsiTheme="majorHAnsi" w:cstheme="majorHAnsi"/>
        </w:rPr>
      </w:pPr>
      <w:r w:rsidRPr="00DD08CA">
        <w:rPr>
          <w:rFonts w:asciiTheme="majorHAnsi" w:hAnsiTheme="majorHAnsi" w:cstheme="majorHAnsi"/>
        </w:rPr>
        <w:t>S</w:t>
      </w:r>
      <w:r w:rsidR="0058176E" w:rsidRPr="00DD08CA">
        <w:rPr>
          <w:rFonts w:asciiTheme="majorHAnsi" w:hAnsiTheme="majorHAnsi" w:cstheme="majorHAnsi"/>
        </w:rPr>
        <w:t xml:space="preserve">mlouva </w:t>
      </w:r>
      <w:r w:rsidRPr="00DD08CA">
        <w:rPr>
          <w:rFonts w:asciiTheme="majorHAnsi" w:hAnsiTheme="majorHAnsi" w:cstheme="majorHAnsi"/>
        </w:rPr>
        <w:t xml:space="preserve">byla </w:t>
      </w:r>
      <w:r w:rsidR="0058176E" w:rsidRPr="00DD08CA">
        <w:rPr>
          <w:rFonts w:asciiTheme="majorHAnsi" w:hAnsiTheme="majorHAnsi" w:cstheme="majorHAnsi"/>
        </w:rPr>
        <w:t>uzavřena na základě zadávacího řízení</w:t>
      </w:r>
      <w:r w:rsidR="00102F12">
        <w:rPr>
          <w:rFonts w:asciiTheme="majorHAnsi" w:hAnsiTheme="majorHAnsi" w:cstheme="majorHAnsi"/>
        </w:rPr>
        <w:t xml:space="preserve"> </w:t>
      </w:r>
      <w:r w:rsidR="0058176E" w:rsidRPr="00DD08CA">
        <w:rPr>
          <w:rFonts w:asciiTheme="majorHAnsi" w:hAnsiTheme="majorHAnsi" w:cstheme="majorHAnsi"/>
        </w:rPr>
        <w:t>k </w:t>
      </w:r>
      <w:r w:rsidR="00102F12" w:rsidRPr="00912BEB">
        <w:rPr>
          <w:rFonts w:asciiTheme="majorHAnsi" w:hAnsiTheme="majorHAnsi" w:cstheme="majorHAnsi"/>
        </w:rPr>
        <w:t xml:space="preserve">podlimitní veřejné zakázce na stavební práce s názvem </w:t>
      </w:r>
      <w:r w:rsidR="00102F12" w:rsidRPr="00912BEB">
        <w:rPr>
          <w:rFonts w:asciiTheme="majorHAnsi" w:hAnsiTheme="majorHAnsi" w:cstheme="majorHAnsi"/>
          <w:b/>
        </w:rPr>
        <w:t>„Oprava kulturního domu v</w:t>
      </w:r>
      <w:r w:rsidR="00102F12">
        <w:rPr>
          <w:rFonts w:asciiTheme="majorHAnsi" w:hAnsiTheme="majorHAnsi" w:cstheme="majorHAnsi"/>
          <w:b/>
        </w:rPr>
        <w:t> </w:t>
      </w:r>
      <w:r w:rsidR="00102F12" w:rsidRPr="00912BEB">
        <w:rPr>
          <w:rFonts w:asciiTheme="majorHAnsi" w:hAnsiTheme="majorHAnsi" w:cstheme="majorHAnsi"/>
          <w:b/>
        </w:rPr>
        <w:t>Olešnici</w:t>
      </w:r>
      <w:r w:rsidR="00102F12">
        <w:rPr>
          <w:rFonts w:asciiTheme="majorHAnsi" w:hAnsiTheme="majorHAnsi" w:cstheme="majorHAnsi"/>
          <w:b/>
        </w:rPr>
        <w:t xml:space="preserve"> II.</w:t>
      </w:r>
      <w:r w:rsidR="00102F12" w:rsidRPr="00912BEB">
        <w:rPr>
          <w:rFonts w:asciiTheme="majorHAnsi" w:hAnsiTheme="majorHAnsi" w:cstheme="majorHAnsi"/>
          <w:b/>
          <w:bCs/>
          <w:iCs/>
        </w:rPr>
        <w:t>“</w:t>
      </w:r>
      <w:r w:rsidR="00102F12" w:rsidRPr="00912BEB">
        <w:rPr>
          <w:rFonts w:asciiTheme="majorHAnsi" w:hAnsiTheme="majorHAnsi" w:cstheme="majorHAnsi"/>
        </w:rPr>
        <w:t xml:space="preserve"> (dále jen „</w:t>
      </w:r>
      <w:r w:rsidR="00102F12" w:rsidRPr="00912BEB">
        <w:rPr>
          <w:rFonts w:asciiTheme="majorHAnsi" w:hAnsiTheme="majorHAnsi" w:cstheme="majorHAnsi"/>
          <w:b/>
        </w:rPr>
        <w:t>veřejná zakázka</w:t>
      </w:r>
      <w:r w:rsidR="00102F12" w:rsidRPr="00912BEB">
        <w:rPr>
          <w:rFonts w:asciiTheme="majorHAnsi" w:hAnsiTheme="majorHAnsi" w:cstheme="majorHAnsi"/>
        </w:rPr>
        <w:t xml:space="preserve">“) zadávané ve zjednodušeném podlimitním řízení podle </w:t>
      </w:r>
      <w:proofErr w:type="spellStart"/>
      <w:r w:rsidR="00102F12" w:rsidRPr="00912BEB">
        <w:rPr>
          <w:rFonts w:asciiTheme="majorHAnsi" w:hAnsiTheme="majorHAnsi" w:cstheme="majorHAnsi"/>
        </w:rPr>
        <w:t>ust</w:t>
      </w:r>
      <w:proofErr w:type="spellEnd"/>
      <w:r w:rsidR="00102F12" w:rsidRPr="00912BEB">
        <w:rPr>
          <w:rFonts w:asciiTheme="majorHAnsi" w:hAnsiTheme="majorHAnsi" w:cstheme="majorHAnsi"/>
        </w:rPr>
        <w:t>. § 53 zákona č.</w:t>
      </w:r>
      <w:r w:rsidR="00102F12" w:rsidRPr="00B148F6">
        <w:rPr>
          <w:rFonts w:asciiTheme="majorHAnsi" w:hAnsiTheme="majorHAnsi" w:cstheme="majorHAnsi"/>
        </w:rPr>
        <w:t xml:space="preserve"> 134/2016 Sb., o zadávání veřejných zakázek, ve znění pozdějších předpisů (dále jen jako „</w:t>
      </w:r>
      <w:r w:rsidR="00102F12" w:rsidRPr="00B148F6">
        <w:rPr>
          <w:rFonts w:asciiTheme="majorHAnsi" w:hAnsiTheme="majorHAnsi" w:cstheme="majorHAnsi"/>
          <w:b/>
        </w:rPr>
        <w:t>ZZVZ</w:t>
      </w:r>
      <w:r w:rsidR="00102F12" w:rsidRPr="00B148F6">
        <w:rPr>
          <w:rFonts w:asciiTheme="majorHAnsi" w:hAnsiTheme="majorHAnsi" w:cstheme="majorHAnsi"/>
        </w:rPr>
        <w:t xml:space="preserve">“), </w:t>
      </w:r>
      <w:r w:rsidR="00102F12" w:rsidRPr="00B148F6">
        <w:rPr>
          <w:rFonts w:asciiTheme="majorHAnsi" w:hAnsiTheme="majorHAnsi" w:cstheme="majorHAnsi"/>
          <w:bCs/>
        </w:rPr>
        <w:t xml:space="preserve">v rámci projektu spolufinancovaného z </w:t>
      </w:r>
      <w:r w:rsidR="00102F12">
        <w:rPr>
          <w:rFonts w:asciiTheme="majorHAnsi" w:hAnsiTheme="majorHAnsi" w:cstheme="majorHAnsi"/>
        </w:rPr>
        <w:t>programu Ministerstva pro místní rozvoj, Podpora obnovy a rozvoje venkova, Rekonstrukce a přestavba veřejných budov, název projektu: „Oprava kulturního domu v Olešnici“, pořadové číslo: 125007</w:t>
      </w:r>
      <w:r w:rsidR="00102F12" w:rsidRPr="00B148F6">
        <w:rPr>
          <w:rFonts w:asciiTheme="majorHAnsi" w:hAnsiTheme="majorHAnsi" w:cstheme="majorHAnsi"/>
          <w:bCs/>
        </w:rPr>
        <w:t xml:space="preserve"> (dále jen jako „</w:t>
      </w:r>
      <w:r w:rsidR="00102F12" w:rsidRPr="00B148F6">
        <w:rPr>
          <w:rFonts w:asciiTheme="majorHAnsi" w:hAnsiTheme="majorHAnsi" w:cstheme="majorHAnsi"/>
          <w:b/>
          <w:bCs/>
        </w:rPr>
        <w:t>projekt</w:t>
      </w:r>
      <w:r w:rsidR="00102F12" w:rsidRPr="00B148F6">
        <w:rPr>
          <w:rFonts w:asciiTheme="majorHAnsi" w:hAnsiTheme="majorHAnsi" w:cstheme="majorHAnsi"/>
          <w:bCs/>
        </w:rPr>
        <w:t>“),</w:t>
      </w:r>
      <w:r w:rsidR="00102F12" w:rsidRPr="00B148F6">
        <w:rPr>
          <w:rFonts w:asciiTheme="majorHAnsi" w:hAnsiTheme="majorHAnsi" w:cstheme="majorHAnsi"/>
        </w:rPr>
        <w:t xml:space="preserve"> mezi objednatelem, jakožto zadavatelem</w:t>
      </w:r>
      <w:r w:rsidR="00102F12" w:rsidRPr="00B148F6">
        <w:rPr>
          <w:rFonts w:asciiTheme="majorHAnsi" w:hAnsiTheme="majorHAnsi" w:cstheme="majorHAnsi"/>
          <w:snapToGrid w:val="0"/>
        </w:rPr>
        <w:t xml:space="preserve"> veřejné</w:t>
      </w:r>
      <w:r w:rsidR="00102F12" w:rsidRPr="00B148F6">
        <w:rPr>
          <w:rFonts w:asciiTheme="majorHAnsi" w:hAnsiTheme="majorHAnsi" w:cstheme="majorHAnsi"/>
        </w:rPr>
        <w:t xml:space="preserve"> zakázky, a zhotovitelem, jakožto vybraným dodavatelem.</w:t>
      </w:r>
    </w:p>
    <w:p w14:paraId="454B430F" w14:textId="77777777" w:rsidR="00610F21" w:rsidRDefault="00610F21" w:rsidP="009306C7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</w:p>
    <w:p w14:paraId="0C44A4A1" w14:textId="7251C04D" w:rsidR="009306C7" w:rsidRPr="00CE175E" w:rsidRDefault="009306C7" w:rsidP="009306C7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  <w:r w:rsidRPr="00CE175E">
        <w:rPr>
          <w:rFonts w:asciiTheme="majorHAnsi" w:hAnsiTheme="majorHAnsi" w:cstheme="majorHAnsi"/>
          <w:b/>
        </w:rPr>
        <w:t>II.</w:t>
      </w:r>
    </w:p>
    <w:p w14:paraId="406C5994" w14:textId="3546D736" w:rsidR="009306C7" w:rsidRPr="00CE175E" w:rsidRDefault="006821E4" w:rsidP="009306C7">
      <w:pPr>
        <w:tabs>
          <w:tab w:val="left" w:pos="360"/>
          <w:tab w:val="left" w:pos="720"/>
          <w:tab w:val="left" w:pos="1260"/>
        </w:tabs>
        <w:spacing w:after="0"/>
        <w:ind w:left="360" w:hanging="36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Odůvodnění uzavření dodatku</w:t>
      </w:r>
      <w:r w:rsidR="00501E00">
        <w:rPr>
          <w:rFonts w:asciiTheme="majorHAnsi" w:hAnsiTheme="majorHAnsi" w:cstheme="majorHAnsi"/>
          <w:b/>
        </w:rPr>
        <w:t xml:space="preserve"> a popis Změn</w:t>
      </w:r>
    </w:p>
    <w:p w14:paraId="232D1DCD" w14:textId="6F97B46C" w:rsidR="009306C7" w:rsidRPr="00116D5F" w:rsidRDefault="009306C7" w:rsidP="00D91186">
      <w:pPr>
        <w:pStyle w:val="Odstavecseseznamem"/>
        <w:numPr>
          <w:ilvl w:val="1"/>
          <w:numId w:val="7"/>
        </w:numPr>
        <w:rPr>
          <w:rFonts w:asciiTheme="majorHAnsi" w:hAnsiTheme="majorHAnsi" w:cstheme="majorHAnsi"/>
        </w:rPr>
      </w:pPr>
      <w:r w:rsidRPr="00116D5F">
        <w:rPr>
          <w:rFonts w:asciiTheme="majorHAnsi" w:hAnsiTheme="majorHAnsi" w:cstheme="majorHAnsi"/>
        </w:rPr>
        <w:t xml:space="preserve">Při provádění díla dle </w:t>
      </w:r>
      <w:r w:rsidR="00982C1C" w:rsidRPr="00116D5F">
        <w:rPr>
          <w:rFonts w:asciiTheme="majorHAnsi" w:hAnsiTheme="majorHAnsi" w:cstheme="majorHAnsi"/>
        </w:rPr>
        <w:t xml:space="preserve">čl. </w:t>
      </w:r>
      <w:r w:rsidR="00F92D52" w:rsidRPr="00116D5F">
        <w:rPr>
          <w:rFonts w:asciiTheme="majorHAnsi" w:hAnsiTheme="majorHAnsi" w:cstheme="majorHAnsi"/>
        </w:rPr>
        <w:t xml:space="preserve">II </w:t>
      </w:r>
      <w:r w:rsidR="002B27EB" w:rsidRPr="00116D5F">
        <w:rPr>
          <w:rFonts w:asciiTheme="majorHAnsi" w:hAnsiTheme="majorHAnsi" w:cstheme="majorHAnsi"/>
        </w:rPr>
        <w:t>S</w:t>
      </w:r>
      <w:r w:rsidRPr="00116D5F">
        <w:rPr>
          <w:rFonts w:asciiTheme="majorHAnsi" w:hAnsiTheme="majorHAnsi" w:cstheme="majorHAnsi"/>
        </w:rPr>
        <w:t xml:space="preserve">mlouvy </w:t>
      </w:r>
      <w:r w:rsidR="00982C1C" w:rsidRPr="00116D5F">
        <w:rPr>
          <w:rFonts w:asciiTheme="majorHAnsi" w:hAnsiTheme="majorHAnsi" w:cstheme="majorHAnsi"/>
        </w:rPr>
        <w:t>(dále také zjednodušeně jen „</w:t>
      </w:r>
      <w:r w:rsidR="009174FA" w:rsidRPr="00116D5F">
        <w:rPr>
          <w:b/>
          <w:bCs/>
        </w:rPr>
        <w:t>d</w:t>
      </w:r>
      <w:r w:rsidR="00982C1C" w:rsidRPr="00116D5F">
        <w:rPr>
          <w:rFonts w:asciiTheme="majorHAnsi" w:hAnsiTheme="majorHAnsi" w:cstheme="majorHAnsi"/>
          <w:b/>
          <w:bCs/>
        </w:rPr>
        <w:t>ílo</w:t>
      </w:r>
      <w:r w:rsidR="00982C1C" w:rsidRPr="00116D5F">
        <w:rPr>
          <w:rFonts w:asciiTheme="majorHAnsi" w:hAnsiTheme="majorHAnsi" w:cstheme="majorHAnsi"/>
        </w:rPr>
        <w:t xml:space="preserve">“) </w:t>
      </w:r>
      <w:r w:rsidRPr="00116D5F">
        <w:rPr>
          <w:rFonts w:asciiTheme="majorHAnsi" w:hAnsiTheme="majorHAnsi" w:cstheme="majorHAnsi"/>
        </w:rPr>
        <w:t>vznikla potřeba provést další stavební práce, dodávky a služby (dále také jen „</w:t>
      </w:r>
      <w:r w:rsidRPr="00116D5F">
        <w:rPr>
          <w:rFonts w:asciiTheme="majorHAnsi" w:hAnsiTheme="majorHAnsi" w:cstheme="majorHAnsi"/>
          <w:b/>
          <w:bCs/>
        </w:rPr>
        <w:t>vícepráce</w:t>
      </w:r>
      <w:r w:rsidRPr="00116D5F">
        <w:rPr>
          <w:rFonts w:asciiTheme="majorHAnsi" w:hAnsiTheme="majorHAnsi" w:cstheme="majorHAnsi"/>
        </w:rPr>
        <w:t>“), jakož i potřeba část stavebních prací, dodávek a služeb, které měly být součástí díla, neprovést (dále také jen „</w:t>
      </w:r>
      <w:r w:rsidRPr="00116D5F">
        <w:rPr>
          <w:rFonts w:asciiTheme="majorHAnsi" w:hAnsiTheme="majorHAnsi" w:cstheme="majorHAnsi"/>
          <w:b/>
          <w:bCs/>
        </w:rPr>
        <w:t>méněpráce</w:t>
      </w:r>
      <w:r w:rsidRPr="00116D5F">
        <w:rPr>
          <w:rFonts w:asciiTheme="majorHAnsi" w:hAnsiTheme="majorHAnsi" w:cstheme="majorHAnsi"/>
        </w:rPr>
        <w:t>“; vícepráce a méněpráce též společně jen jako „</w:t>
      </w:r>
      <w:r w:rsidR="00501E00" w:rsidRPr="00116D5F">
        <w:rPr>
          <w:rFonts w:asciiTheme="majorHAnsi" w:hAnsiTheme="majorHAnsi" w:cstheme="majorHAnsi"/>
          <w:b/>
          <w:bCs/>
        </w:rPr>
        <w:t>Z</w:t>
      </w:r>
      <w:r w:rsidRPr="00116D5F">
        <w:rPr>
          <w:rFonts w:asciiTheme="majorHAnsi" w:hAnsiTheme="majorHAnsi" w:cstheme="majorHAnsi"/>
          <w:b/>
          <w:bCs/>
        </w:rPr>
        <w:t>měny díla</w:t>
      </w:r>
      <w:r w:rsidRPr="00116D5F">
        <w:rPr>
          <w:rFonts w:asciiTheme="majorHAnsi" w:hAnsiTheme="majorHAnsi" w:cstheme="majorHAnsi"/>
        </w:rPr>
        <w:t>“).</w:t>
      </w:r>
    </w:p>
    <w:p w14:paraId="11376160" w14:textId="77777777" w:rsidR="00DD08CA" w:rsidRPr="00DD08CA" w:rsidRDefault="00DD08CA" w:rsidP="00DD08CA">
      <w:pPr>
        <w:pStyle w:val="Odstavecseseznamem"/>
        <w:numPr>
          <w:ilvl w:val="0"/>
          <w:numId w:val="0"/>
        </w:numPr>
        <w:ind w:left="360"/>
        <w:rPr>
          <w:rFonts w:asciiTheme="majorHAnsi" w:hAnsiTheme="majorHAnsi" w:cstheme="majorHAnsi"/>
        </w:rPr>
      </w:pPr>
    </w:p>
    <w:p w14:paraId="383DA42A" w14:textId="4E19EED0" w:rsidR="00DD08CA" w:rsidRPr="00DD08CA" w:rsidRDefault="00192925" w:rsidP="00D91186">
      <w:pPr>
        <w:pStyle w:val="Odstavecseseznamem"/>
        <w:numPr>
          <w:ilvl w:val="1"/>
          <w:numId w:val="7"/>
        </w:numPr>
        <w:rPr>
          <w:rFonts w:asciiTheme="majorHAnsi" w:hAnsiTheme="majorHAnsi" w:cstheme="majorHAnsi"/>
        </w:rPr>
      </w:pPr>
      <w:r w:rsidRPr="00DD08CA">
        <w:rPr>
          <w:rFonts w:asciiTheme="majorHAnsi" w:hAnsiTheme="majorHAnsi" w:cstheme="majorHAnsi"/>
        </w:rPr>
        <w:t>Předmětem tohoto Dodatku j</w:t>
      </w:r>
      <w:r w:rsidR="006062B6" w:rsidRPr="00DD08CA">
        <w:rPr>
          <w:rFonts w:asciiTheme="majorHAnsi" w:hAnsiTheme="majorHAnsi" w:cstheme="majorHAnsi"/>
        </w:rPr>
        <w:t xml:space="preserve">e změna Smlouvy </w:t>
      </w:r>
      <w:r w:rsidR="001F2116" w:rsidRPr="00DD08CA">
        <w:rPr>
          <w:rFonts w:asciiTheme="majorHAnsi" w:hAnsiTheme="majorHAnsi" w:cstheme="majorHAnsi"/>
        </w:rPr>
        <w:t xml:space="preserve">v rozsahu </w:t>
      </w:r>
      <w:r w:rsidR="00F302A0" w:rsidRPr="00DD08CA">
        <w:rPr>
          <w:rFonts w:asciiTheme="majorHAnsi" w:hAnsiTheme="majorHAnsi" w:cstheme="majorHAnsi"/>
        </w:rPr>
        <w:t xml:space="preserve">těchto </w:t>
      </w:r>
      <w:r w:rsidR="00501E00" w:rsidRPr="00DD08CA">
        <w:rPr>
          <w:rFonts w:asciiTheme="majorHAnsi" w:hAnsiTheme="majorHAnsi" w:cstheme="majorHAnsi"/>
        </w:rPr>
        <w:t>Z</w:t>
      </w:r>
      <w:r w:rsidR="001F2116" w:rsidRPr="00DD08CA">
        <w:rPr>
          <w:rFonts w:asciiTheme="majorHAnsi" w:hAnsiTheme="majorHAnsi" w:cstheme="majorHAnsi"/>
        </w:rPr>
        <w:t>měn díla</w:t>
      </w:r>
      <w:r w:rsidR="00501E00" w:rsidRPr="00DD08CA">
        <w:rPr>
          <w:rFonts w:asciiTheme="majorHAnsi" w:hAnsiTheme="majorHAnsi" w:cstheme="majorHAnsi"/>
        </w:rPr>
        <w:t>:</w:t>
      </w:r>
    </w:p>
    <w:p w14:paraId="2F7805A6" w14:textId="74E3C2C8" w:rsidR="006C54EC" w:rsidRPr="00D81DC0" w:rsidRDefault="006C54EC" w:rsidP="00D91186">
      <w:pPr>
        <w:pStyle w:val="Odstavecseseznamem"/>
        <w:numPr>
          <w:ilvl w:val="2"/>
          <w:numId w:val="7"/>
        </w:numPr>
        <w:contextualSpacing w:val="0"/>
        <w:rPr>
          <w:rFonts w:asciiTheme="majorHAnsi" w:hAnsiTheme="majorHAnsi" w:cstheme="majorHAnsi"/>
        </w:rPr>
      </w:pPr>
      <w:r w:rsidRPr="00D81DC0">
        <w:rPr>
          <w:rFonts w:asciiTheme="majorHAnsi" w:hAnsiTheme="majorHAnsi" w:cstheme="majorHAnsi"/>
        </w:rPr>
        <w:t xml:space="preserve">V průběhu provádění </w:t>
      </w:r>
      <w:r w:rsidR="00DE1550" w:rsidRPr="00D81DC0">
        <w:rPr>
          <w:rFonts w:asciiTheme="majorHAnsi" w:hAnsiTheme="majorHAnsi" w:cstheme="majorHAnsi"/>
        </w:rPr>
        <w:t>d</w:t>
      </w:r>
      <w:r w:rsidRPr="00D81DC0">
        <w:rPr>
          <w:rFonts w:asciiTheme="majorHAnsi" w:hAnsiTheme="majorHAnsi" w:cstheme="majorHAnsi"/>
        </w:rPr>
        <w:t xml:space="preserve">íla Smluvní strany zjistily, že je nutné provést </w:t>
      </w:r>
      <w:r w:rsidRPr="00D81DC0">
        <w:rPr>
          <w:rFonts w:asciiTheme="majorHAnsi" w:hAnsiTheme="majorHAnsi" w:cstheme="majorHAnsi"/>
          <w:u w:val="single"/>
        </w:rPr>
        <w:t>změny závazků „de minimis“</w:t>
      </w:r>
      <w:r w:rsidRPr="00D81DC0">
        <w:rPr>
          <w:rFonts w:asciiTheme="majorHAnsi" w:hAnsiTheme="majorHAnsi" w:cstheme="majorHAnsi"/>
        </w:rPr>
        <w:t xml:space="preserve"> ve smyslu § 222 odst. 4 ZZVZ, které jsou podrobně popsány a zdůvodněny </w:t>
      </w:r>
      <w:r w:rsidRPr="001E7C72">
        <w:rPr>
          <w:rFonts w:asciiTheme="majorHAnsi" w:hAnsiTheme="majorHAnsi" w:cstheme="majorHAnsi"/>
        </w:rPr>
        <w:t xml:space="preserve">ve změnovém listu č. </w:t>
      </w:r>
      <w:r w:rsidR="005709FC" w:rsidRPr="001E7C72">
        <w:rPr>
          <w:rFonts w:asciiTheme="majorHAnsi" w:hAnsiTheme="majorHAnsi" w:cstheme="majorHAnsi"/>
        </w:rPr>
        <w:t>1</w:t>
      </w:r>
      <w:r w:rsidR="001E7C72" w:rsidRPr="001E7C72">
        <w:rPr>
          <w:rFonts w:asciiTheme="majorHAnsi" w:hAnsiTheme="majorHAnsi" w:cstheme="majorHAnsi"/>
        </w:rPr>
        <w:t xml:space="preserve"> a změnovém rozpočtu, které jsou </w:t>
      </w:r>
      <w:r w:rsidRPr="001E7C72">
        <w:rPr>
          <w:rFonts w:asciiTheme="majorHAnsi" w:hAnsiTheme="majorHAnsi" w:cstheme="majorHAnsi"/>
        </w:rPr>
        <w:t>součástí přílohy č. 1 Dodatku.</w:t>
      </w:r>
      <w:r w:rsidRPr="00D81DC0">
        <w:rPr>
          <w:rFonts w:asciiTheme="majorHAnsi" w:hAnsiTheme="majorHAnsi" w:cstheme="majorHAnsi"/>
        </w:rPr>
        <w:t xml:space="preserve"> </w:t>
      </w:r>
    </w:p>
    <w:p w14:paraId="51837A22" w14:textId="1D9F49D2" w:rsidR="00501E00" w:rsidRDefault="008F38CA" w:rsidP="00D91186">
      <w:pPr>
        <w:pStyle w:val="Odstavecseseznamem"/>
        <w:numPr>
          <w:ilvl w:val="2"/>
          <w:numId w:val="7"/>
        </w:numPr>
        <w:contextualSpacing w:val="0"/>
        <w:rPr>
          <w:rFonts w:asciiTheme="majorHAnsi" w:hAnsiTheme="majorHAnsi" w:cstheme="majorHAnsi"/>
        </w:rPr>
      </w:pPr>
      <w:r w:rsidRPr="008F38CA">
        <w:rPr>
          <w:rFonts w:asciiTheme="majorHAnsi" w:hAnsiTheme="majorHAnsi" w:cstheme="majorHAnsi"/>
        </w:rPr>
        <w:t xml:space="preserve">V průběhu provádění </w:t>
      </w:r>
      <w:r>
        <w:rPr>
          <w:rFonts w:asciiTheme="majorHAnsi" w:hAnsiTheme="majorHAnsi" w:cstheme="majorHAnsi"/>
        </w:rPr>
        <w:t>d</w:t>
      </w:r>
      <w:r w:rsidRPr="008F38CA">
        <w:rPr>
          <w:rFonts w:asciiTheme="majorHAnsi" w:hAnsiTheme="majorHAnsi" w:cstheme="majorHAnsi"/>
        </w:rPr>
        <w:t xml:space="preserve">íla Smluvní strany zjistily, že je nutné provést </w:t>
      </w:r>
      <w:r w:rsidRPr="008F38CA">
        <w:rPr>
          <w:rFonts w:asciiTheme="majorHAnsi" w:hAnsiTheme="majorHAnsi" w:cstheme="majorHAnsi"/>
          <w:u w:val="single"/>
        </w:rPr>
        <w:t>dodatečné nezbytné změny závazků</w:t>
      </w:r>
      <w:r w:rsidRPr="008F38CA">
        <w:rPr>
          <w:rFonts w:asciiTheme="majorHAnsi" w:hAnsiTheme="majorHAnsi" w:cstheme="majorHAnsi"/>
        </w:rPr>
        <w:t xml:space="preserve"> ve smyslu § 222 odst. 5 ZZVZ, které jsou podrobně popsány a </w:t>
      </w:r>
      <w:r w:rsidR="001E7C72" w:rsidRPr="00D81DC0">
        <w:rPr>
          <w:rFonts w:asciiTheme="majorHAnsi" w:hAnsiTheme="majorHAnsi" w:cstheme="majorHAnsi"/>
        </w:rPr>
        <w:t xml:space="preserve">zdůvodněny </w:t>
      </w:r>
      <w:r w:rsidR="001E7C72" w:rsidRPr="001E7C72">
        <w:rPr>
          <w:rFonts w:asciiTheme="majorHAnsi" w:hAnsiTheme="majorHAnsi" w:cstheme="majorHAnsi"/>
        </w:rPr>
        <w:t>ve změnovém listu č. 1 a změnovém rozpočtu, které jsou součástí přílohy č. 1 Dodatku.</w:t>
      </w:r>
    </w:p>
    <w:p w14:paraId="2DA6DB7E" w14:textId="5CE0261A" w:rsidR="006C54EC" w:rsidRDefault="00B85A70" w:rsidP="00D91186">
      <w:pPr>
        <w:pStyle w:val="Odstavecseseznamem"/>
        <w:numPr>
          <w:ilvl w:val="2"/>
          <w:numId w:val="7"/>
        </w:numPr>
        <w:contextualSpacing w:val="0"/>
        <w:rPr>
          <w:rFonts w:asciiTheme="majorHAnsi" w:hAnsiTheme="majorHAnsi" w:cstheme="majorHAnsi"/>
        </w:rPr>
      </w:pPr>
      <w:r w:rsidRPr="008F38CA">
        <w:rPr>
          <w:rFonts w:asciiTheme="majorHAnsi" w:hAnsiTheme="majorHAnsi" w:cstheme="majorHAnsi"/>
        </w:rPr>
        <w:t xml:space="preserve">V průběhu provádění </w:t>
      </w:r>
      <w:r>
        <w:rPr>
          <w:rFonts w:asciiTheme="majorHAnsi" w:hAnsiTheme="majorHAnsi" w:cstheme="majorHAnsi"/>
        </w:rPr>
        <w:t>d</w:t>
      </w:r>
      <w:r w:rsidRPr="008F38CA">
        <w:rPr>
          <w:rFonts w:asciiTheme="majorHAnsi" w:hAnsiTheme="majorHAnsi" w:cstheme="majorHAnsi"/>
        </w:rPr>
        <w:t xml:space="preserve">íla Smluvní strany zjistily, že je nutné provést </w:t>
      </w:r>
      <w:r w:rsidR="00597328">
        <w:rPr>
          <w:rFonts w:asciiTheme="majorHAnsi" w:hAnsiTheme="majorHAnsi" w:cstheme="majorHAnsi"/>
          <w:u w:val="single"/>
        </w:rPr>
        <w:t xml:space="preserve">nepředvídatelné </w:t>
      </w:r>
      <w:r w:rsidRPr="008F38CA">
        <w:rPr>
          <w:rFonts w:asciiTheme="majorHAnsi" w:hAnsiTheme="majorHAnsi" w:cstheme="majorHAnsi"/>
          <w:u w:val="single"/>
        </w:rPr>
        <w:t>změny závazků</w:t>
      </w:r>
      <w:r w:rsidRPr="008F38CA">
        <w:rPr>
          <w:rFonts w:asciiTheme="majorHAnsi" w:hAnsiTheme="majorHAnsi" w:cstheme="majorHAnsi"/>
        </w:rPr>
        <w:t xml:space="preserve"> ve smyslu § 222 odst. </w:t>
      </w:r>
      <w:r w:rsidR="009006BF">
        <w:rPr>
          <w:rFonts w:asciiTheme="majorHAnsi" w:hAnsiTheme="majorHAnsi" w:cstheme="majorHAnsi"/>
        </w:rPr>
        <w:t>6</w:t>
      </w:r>
      <w:r w:rsidRPr="008F38CA">
        <w:rPr>
          <w:rFonts w:asciiTheme="majorHAnsi" w:hAnsiTheme="majorHAnsi" w:cstheme="majorHAnsi"/>
        </w:rPr>
        <w:t xml:space="preserve"> ZZVZ, které jsou podrobně popsány a </w:t>
      </w:r>
      <w:r w:rsidR="001E7C72" w:rsidRPr="00D81DC0">
        <w:rPr>
          <w:rFonts w:asciiTheme="majorHAnsi" w:hAnsiTheme="majorHAnsi" w:cstheme="majorHAnsi"/>
        </w:rPr>
        <w:t xml:space="preserve">zdůvodněny </w:t>
      </w:r>
      <w:r w:rsidR="001E7C72" w:rsidRPr="001E7C72">
        <w:rPr>
          <w:rFonts w:asciiTheme="majorHAnsi" w:hAnsiTheme="majorHAnsi" w:cstheme="majorHAnsi"/>
        </w:rPr>
        <w:t>ve změnovém listu č. 1 a změnovém rozpočtu, které jsou součástí přílohy č. 1 Dodatku.</w:t>
      </w:r>
    </w:p>
    <w:p w14:paraId="42A3839D" w14:textId="6444A19C" w:rsidR="009006BF" w:rsidRDefault="009006BF" w:rsidP="00D91186">
      <w:pPr>
        <w:pStyle w:val="Odstavecseseznamem"/>
        <w:numPr>
          <w:ilvl w:val="1"/>
          <w:numId w:val="7"/>
        </w:numPr>
        <w:contextualSpacing w:val="0"/>
        <w:rPr>
          <w:rFonts w:asciiTheme="majorHAnsi" w:hAnsiTheme="majorHAnsi" w:cstheme="majorHAnsi"/>
        </w:rPr>
      </w:pPr>
      <w:r w:rsidRPr="009006BF">
        <w:rPr>
          <w:rFonts w:asciiTheme="majorHAnsi" w:hAnsiTheme="majorHAnsi" w:cstheme="majorHAnsi"/>
        </w:rPr>
        <w:t>Smluvní strany berou na vědomí, že ke Změnám odpovídajícím § 222 odst. 5 nebo 6 ZZVZ Objednatel v souladu s § 222 odst. 8 ZZVZ odešle oznámení o změně závazku k uveřejnění, a to do Věstníku veřejných zakázek.</w:t>
      </w:r>
    </w:p>
    <w:p w14:paraId="0E2AC9E7" w14:textId="3633E3CB" w:rsidR="009306C7" w:rsidRDefault="009306C7" w:rsidP="00610F21">
      <w:pPr>
        <w:pStyle w:val="Odstavecseseznamem"/>
        <w:numPr>
          <w:ilvl w:val="0"/>
          <w:numId w:val="0"/>
        </w:numPr>
        <w:ind w:left="360"/>
        <w:contextualSpacing w:val="0"/>
        <w:rPr>
          <w:rFonts w:asciiTheme="majorHAnsi" w:hAnsiTheme="majorHAnsi" w:cstheme="majorHAnsi"/>
        </w:rPr>
      </w:pPr>
    </w:p>
    <w:p w14:paraId="7C0748ED" w14:textId="7E4CC63A" w:rsidR="00610F21" w:rsidRPr="00CE175E" w:rsidRDefault="00610F21" w:rsidP="00610F21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  <w:r w:rsidRPr="00CE175E">
        <w:rPr>
          <w:rFonts w:asciiTheme="majorHAnsi" w:hAnsiTheme="majorHAnsi" w:cstheme="majorHAnsi"/>
          <w:b/>
        </w:rPr>
        <w:t>II</w:t>
      </w:r>
      <w:r>
        <w:rPr>
          <w:rFonts w:asciiTheme="majorHAnsi" w:hAnsiTheme="majorHAnsi" w:cstheme="majorHAnsi"/>
          <w:b/>
        </w:rPr>
        <w:t>I</w:t>
      </w:r>
      <w:r w:rsidRPr="00CE175E">
        <w:rPr>
          <w:rFonts w:asciiTheme="majorHAnsi" w:hAnsiTheme="majorHAnsi" w:cstheme="majorHAnsi"/>
          <w:b/>
        </w:rPr>
        <w:t>.</w:t>
      </w:r>
    </w:p>
    <w:p w14:paraId="3E859526" w14:textId="3723F918" w:rsidR="00610F21" w:rsidRPr="00CE175E" w:rsidRDefault="000A7A71" w:rsidP="00610F21">
      <w:pPr>
        <w:tabs>
          <w:tab w:val="left" w:pos="360"/>
          <w:tab w:val="left" w:pos="720"/>
          <w:tab w:val="left" w:pos="1260"/>
        </w:tabs>
        <w:spacing w:after="0"/>
        <w:ind w:left="360" w:hanging="36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Změny ceny díla</w:t>
      </w:r>
    </w:p>
    <w:p w14:paraId="794FE139" w14:textId="32E5C068" w:rsidR="00D4080A" w:rsidRPr="00D81DC0" w:rsidRDefault="00D4080A" w:rsidP="00D4080A">
      <w:pPr>
        <w:pStyle w:val="Odstavecseseznamem"/>
        <w:numPr>
          <w:ilvl w:val="1"/>
          <w:numId w:val="8"/>
        </w:numPr>
        <w:contextualSpacing w:val="0"/>
        <w:rPr>
          <w:rFonts w:asciiTheme="majorHAnsi" w:hAnsiTheme="majorHAnsi" w:cstheme="majorHAnsi"/>
        </w:rPr>
      </w:pPr>
      <w:r w:rsidRPr="00EE3734">
        <w:rPr>
          <w:rFonts w:asciiTheme="majorHAnsi" w:hAnsiTheme="majorHAnsi" w:cstheme="majorHAnsi"/>
        </w:rPr>
        <w:t>Cena díla dle čl. IV Smlouvy</w:t>
      </w:r>
      <w:r w:rsidR="001E7C72">
        <w:rPr>
          <w:rFonts w:asciiTheme="majorHAnsi" w:hAnsiTheme="majorHAnsi" w:cstheme="majorHAnsi"/>
        </w:rPr>
        <w:t xml:space="preserve"> </w:t>
      </w:r>
      <w:r w:rsidRPr="00EE3734">
        <w:rPr>
          <w:rFonts w:asciiTheme="majorHAnsi" w:hAnsiTheme="majorHAnsi" w:cstheme="majorHAnsi"/>
        </w:rPr>
        <w:t>se v důsledku Změn díla uvedených v</w:t>
      </w:r>
      <w:r w:rsidRPr="00D81DC0">
        <w:rPr>
          <w:rFonts w:asciiTheme="majorHAnsi" w:hAnsiTheme="majorHAnsi" w:cstheme="majorHAnsi"/>
        </w:rPr>
        <w:t xml:space="preserve"> Dodatku:</w:t>
      </w:r>
    </w:p>
    <w:p w14:paraId="08803555" w14:textId="7D9F4FB6" w:rsidR="00D4080A" w:rsidRPr="002E3AEB" w:rsidRDefault="00D4080A" w:rsidP="00D4080A">
      <w:pPr>
        <w:pStyle w:val="Odstavecseseznamem"/>
        <w:numPr>
          <w:ilvl w:val="2"/>
          <w:numId w:val="8"/>
        </w:numPr>
        <w:contextualSpacing w:val="0"/>
        <w:rPr>
          <w:rFonts w:asciiTheme="majorHAnsi" w:hAnsiTheme="majorHAnsi" w:cstheme="majorHAnsi"/>
        </w:rPr>
      </w:pPr>
      <w:r w:rsidRPr="00D81DC0">
        <w:rPr>
          <w:rFonts w:asciiTheme="majorHAnsi" w:hAnsiTheme="majorHAnsi" w:cstheme="majorHAnsi"/>
          <w:b/>
          <w:bCs/>
        </w:rPr>
        <w:t>zvyšuje</w:t>
      </w:r>
      <w:r w:rsidRPr="00610F21">
        <w:rPr>
          <w:rFonts w:asciiTheme="majorHAnsi" w:hAnsiTheme="majorHAnsi" w:cstheme="majorHAnsi"/>
        </w:rPr>
        <w:t xml:space="preserve"> o částku</w:t>
      </w:r>
      <w:r>
        <w:rPr>
          <w:rFonts w:asciiTheme="majorHAnsi" w:hAnsiTheme="majorHAnsi" w:cstheme="majorHAnsi"/>
        </w:rPr>
        <w:t xml:space="preserve"> víceprací</w:t>
      </w:r>
      <w:r w:rsidRPr="00610F21">
        <w:rPr>
          <w:rFonts w:asciiTheme="majorHAnsi" w:hAnsiTheme="majorHAnsi" w:cstheme="majorHAnsi"/>
        </w:rPr>
        <w:t xml:space="preserve">: </w:t>
      </w:r>
      <w:r w:rsidR="00816FF2" w:rsidRPr="00816FF2">
        <w:rPr>
          <w:rFonts w:asciiTheme="majorHAnsi" w:hAnsiTheme="majorHAnsi" w:cstheme="majorHAnsi"/>
          <w:b/>
          <w:bCs/>
        </w:rPr>
        <w:t xml:space="preserve">1 050 841,82 Kč </w:t>
      </w:r>
      <w:r w:rsidRPr="005D63DB">
        <w:rPr>
          <w:rFonts w:asciiTheme="majorHAnsi" w:hAnsiTheme="majorHAnsi" w:cstheme="majorHAnsi"/>
          <w:b/>
          <w:bCs/>
        </w:rPr>
        <w:t>bez DPH</w:t>
      </w:r>
      <w:r>
        <w:rPr>
          <w:rFonts w:asciiTheme="majorHAnsi" w:hAnsiTheme="majorHAnsi" w:cstheme="majorHAnsi"/>
        </w:rPr>
        <w:t xml:space="preserve"> a</w:t>
      </w:r>
    </w:p>
    <w:p w14:paraId="398AA777" w14:textId="03AD882F" w:rsidR="00D4080A" w:rsidRDefault="00D4080A" w:rsidP="00D4080A">
      <w:pPr>
        <w:pStyle w:val="Odstavecseseznamem"/>
        <w:numPr>
          <w:ilvl w:val="0"/>
          <w:numId w:val="0"/>
        </w:numPr>
        <w:ind w:left="720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snižuje </w:t>
      </w:r>
      <w:r w:rsidRPr="00610F21">
        <w:rPr>
          <w:rFonts w:asciiTheme="majorHAnsi" w:hAnsiTheme="majorHAnsi" w:cstheme="majorHAnsi"/>
        </w:rPr>
        <w:t>o částku</w:t>
      </w:r>
      <w:r>
        <w:rPr>
          <w:rFonts w:asciiTheme="majorHAnsi" w:hAnsiTheme="majorHAnsi" w:cstheme="majorHAnsi"/>
        </w:rPr>
        <w:t xml:space="preserve"> méněprací</w:t>
      </w:r>
      <w:r w:rsidRPr="00610F21">
        <w:rPr>
          <w:rFonts w:asciiTheme="majorHAnsi" w:hAnsiTheme="majorHAnsi" w:cstheme="majorHAnsi"/>
        </w:rPr>
        <w:t xml:space="preserve">: </w:t>
      </w:r>
      <w:r w:rsidR="00816FF2" w:rsidRPr="00816FF2">
        <w:rPr>
          <w:rFonts w:asciiTheme="majorHAnsi" w:hAnsiTheme="majorHAnsi" w:cstheme="majorHAnsi"/>
          <w:b/>
          <w:bCs/>
        </w:rPr>
        <w:t xml:space="preserve">597 037,64 Kč </w:t>
      </w:r>
      <w:r w:rsidRPr="005D63DB">
        <w:rPr>
          <w:rFonts w:asciiTheme="majorHAnsi" w:hAnsiTheme="majorHAnsi" w:cstheme="majorHAnsi"/>
          <w:b/>
          <w:bCs/>
        </w:rPr>
        <w:t>bez DPH</w:t>
      </w:r>
      <w:r>
        <w:rPr>
          <w:rFonts w:asciiTheme="majorHAnsi" w:hAnsiTheme="majorHAnsi" w:cstheme="majorHAnsi"/>
          <w:b/>
          <w:bCs/>
        </w:rPr>
        <w:t>.</w:t>
      </w:r>
    </w:p>
    <w:p w14:paraId="174752CE" w14:textId="3CC9021E" w:rsidR="00D4080A" w:rsidRDefault="00D4080A" w:rsidP="00D4080A">
      <w:pPr>
        <w:pStyle w:val="Odstavecseseznamem"/>
        <w:numPr>
          <w:ilvl w:val="0"/>
          <w:numId w:val="0"/>
        </w:numPr>
        <w:ind w:left="720"/>
        <w:contextualSpacing w:val="0"/>
        <w:rPr>
          <w:rFonts w:asciiTheme="majorHAnsi" w:hAnsiTheme="majorHAnsi" w:cstheme="majorHAnsi"/>
        </w:rPr>
      </w:pPr>
      <w:r w:rsidRPr="004629C8">
        <w:rPr>
          <w:rFonts w:asciiTheme="majorHAnsi" w:hAnsiTheme="majorHAnsi" w:cstheme="majorHAnsi"/>
        </w:rPr>
        <w:t xml:space="preserve">Cena díla se tak </w:t>
      </w:r>
      <w:r w:rsidRPr="00107B47">
        <w:rPr>
          <w:rFonts w:asciiTheme="majorHAnsi" w:hAnsiTheme="majorHAnsi" w:cstheme="majorHAnsi"/>
          <w:b/>
          <w:bCs/>
        </w:rPr>
        <w:t>zvyšuje</w:t>
      </w:r>
      <w:r w:rsidRPr="004629C8">
        <w:rPr>
          <w:rFonts w:asciiTheme="majorHAnsi" w:hAnsiTheme="majorHAnsi" w:cstheme="majorHAnsi"/>
        </w:rPr>
        <w:t xml:space="preserve"> celkem o </w:t>
      </w:r>
      <w:r w:rsidR="00107B47" w:rsidRPr="00107B47">
        <w:rPr>
          <w:rFonts w:asciiTheme="majorHAnsi" w:hAnsiTheme="majorHAnsi" w:cstheme="majorHAnsi"/>
          <w:b/>
          <w:bCs/>
        </w:rPr>
        <w:t xml:space="preserve">453 804,18 Kč </w:t>
      </w:r>
      <w:r w:rsidRPr="004629C8">
        <w:rPr>
          <w:rFonts w:asciiTheme="majorHAnsi" w:hAnsiTheme="majorHAnsi" w:cstheme="majorHAnsi"/>
          <w:b/>
          <w:bCs/>
        </w:rPr>
        <w:t xml:space="preserve">bez DPH. </w:t>
      </w:r>
      <w:r w:rsidRPr="004629C8">
        <w:rPr>
          <w:rFonts w:asciiTheme="majorHAnsi" w:hAnsiTheme="majorHAnsi" w:cstheme="majorHAnsi"/>
        </w:rPr>
        <w:t xml:space="preserve">Z této částky činí ke dni uzavření Dodatku DPH při sazbě </w:t>
      </w:r>
      <w:r w:rsidRPr="00107B47">
        <w:rPr>
          <w:rFonts w:asciiTheme="majorHAnsi" w:hAnsiTheme="majorHAnsi" w:cstheme="majorHAnsi"/>
        </w:rPr>
        <w:t>21</w:t>
      </w:r>
      <w:r w:rsidRPr="004629C8">
        <w:rPr>
          <w:rFonts w:asciiTheme="majorHAnsi" w:hAnsiTheme="majorHAnsi" w:cstheme="majorHAnsi"/>
        </w:rPr>
        <w:t xml:space="preserve"> % částku: </w:t>
      </w:r>
      <w:r w:rsidR="00107B47" w:rsidRPr="00107B47">
        <w:rPr>
          <w:rFonts w:asciiTheme="majorHAnsi" w:hAnsiTheme="majorHAnsi" w:cstheme="majorHAnsi"/>
          <w:b/>
          <w:bCs/>
        </w:rPr>
        <w:t>95 298,88 Kč</w:t>
      </w:r>
      <w:r w:rsidRPr="004629C8">
        <w:rPr>
          <w:rFonts w:asciiTheme="majorHAnsi" w:hAnsiTheme="majorHAnsi" w:cstheme="majorHAnsi"/>
          <w:b/>
          <w:bCs/>
        </w:rPr>
        <w:t>.</w:t>
      </w:r>
      <w:r w:rsidRPr="004629C8">
        <w:rPr>
          <w:rFonts w:asciiTheme="majorHAnsi" w:hAnsiTheme="majorHAnsi" w:cstheme="majorHAnsi"/>
        </w:rPr>
        <w:t xml:space="preserve"> Součet </w:t>
      </w:r>
      <w:r w:rsidRPr="00107B47">
        <w:rPr>
          <w:rFonts w:asciiTheme="majorHAnsi" w:hAnsiTheme="majorHAnsi" w:cstheme="majorHAnsi"/>
        </w:rPr>
        <w:t>navýšení</w:t>
      </w:r>
      <w:r w:rsidRPr="004629C8">
        <w:rPr>
          <w:rFonts w:asciiTheme="majorHAnsi" w:hAnsiTheme="majorHAnsi" w:cstheme="majorHAnsi"/>
        </w:rPr>
        <w:t xml:space="preserve"> ceny Díla a DPH pak činí: </w:t>
      </w:r>
      <w:r w:rsidR="00AA50D5" w:rsidRPr="00AA50D5">
        <w:rPr>
          <w:rFonts w:asciiTheme="majorHAnsi" w:hAnsiTheme="majorHAnsi" w:cstheme="majorHAnsi"/>
          <w:b/>
          <w:bCs/>
        </w:rPr>
        <w:t>549</w:t>
      </w:r>
      <w:r w:rsidR="00AA50D5">
        <w:rPr>
          <w:rFonts w:asciiTheme="majorHAnsi" w:hAnsiTheme="majorHAnsi" w:cstheme="majorHAnsi"/>
          <w:b/>
          <w:bCs/>
        </w:rPr>
        <w:t> </w:t>
      </w:r>
      <w:r w:rsidR="00AA50D5" w:rsidRPr="00AA50D5">
        <w:rPr>
          <w:rFonts w:asciiTheme="majorHAnsi" w:hAnsiTheme="majorHAnsi" w:cstheme="majorHAnsi"/>
          <w:b/>
          <w:bCs/>
        </w:rPr>
        <w:t>103,06 Kč</w:t>
      </w:r>
      <w:r w:rsidRPr="004629C8">
        <w:rPr>
          <w:rFonts w:asciiTheme="majorHAnsi" w:hAnsiTheme="majorHAnsi" w:cstheme="majorHAnsi"/>
        </w:rPr>
        <w:t>.</w:t>
      </w:r>
      <w:r w:rsidRPr="00610F21">
        <w:rPr>
          <w:rFonts w:asciiTheme="majorHAnsi" w:hAnsiTheme="majorHAnsi" w:cstheme="majorHAnsi"/>
        </w:rPr>
        <w:t xml:space="preserve"> </w:t>
      </w:r>
    </w:p>
    <w:p w14:paraId="264062C2" w14:textId="77777777" w:rsidR="00D4080A" w:rsidRDefault="00D4080A" w:rsidP="00D4080A">
      <w:pPr>
        <w:pStyle w:val="Odstavecseseznamem"/>
        <w:numPr>
          <w:ilvl w:val="1"/>
          <w:numId w:val="8"/>
        </w:numPr>
        <w:contextualSpacing w:val="0"/>
        <w:rPr>
          <w:rFonts w:asciiTheme="majorHAnsi" w:hAnsiTheme="majorHAnsi" w:cstheme="majorHAnsi"/>
        </w:rPr>
      </w:pPr>
      <w:r w:rsidRPr="00D456DA">
        <w:rPr>
          <w:rFonts w:asciiTheme="majorHAnsi" w:hAnsiTheme="majorHAnsi" w:cstheme="majorHAnsi"/>
        </w:rPr>
        <w:t xml:space="preserve">Odpočty a přípočty k ceně </w:t>
      </w:r>
      <w:r>
        <w:rPr>
          <w:rFonts w:asciiTheme="majorHAnsi" w:hAnsiTheme="majorHAnsi" w:cstheme="majorHAnsi"/>
        </w:rPr>
        <w:t>d</w:t>
      </w:r>
      <w:r w:rsidRPr="00D456DA">
        <w:rPr>
          <w:rFonts w:asciiTheme="majorHAnsi" w:hAnsiTheme="majorHAnsi" w:cstheme="majorHAnsi"/>
        </w:rPr>
        <w:t xml:space="preserve">íla z důvodu Změn </w:t>
      </w:r>
      <w:r>
        <w:rPr>
          <w:rFonts w:asciiTheme="majorHAnsi" w:hAnsiTheme="majorHAnsi" w:cstheme="majorHAnsi"/>
        </w:rPr>
        <w:t xml:space="preserve">díla </w:t>
      </w:r>
      <w:r w:rsidRPr="00D456DA">
        <w:rPr>
          <w:rFonts w:asciiTheme="majorHAnsi" w:hAnsiTheme="majorHAnsi" w:cstheme="majorHAnsi"/>
        </w:rPr>
        <w:t xml:space="preserve">jsou podrobněji popsány ve změnových listech. </w:t>
      </w:r>
    </w:p>
    <w:p w14:paraId="0F196F9E" w14:textId="21591A18" w:rsidR="00D4080A" w:rsidRDefault="00D4080A" w:rsidP="00D4080A">
      <w:pPr>
        <w:pStyle w:val="Odstavecseseznamem"/>
        <w:numPr>
          <w:ilvl w:val="1"/>
          <w:numId w:val="8"/>
        </w:numPr>
        <w:contextualSpacing w:val="0"/>
        <w:rPr>
          <w:rFonts w:asciiTheme="majorHAnsi" w:hAnsiTheme="majorHAnsi" w:cstheme="majorHAnsi"/>
        </w:rPr>
      </w:pPr>
      <w:r w:rsidRPr="00D84B55">
        <w:rPr>
          <w:rFonts w:asciiTheme="majorHAnsi" w:hAnsiTheme="majorHAnsi" w:cstheme="majorHAnsi"/>
          <w:b/>
          <w:bCs/>
        </w:rPr>
        <w:t>Celková cena díla</w:t>
      </w:r>
      <w:r w:rsidRPr="00EE6778">
        <w:rPr>
          <w:rFonts w:asciiTheme="majorHAnsi" w:hAnsiTheme="majorHAnsi" w:cstheme="majorHAnsi"/>
        </w:rPr>
        <w:t xml:space="preserve"> se mění </w:t>
      </w:r>
      <w:r>
        <w:rPr>
          <w:rFonts w:asciiTheme="majorHAnsi" w:hAnsiTheme="majorHAnsi" w:cstheme="majorHAnsi"/>
        </w:rPr>
        <w:t>z</w:t>
      </w:r>
      <w:r w:rsidRPr="00EE6778">
        <w:rPr>
          <w:rFonts w:asciiTheme="majorHAnsi" w:hAnsiTheme="majorHAnsi" w:cstheme="majorHAnsi"/>
        </w:rPr>
        <w:t xml:space="preserve"> původní částky dle </w:t>
      </w:r>
      <w:r w:rsidR="00AA50D5">
        <w:rPr>
          <w:rFonts w:asciiTheme="majorHAnsi" w:hAnsiTheme="majorHAnsi" w:cstheme="majorHAnsi"/>
        </w:rPr>
        <w:t>Smlouvy</w:t>
      </w:r>
      <w:r>
        <w:rPr>
          <w:rFonts w:asciiTheme="majorHAnsi" w:hAnsiTheme="majorHAnsi" w:cstheme="majorHAnsi"/>
        </w:rPr>
        <w:t>:</w:t>
      </w:r>
    </w:p>
    <w:p w14:paraId="5DDBAA48" w14:textId="7BE53286" w:rsidR="00D4080A" w:rsidRPr="00DD0FB1" w:rsidRDefault="00DD0FB1" w:rsidP="00DD0FB1">
      <w:pPr>
        <w:ind w:firstLine="708"/>
        <w:rPr>
          <w:rFonts w:asciiTheme="majorHAnsi" w:hAnsiTheme="majorHAnsi" w:cstheme="majorHAnsi"/>
        </w:rPr>
      </w:pPr>
      <w:r w:rsidRPr="00DD0FB1">
        <w:rPr>
          <w:rFonts w:asciiTheme="majorHAnsi" w:hAnsiTheme="majorHAnsi" w:cstheme="majorHAnsi"/>
          <w:b/>
          <w:bCs/>
        </w:rPr>
        <w:t xml:space="preserve">7 751 694,79 </w:t>
      </w:r>
      <w:r>
        <w:rPr>
          <w:rFonts w:asciiTheme="majorHAnsi" w:hAnsiTheme="majorHAnsi" w:cstheme="majorHAnsi"/>
          <w:b/>
          <w:bCs/>
        </w:rPr>
        <w:t>K</w:t>
      </w:r>
      <w:r w:rsidR="00D4080A" w:rsidRPr="00DD0FB1">
        <w:rPr>
          <w:rFonts w:asciiTheme="majorHAnsi" w:hAnsiTheme="majorHAnsi" w:cstheme="majorHAnsi"/>
          <w:b/>
          <w:bCs/>
        </w:rPr>
        <w:t xml:space="preserve">č bez DPH, tj. </w:t>
      </w:r>
      <w:r w:rsidRPr="00DD0FB1">
        <w:rPr>
          <w:rFonts w:asciiTheme="majorHAnsi" w:hAnsiTheme="majorHAnsi" w:cstheme="majorHAnsi"/>
          <w:b/>
          <w:bCs/>
        </w:rPr>
        <w:t xml:space="preserve">9 379 550,70 </w:t>
      </w:r>
      <w:r w:rsidR="00D4080A" w:rsidRPr="00DD0FB1">
        <w:rPr>
          <w:rFonts w:asciiTheme="majorHAnsi" w:hAnsiTheme="majorHAnsi" w:cstheme="majorHAnsi"/>
          <w:b/>
          <w:bCs/>
        </w:rPr>
        <w:t xml:space="preserve">Kč vč. DPH </w:t>
      </w:r>
      <w:r w:rsidR="00D4080A" w:rsidRPr="00DD0FB1">
        <w:rPr>
          <w:rFonts w:asciiTheme="majorHAnsi" w:hAnsiTheme="majorHAnsi" w:cstheme="majorHAnsi"/>
        </w:rPr>
        <w:t xml:space="preserve">na </w:t>
      </w:r>
    </w:p>
    <w:p w14:paraId="4F207A9A" w14:textId="61B8794C" w:rsidR="00D4080A" w:rsidRPr="00394713" w:rsidRDefault="00D4080A" w:rsidP="00D4080A">
      <w:pPr>
        <w:pStyle w:val="Odstavecseseznamem"/>
        <w:numPr>
          <w:ilvl w:val="0"/>
          <w:numId w:val="0"/>
        </w:numPr>
        <w:ind w:left="720"/>
        <w:contextualSpacing w:val="0"/>
        <w:rPr>
          <w:rFonts w:asciiTheme="majorHAnsi" w:hAnsiTheme="majorHAnsi" w:cstheme="majorHAnsi"/>
          <w:b/>
          <w:bCs/>
        </w:rPr>
      </w:pPr>
      <w:r w:rsidRPr="00394713">
        <w:rPr>
          <w:rFonts w:asciiTheme="majorHAnsi" w:hAnsiTheme="majorHAnsi" w:cstheme="majorHAnsi"/>
          <w:b/>
          <w:bCs/>
        </w:rPr>
        <w:t xml:space="preserve">Cena díla bez DPH: </w:t>
      </w:r>
      <w:r w:rsidRPr="00394713">
        <w:rPr>
          <w:rFonts w:asciiTheme="majorHAnsi" w:hAnsiTheme="majorHAnsi" w:cstheme="majorHAnsi"/>
          <w:b/>
          <w:bCs/>
        </w:rPr>
        <w:tab/>
      </w:r>
      <w:r w:rsidR="001B23DB" w:rsidRPr="001B23DB">
        <w:rPr>
          <w:rFonts w:asciiTheme="majorHAnsi" w:hAnsiTheme="majorHAnsi" w:cstheme="majorHAnsi"/>
          <w:b/>
          <w:bCs/>
        </w:rPr>
        <w:t xml:space="preserve">8 205 498,97 Kč </w:t>
      </w:r>
    </w:p>
    <w:p w14:paraId="175DC2EF" w14:textId="54282111" w:rsidR="00F63762" w:rsidRDefault="00F63762" w:rsidP="00F63762">
      <w:pPr>
        <w:pStyle w:val="Odstavecseseznamem"/>
        <w:numPr>
          <w:ilvl w:val="0"/>
          <w:numId w:val="0"/>
        </w:numPr>
        <w:ind w:left="720"/>
        <w:contextualSpacing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DPH:</w:t>
      </w:r>
      <w:r w:rsidRPr="00EF67AE">
        <w:t xml:space="preserve"> </w:t>
      </w:r>
      <w:r>
        <w:tab/>
      </w:r>
      <w:r>
        <w:tab/>
      </w:r>
      <w:r>
        <w:tab/>
      </w:r>
      <w:r w:rsidR="00EB6829" w:rsidRPr="00EB6829">
        <w:rPr>
          <w:rFonts w:asciiTheme="majorHAnsi" w:hAnsiTheme="majorHAnsi" w:cstheme="majorHAnsi"/>
        </w:rPr>
        <w:t xml:space="preserve">1 723 154,78 Kč </w:t>
      </w:r>
    </w:p>
    <w:p w14:paraId="030C1A67" w14:textId="77355225" w:rsidR="00F63762" w:rsidRPr="001B0414" w:rsidRDefault="00F63762" w:rsidP="00F63762">
      <w:pPr>
        <w:pStyle w:val="Odstavecseseznamem"/>
        <w:numPr>
          <w:ilvl w:val="0"/>
          <w:numId w:val="0"/>
        </w:numPr>
        <w:ind w:left="720"/>
        <w:contextualSpacing w:val="0"/>
        <w:rPr>
          <w:rFonts w:asciiTheme="majorHAnsi" w:hAnsiTheme="majorHAnsi" w:cstheme="majorHAnsi"/>
          <w:b/>
          <w:bCs/>
        </w:rPr>
      </w:pPr>
      <w:r w:rsidRPr="001B0414">
        <w:rPr>
          <w:rFonts w:asciiTheme="majorHAnsi" w:hAnsiTheme="majorHAnsi" w:cstheme="majorHAnsi"/>
          <w:b/>
          <w:bCs/>
        </w:rPr>
        <w:t>Cena díla vč. DPH:</w:t>
      </w:r>
      <w:r>
        <w:rPr>
          <w:rFonts w:asciiTheme="majorHAnsi" w:hAnsiTheme="majorHAnsi" w:cstheme="majorHAnsi"/>
          <w:b/>
          <w:bCs/>
        </w:rPr>
        <w:tab/>
      </w:r>
      <w:r w:rsidR="00EB6829" w:rsidRPr="00EB6829">
        <w:rPr>
          <w:rFonts w:asciiTheme="majorHAnsi" w:hAnsiTheme="majorHAnsi" w:cstheme="majorHAnsi"/>
          <w:b/>
          <w:bCs/>
        </w:rPr>
        <w:t xml:space="preserve">9 928 653,75 Kč </w:t>
      </w:r>
    </w:p>
    <w:p w14:paraId="4BF2A1BE" w14:textId="75F40A83" w:rsidR="00610F21" w:rsidRDefault="00610F21" w:rsidP="009006BF">
      <w:pPr>
        <w:pStyle w:val="Odstavecseseznamem"/>
        <w:numPr>
          <w:ilvl w:val="0"/>
          <w:numId w:val="0"/>
        </w:numPr>
        <w:ind w:left="357"/>
        <w:contextualSpacing w:val="0"/>
        <w:rPr>
          <w:rFonts w:asciiTheme="majorHAnsi" w:hAnsiTheme="majorHAnsi" w:cstheme="majorHAnsi"/>
        </w:rPr>
      </w:pPr>
    </w:p>
    <w:p w14:paraId="0C9EAC6C" w14:textId="79365900" w:rsidR="00265800" w:rsidRPr="00B72FB0" w:rsidRDefault="00265800" w:rsidP="00265800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  <w:r w:rsidRPr="00B72FB0">
        <w:rPr>
          <w:rFonts w:asciiTheme="majorHAnsi" w:hAnsiTheme="majorHAnsi" w:cstheme="majorHAnsi"/>
          <w:b/>
        </w:rPr>
        <w:t>IV.</w:t>
      </w:r>
    </w:p>
    <w:p w14:paraId="3E49751D" w14:textId="2EE3F653" w:rsidR="00265800" w:rsidRPr="00B72FB0" w:rsidRDefault="00265800" w:rsidP="00265800">
      <w:pPr>
        <w:tabs>
          <w:tab w:val="left" w:pos="360"/>
          <w:tab w:val="left" w:pos="720"/>
          <w:tab w:val="left" w:pos="1260"/>
        </w:tabs>
        <w:spacing w:after="0"/>
        <w:ind w:left="360" w:hanging="360"/>
        <w:jc w:val="center"/>
        <w:rPr>
          <w:rFonts w:asciiTheme="majorHAnsi" w:hAnsiTheme="majorHAnsi" w:cstheme="majorHAnsi"/>
          <w:b/>
        </w:rPr>
      </w:pPr>
      <w:r w:rsidRPr="00B72FB0">
        <w:rPr>
          <w:rFonts w:asciiTheme="majorHAnsi" w:hAnsiTheme="majorHAnsi" w:cstheme="majorHAnsi"/>
          <w:b/>
        </w:rPr>
        <w:t xml:space="preserve">Změny </w:t>
      </w:r>
      <w:r w:rsidR="003E2065" w:rsidRPr="00B72FB0">
        <w:rPr>
          <w:rFonts w:asciiTheme="majorHAnsi" w:hAnsiTheme="majorHAnsi" w:cstheme="majorHAnsi"/>
          <w:b/>
        </w:rPr>
        <w:t>doby plnění</w:t>
      </w:r>
    </w:p>
    <w:p w14:paraId="231EB71F" w14:textId="5ADCEFCD" w:rsidR="00265800" w:rsidRPr="00B72FB0" w:rsidRDefault="003E2065" w:rsidP="00D91186">
      <w:pPr>
        <w:pStyle w:val="Odstavecseseznamem"/>
        <w:numPr>
          <w:ilvl w:val="1"/>
          <w:numId w:val="9"/>
        </w:numPr>
        <w:contextualSpacing w:val="0"/>
        <w:rPr>
          <w:rFonts w:asciiTheme="majorHAnsi" w:hAnsiTheme="majorHAnsi" w:cstheme="majorHAnsi"/>
        </w:rPr>
      </w:pPr>
      <w:r w:rsidRPr="00B72FB0">
        <w:rPr>
          <w:rFonts w:asciiTheme="majorHAnsi" w:hAnsiTheme="majorHAnsi" w:cstheme="majorHAnsi"/>
        </w:rPr>
        <w:t xml:space="preserve">Doba plnění dle čl. III </w:t>
      </w:r>
      <w:r w:rsidR="007B3E24">
        <w:rPr>
          <w:rFonts w:asciiTheme="majorHAnsi" w:hAnsiTheme="majorHAnsi" w:cstheme="majorHAnsi"/>
        </w:rPr>
        <w:t xml:space="preserve">odst. 3.1 </w:t>
      </w:r>
      <w:r w:rsidRPr="00B72FB0">
        <w:rPr>
          <w:rFonts w:asciiTheme="majorHAnsi" w:hAnsiTheme="majorHAnsi" w:cstheme="majorHAnsi"/>
        </w:rPr>
        <w:t xml:space="preserve">Smlouvy </w:t>
      </w:r>
      <w:r w:rsidR="007B3E24">
        <w:rPr>
          <w:rFonts w:asciiTheme="majorHAnsi" w:hAnsiTheme="majorHAnsi" w:cstheme="majorHAnsi"/>
        </w:rPr>
        <w:t>(</w:t>
      </w:r>
      <w:r w:rsidR="007B3E24" w:rsidRPr="007B3E24">
        <w:rPr>
          <w:rFonts w:asciiTheme="majorHAnsi" w:hAnsiTheme="majorHAnsi" w:cstheme="majorHAnsi"/>
        </w:rPr>
        <w:t>Termín provedení díla</w:t>
      </w:r>
      <w:r w:rsidR="007B3E24">
        <w:rPr>
          <w:rFonts w:asciiTheme="majorHAnsi" w:hAnsiTheme="majorHAnsi" w:cstheme="majorHAnsi"/>
        </w:rPr>
        <w:t xml:space="preserve">) </w:t>
      </w:r>
      <w:r w:rsidR="00265800" w:rsidRPr="00B72FB0">
        <w:rPr>
          <w:rFonts w:asciiTheme="majorHAnsi" w:hAnsiTheme="majorHAnsi" w:cstheme="majorHAnsi"/>
        </w:rPr>
        <w:t xml:space="preserve">se v důsledku Změn díla uvedených v Dodatku </w:t>
      </w:r>
      <w:r w:rsidR="00B93843" w:rsidRPr="00B72FB0">
        <w:rPr>
          <w:rFonts w:asciiTheme="majorHAnsi" w:hAnsiTheme="majorHAnsi" w:cstheme="majorHAnsi"/>
          <w:b/>
          <w:bCs/>
        </w:rPr>
        <w:t>prodlužuje o 14 kalendářních dní</w:t>
      </w:r>
      <w:r w:rsidR="00D462FF">
        <w:rPr>
          <w:rFonts w:asciiTheme="majorHAnsi" w:hAnsiTheme="majorHAnsi" w:cstheme="majorHAnsi"/>
        </w:rPr>
        <w:t>.</w:t>
      </w:r>
    </w:p>
    <w:p w14:paraId="2E444884" w14:textId="77777777" w:rsidR="00265800" w:rsidRPr="00CE175E" w:rsidRDefault="00265800" w:rsidP="009006BF">
      <w:pPr>
        <w:pStyle w:val="Odstavecseseznamem"/>
        <w:numPr>
          <w:ilvl w:val="0"/>
          <w:numId w:val="0"/>
        </w:numPr>
        <w:ind w:left="357"/>
        <w:contextualSpacing w:val="0"/>
        <w:rPr>
          <w:rFonts w:asciiTheme="majorHAnsi" w:hAnsiTheme="majorHAnsi" w:cstheme="majorHAnsi"/>
        </w:rPr>
      </w:pPr>
    </w:p>
    <w:p w14:paraId="2492C134" w14:textId="5AF3C071" w:rsidR="00040FC0" w:rsidRPr="00CE175E" w:rsidRDefault="00040FC0" w:rsidP="00040FC0">
      <w:pPr>
        <w:tabs>
          <w:tab w:val="left" w:pos="360"/>
          <w:tab w:val="left" w:pos="720"/>
          <w:tab w:val="left" w:pos="1260"/>
        </w:tabs>
        <w:spacing w:after="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V</w:t>
      </w:r>
      <w:r w:rsidRPr="00CE175E">
        <w:rPr>
          <w:rFonts w:asciiTheme="majorHAnsi" w:hAnsiTheme="majorHAnsi" w:cstheme="majorHAnsi"/>
          <w:b/>
        </w:rPr>
        <w:t>.</w:t>
      </w:r>
    </w:p>
    <w:p w14:paraId="2D0AB0A6" w14:textId="63F87B7E" w:rsidR="00040FC0" w:rsidRPr="00CE175E" w:rsidRDefault="00040FC0" w:rsidP="00040FC0">
      <w:pPr>
        <w:tabs>
          <w:tab w:val="left" w:pos="360"/>
          <w:tab w:val="left" w:pos="720"/>
          <w:tab w:val="left" w:pos="1260"/>
        </w:tabs>
        <w:spacing w:after="0"/>
        <w:ind w:left="360" w:hanging="36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Ostatní ustanovení</w:t>
      </w:r>
    </w:p>
    <w:p w14:paraId="0E279218" w14:textId="28F05206" w:rsidR="00040FC0" w:rsidRDefault="00CD0A96" w:rsidP="00D91186">
      <w:pPr>
        <w:pStyle w:val="Odstavecseseznamem"/>
        <w:numPr>
          <w:ilvl w:val="1"/>
          <w:numId w:val="10"/>
        </w:numPr>
        <w:contextualSpacing w:val="0"/>
        <w:rPr>
          <w:rFonts w:asciiTheme="majorHAnsi" w:hAnsiTheme="majorHAnsi" w:cstheme="majorHAnsi"/>
        </w:rPr>
      </w:pPr>
      <w:r w:rsidRPr="00CE175E">
        <w:rPr>
          <w:rFonts w:asciiTheme="majorHAnsi" w:hAnsiTheme="majorHAnsi" w:cstheme="majorHAnsi"/>
        </w:rPr>
        <w:t xml:space="preserve">Všechna ostatní ustanovení </w:t>
      </w:r>
      <w:r w:rsidR="003425BC">
        <w:rPr>
          <w:rFonts w:asciiTheme="majorHAnsi" w:hAnsiTheme="majorHAnsi" w:cstheme="majorHAnsi"/>
        </w:rPr>
        <w:t>S</w:t>
      </w:r>
      <w:r w:rsidRPr="00CE175E">
        <w:rPr>
          <w:rFonts w:asciiTheme="majorHAnsi" w:hAnsiTheme="majorHAnsi" w:cstheme="majorHAnsi"/>
        </w:rPr>
        <w:t xml:space="preserve">mlouvy nedotčená tímto </w:t>
      </w:r>
      <w:r w:rsidR="003425BC">
        <w:rPr>
          <w:rFonts w:asciiTheme="majorHAnsi" w:hAnsiTheme="majorHAnsi" w:cstheme="majorHAnsi"/>
        </w:rPr>
        <w:t>D</w:t>
      </w:r>
      <w:r w:rsidRPr="00CE175E">
        <w:rPr>
          <w:rFonts w:asciiTheme="majorHAnsi" w:hAnsiTheme="majorHAnsi" w:cstheme="majorHAnsi"/>
        </w:rPr>
        <w:t>odatkem zůstávají v platnosti a účinnosti beze změn.</w:t>
      </w:r>
    </w:p>
    <w:p w14:paraId="26877E1B" w14:textId="3ABE3C1C" w:rsidR="00EF68C8" w:rsidRDefault="00EF68C8" w:rsidP="00D91186">
      <w:pPr>
        <w:pStyle w:val="Odstavecseseznamem"/>
        <w:numPr>
          <w:ilvl w:val="1"/>
          <w:numId w:val="10"/>
        </w:numPr>
        <w:contextualSpacing w:val="0"/>
        <w:rPr>
          <w:rFonts w:asciiTheme="majorHAnsi" w:hAnsiTheme="majorHAnsi" w:cstheme="majorHAnsi"/>
        </w:rPr>
      </w:pPr>
      <w:r w:rsidRPr="00CE175E">
        <w:rPr>
          <w:rFonts w:asciiTheme="majorHAnsi" w:hAnsiTheme="majorHAnsi" w:cstheme="majorHAnsi"/>
        </w:rPr>
        <w:t>Smluvní strany potvrzují, že si tento dodatek před jeho podpisem přečetly a s jeho obsahem souhlasí, že dodatek představuje úplnou dohodu mezi smluvními stranami a že dodatek nebyl uzavřen v tísni za nápadně nevýhodných podmínek. Na důkaz toho připojují své podpisy.</w:t>
      </w:r>
    </w:p>
    <w:p w14:paraId="2F14D983" w14:textId="7F595E97" w:rsidR="00EF68C8" w:rsidRDefault="00EF68C8" w:rsidP="00D91186">
      <w:pPr>
        <w:pStyle w:val="Odstavecseseznamem"/>
        <w:numPr>
          <w:ilvl w:val="1"/>
          <w:numId w:val="10"/>
        </w:numPr>
        <w:contextualSpacing w:val="0"/>
        <w:rPr>
          <w:rFonts w:asciiTheme="majorHAnsi" w:hAnsiTheme="majorHAnsi" w:cstheme="majorHAnsi"/>
        </w:rPr>
      </w:pPr>
      <w:r w:rsidRPr="00CE175E">
        <w:rPr>
          <w:rFonts w:asciiTheme="majorHAnsi" w:hAnsiTheme="majorHAnsi" w:cstheme="majorHAnsi"/>
        </w:rPr>
        <w:t xml:space="preserve">Tento dodatek je vyhotoven ve čtyřech stejnopisech, z nichž každý má platnost originálu. Každá smluvní strana </w:t>
      </w:r>
      <w:proofErr w:type="gramStart"/>
      <w:r w:rsidRPr="00CE175E">
        <w:rPr>
          <w:rFonts w:asciiTheme="majorHAnsi" w:hAnsiTheme="majorHAnsi" w:cstheme="majorHAnsi"/>
        </w:rPr>
        <w:t>obdrží</w:t>
      </w:r>
      <w:proofErr w:type="gramEnd"/>
      <w:r w:rsidRPr="00CE175E">
        <w:rPr>
          <w:rFonts w:asciiTheme="majorHAnsi" w:hAnsiTheme="majorHAnsi" w:cstheme="majorHAnsi"/>
        </w:rPr>
        <w:t xml:space="preserve"> po dvou z nich.</w:t>
      </w:r>
      <w:r w:rsidR="00B74114" w:rsidRPr="00B74114">
        <w:rPr>
          <w:rFonts w:asciiTheme="majorHAnsi" w:hAnsiTheme="majorHAnsi" w:cstheme="majorHAnsi"/>
          <w:snapToGrid w:val="0"/>
        </w:rPr>
        <w:t xml:space="preserve"> </w:t>
      </w:r>
      <w:r w:rsidR="00B74114">
        <w:rPr>
          <w:rFonts w:asciiTheme="majorHAnsi" w:hAnsiTheme="majorHAnsi" w:cstheme="majorHAnsi"/>
          <w:snapToGrid w:val="0"/>
        </w:rPr>
        <w:t>V souladu s § 211 ZZVZ může být smlouva uzavřena rovněž elektronicky, uznávanými elektronickými podpisy</w:t>
      </w:r>
    </w:p>
    <w:p w14:paraId="6617EB28" w14:textId="24DA82B6" w:rsidR="009174FA" w:rsidRDefault="009174FA" w:rsidP="00D91186">
      <w:pPr>
        <w:pStyle w:val="Odstavecseseznamem"/>
        <w:numPr>
          <w:ilvl w:val="1"/>
          <w:numId w:val="10"/>
        </w:numPr>
        <w:contextualSpacing w:val="0"/>
        <w:rPr>
          <w:rFonts w:asciiTheme="majorHAnsi" w:hAnsiTheme="majorHAnsi" w:cstheme="majorHAnsi"/>
        </w:rPr>
      </w:pPr>
      <w:r w:rsidRPr="00CE175E">
        <w:rPr>
          <w:rFonts w:asciiTheme="majorHAnsi" w:hAnsiTheme="majorHAnsi" w:cstheme="majorHAnsi"/>
        </w:rPr>
        <w:t>Tento dodatek nabývá platnosti a účinnosti dnem podpisu obou smluvních stran.</w:t>
      </w:r>
    </w:p>
    <w:p w14:paraId="5D47751E" w14:textId="77777777" w:rsidR="009174FA" w:rsidRPr="00CE175E" w:rsidRDefault="009174FA" w:rsidP="00D91186">
      <w:pPr>
        <w:pStyle w:val="Odstavecseseznamem"/>
        <w:numPr>
          <w:ilvl w:val="1"/>
          <w:numId w:val="10"/>
        </w:numPr>
        <w:contextualSpacing w:val="0"/>
        <w:rPr>
          <w:rFonts w:asciiTheme="majorHAnsi" w:hAnsiTheme="majorHAnsi" w:cstheme="majorHAnsi"/>
        </w:rPr>
      </w:pPr>
      <w:r w:rsidRPr="00CE175E">
        <w:rPr>
          <w:rFonts w:asciiTheme="majorHAnsi" w:hAnsiTheme="majorHAnsi" w:cstheme="majorHAnsi"/>
        </w:rPr>
        <w:t>Nedílnou součástí dodatku jsou jeho přílohy:</w:t>
      </w:r>
    </w:p>
    <w:p w14:paraId="6DD54AD1" w14:textId="4E50F18C" w:rsidR="009174FA" w:rsidRPr="00B74114" w:rsidRDefault="009174FA" w:rsidP="00D91186">
      <w:pPr>
        <w:pStyle w:val="Odstavecseseznamem"/>
        <w:numPr>
          <w:ilvl w:val="2"/>
          <w:numId w:val="10"/>
        </w:numPr>
        <w:contextualSpacing w:val="0"/>
        <w:rPr>
          <w:rFonts w:asciiTheme="majorHAnsi" w:hAnsiTheme="majorHAnsi" w:cstheme="majorHAnsi"/>
        </w:rPr>
      </w:pPr>
      <w:r w:rsidRPr="00B74114">
        <w:rPr>
          <w:rFonts w:asciiTheme="majorHAnsi" w:hAnsiTheme="majorHAnsi" w:cstheme="majorHAnsi"/>
        </w:rPr>
        <w:t xml:space="preserve">Příloha č. 1 – </w:t>
      </w:r>
      <w:r w:rsidR="00B74114" w:rsidRPr="00B74114">
        <w:rPr>
          <w:rFonts w:asciiTheme="majorHAnsi" w:hAnsiTheme="majorHAnsi" w:cstheme="majorHAnsi"/>
        </w:rPr>
        <w:t xml:space="preserve">změnový list a změnový </w:t>
      </w:r>
      <w:r w:rsidRPr="00B74114">
        <w:rPr>
          <w:rFonts w:asciiTheme="majorHAnsi" w:hAnsiTheme="majorHAnsi" w:cstheme="majorHAnsi"/>
        </w:rPr>
        <w:t>položkov</w:t>
      </w:r>
      <w:r w:rsidR="00B74114" w:rsidRPr="00B74114">
        <w:rPr>
          <w:rFonts w:asciiTheme="majorHAnsi" w:hAnsiTheme="majorHAnsi" w:cstheme="majorHAnsi"/>
        </w:rPr>
        <w:t>ý</w:t>
      </w:r>
      <w:r w:rsidRPr="00B74114">
        <w:rPr>
          <w:rFonts w:asciiTheme="majorHAnsi" w:hAnsiTheme="majorHAnsi" w:cstheme="majorHAnsi"/>
        </w:rPr>
        <w:t xml:space="preserve"> rozpoč</w:t>
      </w:r>
      <w:r w:rsidR="00B74114" w:rsidRPr="00B74114">
        <w:rPr>
          <w:rFonts w:asciiTheme="majorHAnsi" w:hAnsiTheme="majorHAnsi" w:cstheme="majorHAnsi"/>
        </w:rPr>
        <w:t>e</w:t>
      </w:r>
      <w:r w:rsidRPr="00B74114">
        <w:rPr>
          <w:rFonts w:asciiTheme="majorHAnsi" w:hAnsiTheme="majorHAnsi" w:cstheme="majorHAnsi"/>
        </w:rPr>
        <w:t>t změn díla – vícepráce a méněpráce</w:t>
      </w:r>
    </w:p>
    <w:p w14:paraId="19C682E1" w14:textId="77777777" w:rsidR="009174FA" w:rsidRDefault="009174FA" w:rsidP="00950037">
      <w:pPr>
        <w:pStyle w:val="Zkladntext"/>
        <w:spacing w:before="120" w:line="276" w:lineRule="auto"/>
        <w:outlineLvl w:val="0"/>
        <w:rPr>
          <w:rFonts w:asciiTheme="majorHAnsi" w:hAnsiTheme="majorHAnsi" w:cstheme="majorHAnsi"/>
          <w:snapToGrid w:val="0"/>
          <w:sz w:val="22"/>
          <w:szCs w:val="22"/>
        </w:rPr>
      </w:pPr>
      <w:bookmarkStart w:id="5" w:name="_Hlk29285481"/>
    </w:p>
    <w:bookmarkEnd w:id="5"/>
    <w:p w14:paraId="275C22A7" w14:textId="77777777" w:rsidR="008569FB" w:rsidRPr="00B148F6" w:rsidRDefault="008569FB" w:rsidP="008569FB">
      <w:pPr>
        <w:pStyle w:val="Zkladntext"/>
        <w:spacing w:before="120" w:line="276" w:lineRule="auto"/>
        <w:outlineLvl w:val="0"/>
        <w:rPr>
          <w:rFonts w:asciiTheme="majorHAnsi" w:hAnsiTheme="majorHAnsi" w:cstheme="majorHAnsi"/>
          <w:snapToGrid w:val="0"/>
          <w:sz w:val="22"/>
          <w:szCs w:val="22"/>
        </w:rPr>
      </w:pPr>
      <w:r>
        <w:rPr>
          <w:rFonts w:asciiTheme="majorHAnsi" w:hAnsiTheme="majorHAnsi" w:cstheme="majorHAnsi"/>
          <w:snapToGrid w:val="0"/>
          <w:sz w:val="22"/>
          <w:szCs w:val="22"/>
          <w:lang w:val="cs-CZ"/>
        </w:rPr>
        <w:t>V</w:t>
      </w:r>
      <w:r>
        <w:rPr>
          <w:rFonts w:asciiTheme="majorHAnsi" w:hAnsiTheme="majorHAnsi" w:cstheme="majorHAnsi"/>
          <w:snapToGrid w:val="0"/>
          <w:sz w:val="22"/>
          <w:szCs w:val="22"/>
        </w:rPr>
        <w:t> </w:t>
      </w:r>
      <w:sdt>
        <w:sdtPr>
          <w:rPr>
            <w:rFonts w:asciiTheme="majorHAnsi" w:hAnsiTheme="majorHAnsi" w:cstheme="majorHAnsi"/>
            <w:snapToGrid w:val="0"/>
            <w:sz w:val="22"/>
            <w:szCs w:val="22"/>
          </w:rPr>
          <w:id w:val="-1565026389"/>
          <w:placeholder>
            <w:docPart w:val="FEBDFF46ABFF4B70AD8E8676269BD495"/>
          </w:placeholder>
        </w:sdtPr>
        <w:sdtContent>
          <w:r>
            <w:rPr>
              <w:rFonts w:asciiTheme="majorHAnsi" w:hAnsiTheme="majorHAnsi" w:cstheme="majorHAnsi"/>
              <w:snapToGrid w:val="0"/>
              <w:sz w:val="22"/>
              <w:szCs w:val="22"/>
              <w:lang w:val="cs-CZ"/>
            </w:rPr>
            <w:t>Olešnici</w:t>
          </w:r>
        </w:sdtContent>
      </w:sdt>
      <w:r w:rsidRPr="00B148F6">
        <w:rPr>
          <w:rFonts w:asciiTheme="majorHAnsi" w:hAnsiTheme="majorHAnsi" w:cstheme="majorHAnsi"/>
          <w:sz w:val="22"/>
          <w:szCs w:val="22"/>
          <w:lang w:val="cs-CZ"/>
        </w:rPr>
        <w:t xml:space="preserve">, </w:t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 xml:space="preserve">dne:  </w:t>
      </w:r>
      <w:sdt>
        <w:sdtPr>
          <w:rPr>
            <w:rFonts w:asciiTheme="majorHAnsi" w:hAnsiTheme="majorHAnsi" w:cstheme="majorHAnsi"/>
            <w:snapToGrid w:val="0"/>
            <w:sz w:val="22"/>
            <w:szCs w:val="22"/>
          </w:rPr>
          <w:id w:val="-548528831"/>
          <w:placeholder>
            <w:docPart w:val="0EFAAE6C1C4540CDBA364FD249C05D68"/>
          </w:placeholder>
          <w:showingPlcHdr/>
        </w:sdtPr>
        <w:sdtContent>
          <w:r w:rsidRPr="00B148F6">
            <w:rPr>
              <w:rStyle w:val="Zstupntext"/>
              <w:rFonts w:asciiTheme="majorHAnsi" w:hAnsiTheme="majorHAnsi" w:cstheme="majorHAnsi"/>
              <w:sz w:val="22"/>
              <w:szCs w:val="22"/>
              <w:highlight w:val="yellow"/>
              <w:lang w:val="cs-CZ"/>
            </w:rPr>
            <w:t>Datum</w:t>
          </w:r>
          <w:r w:rsidRPr="00B148F6">
            <w:rPr>
              <w:rStyle w:val="Zstupntext"/>
              <w:rFonts w:asciiTheme="majorHAnsi" w:hAnsiTheme="majorHAnsi" w:cstheme="majorHAnsi"/>
              <w:sz w:val="22"/>
              <w:szCs w:val="22"/>
              <w:highlight w:val="yellow"/>
            </w:rPr>
            <w:t>.</w:t>
          </w:r>
        </w:sdtContent>
      </w:sdt>
      <w:r>
        <w:rPr>
          <w:rFonts w:asciiTheme="majorHAnsi" w:hAnsiTheme="majorHAnsi" w:cstheme="majorHAnsi"/>
          <w:snapToGrid w:val="0"/>
          <w:sz w:val="22"/>
          <w:szCs w:val="22"/>
        </w:rPr>
        <w:tab/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ab/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ab/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ab/>
      </w:r>
      <w:r w:rsidRPr="00B148F6">
        <w:rPr>
          <w:rFonts w:asciiTheme="majorHAnsi" w:hAnsiTheme="majorHAnsi" w:cstheme="majorHAnsi"/>
          <w:snapToGrid w:val="0"/>
          <w:sz w:val="22"/>
          <w:szCs w:val="22"/>
          <w:lang w:val="cs-CZ"/>
        </w:rPr>
        <w:tab/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>V </w:t>
      </w:r>
      <w:sdt>
        <w:sdtPr>
          <w:rPr>
            <w:rFonts w:asciiTheme="majorHAnsi" w:hAnsiTheme="majorHAnsi" w:cstheme="majorHAnsi"/>
            <w:snapToGrid w:val="0"/>
            <w:sz w:val="22"/>
            <w:szCs w:val="22"/>
          </w:rPr>
          <w:id w:val="-498892634"/>
          <w:placeholder>
            <w:docPart w:val="8418A1F1FCDE4422A1E667BE95D69B32"/>
          </w:placeholder>
        </w:sdtPr>
        <w:sdtContent>
          <w:r>
            <w:rPr>
              <w:rFonts w:asciiTheme="majorHAnsi" w:hAnsiTheme="majorHAnsi" w:cstheme="majorHAnsi"/>
              <w:snapToGrid w:val="0"/>
              <w:sz w:val="22"/>
              <w:szCs w:val="22"/>
              <w:lang w:val="cs-CZ"/>
            </w:rPr>
            <w:t>Brně</w:t>
          </w:r>
        </w:sdtContent>
      </w:sdt>
      <w:r w:rsidRPr="00B148F6">
        <w:rPr>
          <w:rFonts w:asciiTheme="majorHAnsi" w:hAnsiTheme="majorHAnsi" w:cstheme="majorHAnsi"/>
          <w:sz w:val="22"/>
          <w:szCs w:val="22"/>
          <w:lang w:val="cs-CZ"/>
        </w:rPr>
        <w:t xml:space="preserve">, </w:t>
      </w:r>
      <w:r w:rsidRPr="00B148F6">
        <w:rPr>
          <w:rFonts w:asciiTheme="majorHAnsi" w:hAnsiTheme="majorHAnsi" w:cstheme="majorHAnsi"/>
          <w:snapToGrid w:val="0"/>
          <w:sz w:val="22"/>
          <w:szCs w:val="22"/>
        </w:rPr>
        <w:t xml:space="preserve">dne:  </w:t>
      </w:r>
      <w:sdt>
        <w:sdtPr>
          <w:rPr>
            <w:rFonts w:asciiTheme="majorHAnsi" w:hAnsiTheme="majorHAnsi" w:cstheme="majorHAnsi"/>
            <w:snapToGrid w:val="0"/>
            <w:sz w:val="22"/>
            <w:szCs w:val="22"/>
          </w:rPr>
          <w:id w:val="279000501"/>
          <w:placeholder>
            <w:docPart w:val="D4C14238119B4CD2BE249B5CA18D2565"/>
          </w:placeholder>
          <w:showingPlcHdr/>
        </w:sdtPr>
        <w:sdtContent>
          <w:r w:rsidRPr="00B148F6">
            <w:rPr>
              <w:rStyle w:val="Zstupntext"/>
              <w:rFonts w:asciiTheme="majorHAnsi" w:hAnsiTheme="majorHAnsi" w:cstheme="majorHAnsi"/>
              <w:sz w:val="22"/>
              <w:szCs w:val="22"/>
              <w:highlight w:val="yellow"/>
              <w:lang w:val="cs-CZ"/>
            </w:rPr>
            <w:t>Datum</w:t>
          </w:r>
          <w:r w:rsidRPr="00B148F6">
            <w:rPr>
              <w:rStyle w:val="Zstupntext"/>
              <w:rFonts w:asciiTheme="majorHAnsi" w:hAnsiTheme="majorHAnsi" w:cstheme="majorHAnsi"/>
              <w:sz w:val="22"/>
              <w:szCs w:val="22"/>
              <w:highlight w:val="yellow"/>
            </w:rPr>
            <w:t>.</w:t>
          </w:r>
        </w:sdtContent>
      </w:sdt>
    </w:p>
    <w:p w14:paraId="14AA2861" w14:textId="77777777" w:rsidR="008569FB" w:rsidRPr="00B148F6" w:rsidRDefault="008569FB" w:rsidP="008569FB">
      <w:pPr>
        <w:pStyle w:val="Zkladntext"/>
        <w:tabs>
          <w:tab w:val="left" w:pos="5387"/>
        </w:tabs>
        <w:spacing w:line="276" w:lineRule="auto"/>
        <w:outlineLvl w:val="0"/>
        <w:rPr>
          <w:rFonts w:asciiTheme="majorHAnsi" w:hAnsiTheme="majorHAnsi" w:cstheme="majorHAnsi"/>
          <w:bCs/>
          <w:sz w:val="22"/>
          <w:szCs w:val="22"/>
        </w:rPr>
      </w:pPr>
    </w:p>
    <w:p w14:paraId="5EDBBE32" w14:textId="77777777" w:rsidR="008569FB" w:rsidRPr="00B148F6" w:rsidRDefault="008569FB" w:rsidP="008569FB">
      <w:pPr>
        <w:pStyle w:val="Zkladntext"/>
        <w:tabs>
          <w:tab w:val="left" w:pos="5387"/>
        </w:tabs>
        <w:spacing w:line="276" w:lineRule="auto"/>
        <w:outlineLvl w:val="0"/>
        <w:rPr>
          <w:rFonts w:asciiTheme="majorHAnsi" w:hAnsiTheme="majorHAnsi" w:cstheme="majorHAnsi"/>
          <w:bCs/>
          <w:sz w:val="22"/>
          <w:szCs w:val="22"/>
        </w:rPr>
      </w:pPr>
    </w:p>
    <w:p w14:paraId="2F1C5D68" w14:textId="77777777" w:rsidR="008569FB" w:rsidRPr="00B148F6" w:rsidRDefault="008569FB" w:rsidP="008569FB">
      <w:pPr>
        <w:pStyle w:val="Zkladntext"/>
        <w:tabs>
          <w:tab w:val="left" w:pos="4962"/>
        </w:tabs>
        <w:spacing w:line="276" w:lineRule="auto"/>
        <w:outlineLvl w:val="0"/>
        <w:rPr>
          <w:rFonts w:asciiTheme="majorHAnsi" w:hAnsiTheme="majorHAnsi" w:cstheme="majorHAnsi"/>
          <w:sz w:val="22"/>
          <w:szCs w:val="22"/>
        </w:rPr>
      </w:pPr>
      <w:r w:rsidRPr="00B148F6">
        <w:rPr>
          <w:rFonts w:asciiTheme="majorHAnsi" w:hAnsiTheme="majorHAnsi" w:cstheme="majorHAnsi"/>
          <w:sz w:val="22"/>
          <w:szCs w:val="22"/>
        </w:rPr>
        <w:t>…………………………………………………</w:t>
      </w:r>
      <w:r w:rsidRPr="00B148F6">
        <w:rPr>
          <w:rFonts w:asciiTheme="majorHAnsi" w:hAnsiTheme="majorHAnsi" w:cstheme="majorHAnsi"/>
          <w:sz w:val="22"/>
          <w:szCs w:val="22"/>
        </w:rPr>
        <w:tab/>
        <w:t>…………………………………………………</w:t>
      </w:r>
    </w:p>
    <w:p w14:paraId="6E381F11" w14:textId="77777777" w:rsidR="008569FB" w:rsidRPr="00B148F6" w:rsidRDefault="008569FB" w:rsidP="008569FB">
      <w:pPr>
        <w:pStyle w:val="Zkladntext"/>
        <w:tabs>
          <w:tab w:val="left" w:pos="4962"/>
        </w:tabs>
        <w:spacing w:line="276" w:lineRule="auto"/>
        <w:outlineLvl w:val="0"/>
        <w:rPr>
          <w:rFonts w:asciiTheme="majorHAnsi" w:eastAsia="Calibr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napToGrid w:val="0"/>
          <w:sz w:val="22"/>
          <w:szCs w:val="22"/>
          <w:lang w:val="cs-CZ"/>
        </w:rPr>
        <w:t>Ing. David Tomášek</w:t>
      </w:r>
      <w:r w:rsidRPr="00B148F6">
        <w:rPr>
          <w:rFonts w:asciiTheme="majorHAnsi" w:eastAsia="Calibri" w:hAnsiTheme="majorHAnsi" w:cstheme="majorHAnsi"/>
          <w:b/>
          <w:sz w:val="22"/>
          <w:szCs w:val="22"/>
          <w:lang w:val="cs-CZ" w:eastAsia="en-US"/>
        </w:rPr>
        <w:tab/>
      </w:r>
      <w:sdt>
        <w:sdtPr>
          <w:rPr>
            <w:rFonts w:asciiTheme="majorHAnsi" w:eastAsia="Calibri" w:hAnsiTheme="majorHAnsi" w:cstheme="majorHAnsi"/>
            <w:b/>
            <w:sz w:val="22"/>
            <w:szCs w:val="22"/>
            <w:lang w:val="cs-CZ" w:eastAsia="en-US"/>
          </w:rPr>
          <w:id w:val="-1889796736"/>
          <w:placeholder>
            <w:docPart w:val="A9C512756BCA4151831C5E4E5CF07FB9"/>
          </w:placeholder>
        </w:sdtPr>
        <w:sdtContent>
          <w:proofErr w:type="spellStart"/>
          <w:r w:rsidRPr="00BB22C3">
            <w:rPr>
              <w:rFonts w:asciiTheme="majorHAnsi" w:eastAsia="Calibri" w:hAnsiTheme="majorHAnsi" w:cstheme="majorHAnsi"/>
              <w:b/>
              <w:sz w:val="22"/>
              <w:szCs w:val="22"/>
              <w:lang w:val="cs-CZ" w:eastAsia="en-US"/>
            </w:rPr>
            <w:t>Mariya</w:t>
          </w:r>
          <w:proofErr w:type="spellEnd"/>
          <w:r w:rsidRPr="00BB22C3">
            <w:rPr>
              <w:rFonts w:asciiTheme="majorHAnsi" w:eastAsia="Calibri" w:hAnsiTheme="majorHAnsi" w:cstheme="majorHAnsi"/>
              <w:b/>
              <w:sz w:val="22"/>
              <w:szCs w:val="22"/>
              <w:lang w:val="cs-CZ" w:eastAsia="en-US"/>
            </w:rPr>
            <w:t xml:space="preserve"> </w:t>
          </w:r>
          <w:proofErr w:type="spellStart"/>
          <w:r w:rsidRPr="00BB22C3">
            <w:rPr>
              <w:rFonts w:asciiTheme="majorHAnsi" w:eastAsia="Calibri" w:hAnsiTheme="majorHAnsi" w:cstheme="majorHAnsi"/>
              <w:b/>
              <w:sz w:val="22"/>
              <w:szCs w:val="22"/>
              <w:lang w:val="cs-CZ" w:eastAsia="en-US"/>
            </w:rPr>
            <w:t>Nakonechna</w:t>
          </w:r>
          <w:proofErr w:type="spellEnd"/>
        </w:sdtContent>
      </w:sdt>
    </w:p>
    <w:p w14:paraId="7A0CC988" w14:textId="77777777" w:rsidR="008569FB" w:rsidRPr="00B148F6" w:rsidRDefault="008569FB" w:rsidP="008569FB">
      <w:pPr>
        <w:tabs>
          <w:tab w:val="center" w:pos="993"/>
        </w:tabs>
        <w:spacing w:line="276" w:lineRule="auto"/>
        <w:rPr>
          <w:rFonts w:asciiTheme="majorHAnsi" w:eastAsia="Calibri" w:hAnsiTheme="majorHAnsi" w:cstheme="majorHAnsi"/>
        </w:rPr>
      </w:pPr>
      <w:r>
        <w:rPr>
          <w:rFonts w:asciiTheme="majorHAnsi" w:hAnsiTheme="majorHAnsi" w:cstheme="majorHAnsi"/>
          <w:snapToGrid w:val="0"/>
        </w:rPr>
        <w:t>Starosta</w:t>
      </w:r>
      <w:r>
        <w:rPr>
          <w:rFonts w:asciiTheme="majorHAnsi" w:hAnsiTheme="majorHAnsi" w:cstheme="majorHAnsi"/>
          <w:snapToGrid w:val="0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sdt>
        <w:sdtPr>
          <w:rPr>
            <w:rFonts w:asciiTheme="majorHAnsi" w:eastAsia="Calibri" w:hAnsiTheme="majorHAnsi" w:cstheme="majorHAnsi"/>
          </w:rPr>
          <w:id w:val="-360051260"/>
          <w:placeholder>
            <w:docPart w:val="E9BB1B21F4384F5E880F7E7467A71FAA"/>
          </w:placeholder>
        </w:sdtPr>
        <w:sdtContent>
          <w:r>
            <w:rPr>
              <w:rFonts w:asciiTheme="majorHAnsi" w:eastAsia="Calibri" w:hAnsiTheme="majorHAnsi" w:cstheme="majorHAnsi"/>
            </w:rPr>
            <w:t>jednatelka</w:t>
          </w:r>
        </w:sdtContent>
      </w:sdt>
    </w:p>
    <w:p w14:paraId="579C5812" w14:textId="77777777" w:rsidR="008569FB" w:rsidRPr="00B148F6" w:rsidRDefault="008569FB" w:rsidP="008569FB">
      <w:pPr>
        <w:spacing w:line="276" w:lineRule="auto"/>
        <w:rPr>
          <w:rFonts w:asciiTheme="majorHAnsi" w:hAnsiTheme="majorHAnsi" w:cstheme="majorHAnsi"/>
        </w:rPr>
      </w:pPr>
      <w:r w:rsidRPr="00B148F6">
        <w:rPr>
          <w:rFonts w:asciiTheme="majorHAnsi" w:eastAsia="Calibri" w:hAnsiTheme="majorHAnsi" w:cstheme="majorHAnsi"/>
        </w:rPr>
        <w:t>za objednatele</w:t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</w:r>
      <w:r w:rsidRPr="00B148F6">
        <w:rPr>
          <w:rFonts w:asciiTheme="majorHAnsi" w:eastAsia="Calibri" w:hAnsiTheme="majorHAnsi" w:cstheme="majorHAnsi"/>
        </w:rPr>
        <w:tab/>
        <w:t>za zhotovitele</w:t>
      </w:r>
    </w:p>
    <w:sectPr w:rsidR="008569FB" w:rsidRPr="00B148F6" w:rsidSect="00393720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622E8" w14:textId="77777777" w:rsidR="00506E76" w:rsidRDefault="00506E76" w:rsidP="002C4725">
      <w:pPr>
        <w:spacing w:after="0" w:line="240" w:lineRule="auto"/>
      </w:pPr>
      <w:r>
        <w:separator/>
      </w:r>
    </w:p>
  </w:endnote>
  <w:endnote w:type="continuationSeparator" w:id="0">
    <w:p w14:paraId="6ADEEC59" w14:textId="77777777" w:rsidR="00506E76" w:rsidRDefault="00506E76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33F86C4" w:rsidR="003D2088" w:rsidRPr="004B6AE8" w:rsidRDefault="009174FA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Dodatek ke s</w:t>
    </w:r>
    <w:r w:rsidR="006363CA">
      <w:rPr>
        <w:rFonts w:asciiTheme="majorHAnsi" w:hAnsiTheme="majorHAnsi" w:cstheme="majorHAnsi"/>
        <w:sz w:val="20"/>
      </w:rPr>
      <w:t>mlouv</w:t>
    </w:r>
    <w:r>
      <w:rPr>
        <w:rFonts w:asciiTheme="majorHAnsi" w:hAnsiTheme="majorHAnsi" w:cstheme="majorHAnsi"/>
        <w:sz w:val="20"/>
      </w:rPr>
      <w:t>ě</w:t>
    </w:r>
    <w:r w:rsidR="006363CA">
      <w:rPr>
        <w:rFonts w:asciiTheme="majorHAnsi" w:hAnsiTheme="majorHAnsi" w:cstheme="majorHAnsi"/>
        <w:sz w:val="20"/>
      </w:rPr>
      <w:t xml:space="preserve"> o dílo 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F312A7">
          <w:rPr>
            <w:rFonts w:asciiTheme="majorHAnsi" w:hAnsiTheme="majorHAnsi" w:cstheme="majorHAnsi"/>
            <w:noProof/>
            <w:sz w:val="20"/>
          </w:rPr>
          <w:t>20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D27A" w14:textId="77777777" w:rsidR="00506E76" w:rsidRDefault="00506E76" w:rsidP="002C4725">
      <w:pPr>
        <w:spacing w:after="0" w:line="240" w:lineRule="auto"/>
      </w:pPr>
      <w:r>
        <w:separator/>
      </w:r>
    </w:p>
  </w:footnote>
  <w:footnote w:type="continuationSeparator" w:id="0">
    <w:p w14:paraId="302E0826" w14:textId="77777777" w:rsidR="00506E76" w:rsidRDefault="00506E76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AB2C" w14:textId="77777777" w:rsidR="000070EC" w:rsidRPr="007C5495" w:rsidRDefault="000070EC" w:rsidP="000070EC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24CB18F" wp14:editId="3344ACB1">
          <wp:simplePos x="0" y="0"/>
          <wp:positionH relativeFrom="column">
            <wp:posOffset>3376930</wp:posOffset>
          </wp:positionH>
          <wp:positionV relativeFrom="paragraph">
            <wp:posOffset>7620</wp:posOffset>
          </wp:positionV>
          <wp:extent cx="2371725" cy="666750"/>
          <wp:effectExtent l="0" t="0" r="9525" b="0"/>
          <wp:wrapNone/>
          <wp:docPr id="4" name="Obrázek 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CA1D1CC" wp14:editId="16FA749A">
          <wp:simplePos x="0" y="0"/>
          <wp:positionH relativeFrom="column">
            <wp:posOffset>81280</wp:posOffset>
          </wp:positionH>
          <wp:positionV relativeFrom="paragraph">
            <wp:posOffset>7620</wp:posOffset>
          </wp:positionV>
          <wp:extent cx="758190" cy="819150"/>
          <wp:effectExtent l="0" t="0" r="3810" b="0"/>
          <wp:wrapNone/>
          <wp:docPr id="1" name="Obrázek 1" descr="Obsah obrázku klipart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klipart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</w:r>
  </w:p>
  <w:p w14:paraId="6E8AA6B3" w14:textId="77777777" w:rsidR="000070EC" w:rsidRPr="00042648" w:rsidRDefault="000070EC" w:rsidP="000070EC">
    <w:pPr>
      <w:pStyle w:val="Zhlav"/>
    </w:pPr>
  </w:p>
  <w:p w14:paraId="582A1AA3" w14:textId="77777777" w:rsidR="000070EC" w:rsidRPr="000D388A" w:rsidRDefault="000070EC" w:rsidP="000070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B"/>
    <w:multiLevelType w:val="singleLevel"/>
    <w:tmpl w:val="C4360822"/>
    <w:name w:val="WW8Num11"/>
    <w:lvl w:ilvl="0">
      <w:start w:val="1"/>
      <w:numFmt w:val="decimal"/>
      <w:lvlText w:val="12.%1."/>
      <w:lvlJc w:val="left"/>
      <w:pPr>
        <w:tabs>
          <w:tab w:val="num" w:pos="0"/>
        </w:tabs>
        <w:ind w:left="360" w:hanging="360"/>
      </w:pPr>
      <w:rPr>
        <w:rFonts w:hint="default"/>
        <w:b w:val="0"/>
        <w:sz w:val="22"/>
      </w:rPr>
    </w:lvl>
  </w:abstractNum>
  <w:abstractNum w:abstractNumId="2" w15:restartNumberingAfterBreak="0">
    <w:nsid w:val="08821D49"/>
    <w:multiLevelType w:val="hybridMultilevel"/>
    <w:tmpl w:val="80965C50"/>
    <w:lvl w:ilvl="0" w:tplc="46580D9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E557A"/>
    <w:multiLevelType w:val="hybridMultilevel"/>
    <w:tmpl w:val="EC703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6698"/>
    <w:multiLevelType w:val="hybridMultilevel"/>
    <w:tmpl w:val="C5B43416"/>
    <w:name w:val="WW8Num113"/>
    <w:lvl w:ilvl="0" w:tplc="345E5CD6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F373093"/>
    <w:multiLevelType w:val="hybridMultilevel"/>
    <w:tmpl w:val="DB54CDC0"/>
    <w:lvl w:ilvl="0" w:tplc="00FE637A">
      <w:start w:val="281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7C2E98"/>
    <w:multiLevelType w:val="hybridMultilevel"/>
    <w:tmpl w:val="6CC08F3C"/>
    <w:lvl w:ilvl="0" w:tplc="52026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C623E"/>
    <w:multiLevelType w:val="hybridMultilevel"/>
    <w:tmpl w:val="754A20C8"/>
    <w:name w:val="WW8Num113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608D2"/>
    <w:multiLevelType w:val="multilevel"/>
    <w:tmpl w:val="30FC81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DEE11B5"/>
    <w:multiLevelType w:val="multilevel"/>
    <w:tmpl w:val="0C06BE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DF4C17"/>
    <w:multiLevelType w:val="multilevel"/>
    <w:tmpl w:val="954E5D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1381FCC"/>
    <w:multiLevelType w:val="multilevel"/>
    <w:tmpl w:val="E2A09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A9958F5"/>
    <w:multiLevelType w:val="multilevel"/>
    <w:tmpl w:val="CD640E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9320A2"/>
    <w:multiLevelType w:val="multilevel"/>
    <w:tmpl w:val="23ECA008"/>
    <w:name w:val="WW8Num112"/>
    <w:lvl w:ilvl="0">
      <w:start w:val="1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B4C0C99"/>
    <w:multiLevelType w:val="hybridMultilevel"/>
    <w:tmpl w:val="F71C8E6E"/>
    <w:name w:val="WW8Num1132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81242"/>
    <w:multiLevelType w:val="multilevel"/>
    <w:tmpl w:val="264E03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811945202">
    <w:abstractNumId w:val="17"/>
  </w:num>
  <w:num w:numId="2" w16cid:durableId="460927333">
    <w:abstractNumId w:val="6"/>
  </w:num>
  <w:num w:numId="3" w16cid:durableId="2007202424">
    <w:abstractNumId w:val="0"/>
  </w:num>
  <w:num w:numId="4" w16cid:durableId="830874926">
    <w:abstractNumId w:val="11"/>
  </w:num>
  <w:num w:numId="5" w16cid:durableId="471022232">
    <w:abstractNumId w:val="7"/>
  </w:num>
  <w:num w:numId="6" w16cid:durableId="1640380851">
    <w:abstractNumId w:val="14"/>
  </w:num>
  <w:num w:numId="7" w16cid:durableId="2038968872">
    <w:abstractNumId w:val="9"/>
  </w:num>
  <w:num w:numId="8" w16cid:durableId="1641615417">
    <w:abstractNumId w:val="10"/>
  </w:num>
  <w:num w:numId="9" w16cid:durableId="1832869712">
    <w:abstractNumId w:val="12"/>
  </w:num>
  <w:num w:numId="10" w16cid:durableId="1497453865">
    <w:abstractNumId w:val="18"/>
  </w:num>
  <w:num w:numId="11" w16cid:durableId="1271819979">
    <w:abstractNumId w:val="13"/>
  </w:num>
  <w:num w:numId="12" w16cid:durableId="1719862785">
    <w:abstractNumId w:val="2"/>
  </w:num>
  <w:num w:numId="13" w16cid:durableId="1164786613">
    <w:abstractNumId w:val="5"/>
  </w:num>
  <w:num w:numId="14" w16cid:durableId="568733207">
    <w:abstractNumId w:val="4"/>
  </w:num>
  <w:num w:numId="15" w16cid:durableId="1168982527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ek Hlaváček">
    <w15:presenceInfo w15:providerId="AD" w15:userId="S::hlavacek@tendera.cz::eac7e988-f017-4ca4-ae34-e417ab5cec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27E4"/>
    <w:rsid w:val="000070EC"/>
    <w:rsid w:val="00037BE2"/>
    <w:rsid w:val="00040FC0"/>
    <w:rsid w:val="00043F70"/>
    <w:rsid w:val="000502B4"/>
    <w:rsid w:val="000515A2"/>
    <w:rsid w:val="00072135"/>
    <w:rsid w:val="00082C5A"/>
    <w:rsid w:val="000869F4"/>
    <w:rsid w:val="000A2CD0"/>
    <w:rsid w:val="000A3A57"/>
    <w:rsid w:val="000A6684"/>
    <w:rsid w:val="000A7A71"/>
    <w:rsid w:val="000B42C0"/>
    <w:rsid w:val="000C31A3"/>
    <w:rsid w:val="000D388A"/>
    <w:rsid w:val="000D3E20"/>
    <w:rsid w:val="000E79BE"/>
    <w:rsid w:val="00102F12"/>
    <w:rsid w:val="00103255"/>
    <w:rsid w:val="00107B47"/>
    <w:rsid w:val="00116D5F"/>
    <w:rsid w:val="00130843"/>
    <w:rsid w:val="00141974"/>
    <w:rsid w:val="00177845"/>
    <w:rsid w:val="0018712C"/>
    <w:rsid w:val="00187BB1"/>
    <w:rsid w:val="00192925"/>
    <w:rsid w:val="00195D10"/>
    <w:rsid w:val="001A3941"/>
    <w:rsid w:val="001A434D"/>
    <w:rsid w:val="001B0AE6"/>
    <w:rsid w:val="001B23DB"/>
    <w:rsid w:val="001C6B44"/>
    <w:rsid w:val="001D19E5"/>
    <w:rsid w:val="001D4142"/>
    <w:rsid w:val="001E7C72"/>
    <w:rsid w:val="001F1229"/>
    <w:rsid w:val="001F2116"/>
    <w:rsid w:val="0022089C"/>
    <w:rsid w:val="0022176A"/>
    <w:rsid w:val="00237401"/>
    <w:rsid w:val="0024158E"/>
    <w:rsid w:val="00251D1B"/>
    <w:rsid w:val="00257678"/>
    <w:rsid w:val="002605F9"/>
    <w:rsid w:val="00265800"/>
    <w:rsid w:val="00267824"/>
    <w:rsid w:val="00273B04"/>
    <w:rsid w:val="002777A2"/>
    <w:rsid w:val="0028245D"/>
    <w:rsid w:val="002B245A"/>
    <w:rsid w:val="002B27EB"/>
    <w:rsid w:val="002C4725"/>
    <w:rsid w:val="002D727F"/>
    <w:rsid w:val="002E099A"/>
    <w:rsid w:val="002E189B"/>
    <w:rsid w:val="002E485D"/>
    <w:rsid w:val="002E5C19"/>
    <w:rsid w:val="002F739C"/>
    <w:rsid w:val="003006F3"/>
    <w:rsid w:val="00316023"/>
    <w:rsid w:val="00325A12"/>
    <w:rsid w:val="003425BC"/>
    <w:rsid w:val="00351A75"/>
    <w:rsid w:val="00360120"/>
    <w:rsid w:val="00364793"/>
    <w:rsid w:val="00364D3E"/>
    <w:rsid w:val="00375DC7"/>
    <w:rsid w:val="003823F4"/>
    <w:rsid w:val="00382BAD"/>
    <w:rsid w:val="00393720"/>
    <w:rsid w:val="00394713"/>
    <w:rsid w:val="003D1E9F"/>
    <w:rsid w:val="003D2088"/>
    <w:rsid w:val="003D6F84"/>
    <w:rsid w:val="003E1714"/>
    <w:rsid w:val="003E2065"/>
    <w:rsid w:val="003F0F2F"/>
    <w:rsid w:val="003F121F"/>
    <w:rsid w:val="003F660A"/>
    <w:rsid w:val="0040027B"/>
    <w:rsid w:val="004005DE"/>
    <w:rsid w:val="00402441"/>
    <w:rsid w:val="00427539"/>
    <w:rsid w:val="00435A32"/>
    <w:rsid w:val="00441490"/>
    <w:rsid w:val="004524C6"/>
    <w:rsid w:val="00460A9A"/>
    <w:rsid w:val="00470903"/>
    <w:rsid w:val="004729C1"/>
    <w:rsid w:val="00474F9E"/>
    <w:rsid w:val="00476C99"/>
    <w:rsid w:val="00484B72"/>
    <w:rsid w:val="00487A36"/>
    <w:rsid w:val="00494E93"/>
    <w:rsid w:val="004A1F70"/>
    <w:rsid w:val="004B0B9F"/>
    <w:rsid w:val="004B3047"/>
    <w:rsid w:val="004B6AE8"/>
    <w:rsid w:val="004C07D9"/>
    <w:rsid w:val="004D22EA"/>
    <w:rsid w:val="004E1A31"/>
    <w:rsid w:val="00501E00"/>
    <w:rsid w:val="005069C1"/>
    <w:rsid w:val="00506E76"/>
    <w:rsid w:val="00540D18"/>
    <w:rsid w:val="0055358D"/>
    <w:rsid w:val="005709FC"/>
    <w:rsid w:val="0058176E"/>
    <w:rsid w:val="005968C1"/>
    <w:rsid w:val="00597328"/>
    <w:rsid w:val="005B4B61"/>
    <w:rsid w:val="005C4A11"/>
    <w:rsid w:val="005D4724"/>
    <w:rsid w:val="005D53C2"/>
    <w:rsid w:val="005D63DB"/>
    <w:rsid w:val="005F04B3"/>
    <w:rsid w:val="005F350C"/>
    <w:rsid w:val="00602F2D"/>
    <w:rsid w:val="006062B6"/>
    <w:rsid w:val="00610F21"/>
    <w:rsid w:val="00614CBE"/>
    <w:rsid w:val="00615C8B"/>
    <w:rsid w:val="00635092"/>
    <w:rsid w:val="006363CA"/>
    <w:rsid w:val="006365AF"/>
    <w:rsid w:val="00680F7E"/>
    <w:rsid w:val="006821E4"/>
    <w:rsid w:val="006826A2"/>
    <w:rsid w:val="00684F36"/>
    <w:rsid w:val="00691F2F"/>
    <w:rsid w:val="00692972"/>
    <w:rsid w:val="00694C0A"/>
    <w:rsid w:val="006A51E9"/>
    <w:rsid w:val="006C1405"/>
    <w:rsid w:val="006C54EC"/>
    <w:rsid w:val="006C64E7"/>
    <w:rsid w:val="006E03E9"/>
    <w:rsid w:val="00722CDE"/>
    <w:rsid w:val="007244DA"/>
    <w:rsid w:val="00732B9C"/>
    <w:rsid w:val="007442A1"/>
    <w:rsid w:val="00752F56"/>
    <w:rsid w:val="00756DE2"/>
    <w:rsid w:val="00763788"/>
    <w:rsid w:val="00775992"/>
    <w:rsid w:val="007768D9"/>
    <w:rsid w:val="00782E83"/>
    <w:rsid w:val="007913D3"/>
    <w:rsid w:val="00794A6B"/>
    <w:rsid w:val="007977FB"/>
    <w:rsid w:val="007B3E24"/>
    <w:rsid w:val="007C2C75"/>
    <w:rsid w:val="007E078A"/>
    <w:rsid w:val="007E5031"/>
    <w:rsid w:val="007F73AC"/>
    <w:rsid w:val="00812B87"/>
    <w:rsid w:val="00816FF2"/>
    <w:rsid w:val="00821C31"/>
    <w:rsid w:val="00825A3F"/>
    <w:rsid w:val="00827468"/>
    <w:rsid w:val="008309D1"/>
    <w:rsid w:val="0083788E"/>
    <w:rsid w:val="008569FB"/>
    <w:rsid w:val="008921B1"/>
    <w:rsid w:val="0089798D"/>
    <w:rsid w:val="008C45B9"/>
    <w:rsid w:val="008F38CA"/>
    <w:rsid w:val="008F3E3E"/>
    <w:rsid w:val="009006BF"/>
    <w:rsid w:val="00917068"/>
    <w:rsid w:val="009174FA"/>
    <w:rsid w:val="009306C7"/>
    <w:rsid w:val="00934484"/>
    <w:rsid w:val="00950037"/>
    <w:rsid w:val="00972E4D"/>
    <w:rsid w:val="00982C1C"/>
    <w:rsid w:val="00990797"/>
    <w:rsid w:val="00993A33"/>
    <w:rsid w:val="009974C4"/>
    <w:rsid w:val="009A5C04"/>
    <w:rsid w:val="009B67B4"/>
    <w:rsid w:val="009B7883"/>
    <w:rsid w:val="009C3EA0"/>
    <w:rsid w:val="00A05CF4"/>
    <w:rsid w:val="00A064AD"/>
    <w:rsid w:val="00A21851"/>
    <w:rsid w:val="00A228FD"/>
    <w:rsid w:val="00A9006E"/>
    <w:rsid w:val="00AA20B5"/>
    <w:rsid w:val="00AA50D5"/>
    <w:rsid w:val="00AC4E5A"/>
    <w:rsid w:val="00AD1AA2"/>
    <w:rsid w:val="00AE3343"/>
    <w:rsid w:val="00AE6686"/>
    <w:rsid w:val="00AF112D"/>
    <w:rsid w:val="00AF25BE"/>
    <w:rsid w:val="00AF4FAD"/>
    <w:rsid w:val="00B067DF"/>
    <w:rsid w:val="00B148F6"/>
    <w:rsid w:val="00B527F4"/>
    <w:rsid w:val="00B56A03"/>
    <w:rsid w:val="00B62318"/>
    <w:rsid w:val="00B71F46"/>
    <w:rsid w:val="00B72FB0"/>
    <w:rsid w:val="00B74114"/>
    <w:rsid w:val="00B85A70"/>
    <w:rsid w:val="00B93843"/>
    <w:rsid w:val="00BA141F"/>
    <w:rsid w:val="00BA1674"/>
    <w:rsid w:val="00BC005C"/>
    <w:rsid w:val="00BD0F5A"/>
    <w:rsid w:val="00BF318F"/>
    <w:rsid w:val="00BF4D9C"/>
    <w:rsid w:val="00BF71BE"/>
    <w:rsid w:val="00C01C47"/>
    <w:rsid w:val="00C23834"/>
    <w:rsid w:val="00C2388A"/>
    <w:rsid w:val="00C26691"/>
    <w:rsid w:val="00C70411"/>
    <w:rsid w:val="00C72A8D"/>
    <w:rsid w:val="00C76BAC"/>
    <w:rsid w:val="00CB2191"/>
    <w:rsid w:val="00CB3B9B"/>
    <w:rsid w:val="00CB7C5C"/>
    <w:rsid w:val="00CC1AC4"/>
    <w:rsid w:val="00CD0A96"/>
    <w:rsid w:val="00CD39FA"/>
    <w:rsid w:val="00CE111F"/>
    <w:rsid w:val="00CE175E"/>
    <w:rsid w:val="00CE184D"/>
    <w:rsid w:val="00CE5CDF"/>
    <w:rsid w:val="00CF6DAA"/>
    <w:rsid w:val="00D10803"/>
    <w:rsid w:val="00D22DCA"/>
    <w:rsid w:val="00D31E76"/>
    <w:rsid w:val="00D4080A"/>
    <w:rsid w:val="00D41F6D"/>
    <w:rsid w:val="00D456DA"/>
    <w:rsid w:val="00D462FF"/>
    <w:rsid w:val="00D81DC0"/>
    <w:rsid w:val="00D877C6"/>
    <w:rsid w:val="00D91186"/>
    <w:rsid w:val="00DA2467"/>
    <w:rsid w:val="00DB47ED"/>
    <w:rsid w:val="00DD01E9"/>
    <w:rsid w:val="00DD08CA"/>
    <w:rsid w:val="00DD0FB1"/>
    <w:rsid w:val="00DD6E90"/>
    <w:rsid w:val="00DE1550"/>
    <w:rsid w:val="00DF5837"/>
    <w:rsid w:val="00E00962"/>
    <w:rsid w:val="00E110AD"/>
    <w:rsid w:val="00E2405D"/>
    <w:rsid w:val="00E32BE7"/>
    <w:rsid w:val="00E54BD7"/>
    <w:rsid w:val="00E6577F"/>
    <w:rsid w:val="00E65E02"/>
    <w:rsid w:val="00E7263F"/>
    <w:rsid w:val="00E81680"/>
    <w:rsid w:val="00E94454"/>
    <w:rsid w:val="00E97905"/>
    <w:rsid w:val="00EA06C0"/>
    <w:rsid w:val="00EB507B"/>
    <w:rsid w:val="00EB6829"/>
    <w:rsid w:val="00EC6D81"/>
    <w:rsid w:val="00EE2E83"/>
    <w:rsid w:val="00EF2A2A"/>
    <w:rsid w:val="00EF68C8"/>
    <w:rsid w:val="00F00B96"/>
    <w:rsid w:val="00F038FF"/>
    <w:rsid w:val="00F118E1"/>
    <w:rsid w:val="00F13430"/>
    <w:rsid w:val="00F302A0"/>
    <w:rsid w:val="00F312A7"/>
    <w:rsid w:val="00F45D28"/>
    <w:rsid w:val="00F63762"/>
    <w:rsid w:val="00F6706F"/>
    <w:rsid w:val="00F675F5"/>
    <w:rsid w:val="00F72D7A"/>
    <w:rsid w:val="00F76B2F"/>
    <w:rsid w:val="00F776DC"/>
    <w:rsid w:val="00F84153"/>
    <w:rsid w:val="00F87391"/>
    <w:rsid w:val="00F92D52"/>
    <w:rsid w:val="00FB0D20"/>
    <w:rsid w:val="00FB7088"/>
    <w:rsid w:val="00FE7C54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5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4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character" w:customStyle="1" w:styleId="TextkomenteChar1">
    <w:name w:val="Text komentáře Char1"/>
    <w:uiPriority w:val="99"/>
    <w:rsid w:val="00950037"/>
    <w:rPr>
      <w:rFonts w:ascii="Calibri" w:eastAsia="Calibri" w:hAnsi="Calibri"/>
      <w:lang w:val="x-none" w:eastAsia="ar-SA"/>
    </w:rPr>
  </w:style>
  <w:style w:type="paragraph" w:styleId="Zkladntext">
    <w:name w:val="Body Text"/>
    <w:basedOn w:val="Normln"/>
    <w:link w:val="ZkladntextChar"/>
    <w:rsid w:val="009500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950037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rsid w:val="00950037"/>
    <w:pPr>
      <w:tabs>
        <w:tab w:val="left" w:pos="1701"/>
        <w:tab w:val="left" w:pos="4820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95003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500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F45D2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5D28"/>
  </w:style>
  <w:style w:type="paragraph" w:styleId="Bezmezer">
    <w:name w:val="No Spacing"/>
    <w:uiPriority w:val="99"/>
    <w:qFormat/>
    <w:rsid w:val="00F45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cs-CZ"/>
    </w:rPr>
  </w:style>
  <w:style w:type="paragraph" w:styleId="Normlnweb">
    <w:name w:val="Normal (Web)"/>
    <w:basedOn w:val="Normln"/>
    <w:rsid w:val="00F45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84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rosta@olesnice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microsoft.com/office/2011/relationships/people" Target="../people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AAB23D994D4AC0A39A69F4B687B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234E97-1465-43E5-A74C-973E66E2B6CB}"/>
      </w:docPartPr>
      <w:docPartBody>
        <w:p w:rsidR="004C1603" w:rsidRDefault="002D1D1D" w:rsidP="002D1D1D">
          <w:pPr>
            <w:pStyle w:val="D0AAB23D994D4AC0A39A69F4B687B9D0"/>
          </w:pPr>
          <w:r w:rsidRPr="009F5BED">
            <w:rPr>
              <w:rStyle w:val="Zstupntext"/>
              <w:rPrChange w:id="0" w:author="Radek Hlaváček" w:date="2023-01-11T14:17:00Z">
                <w:rPr/>
              </w:rPrChange>
            </w:rPr>
            <w:t>Klikněte nebo klepněte sem a zadejte text.</w:t>
          </w:r>
        </w:p>
      </w:docPartBody>
    </w:docPart>
    <w:docPart>
      <w:docPartPr>
        <w:name w:val="AB75B1D341414CA3A3EE37B82C135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644A5C-29DF-4E4E-81CA-5603C98FE243}"/>
      </w:docPartPr>
      <w:docPartBody>
        <w:p w:rsidR="004C1603" w:rsidRDefault="002D1D1D" w:rsidP="002D1D1D">
          <w:pPr>
            <w:pStyle w:val="AB75B1D341414CA3A3EE37B82C1355F5"/>
          </w:pPr>
          <w:r w:rsidRPr="009F5BED">
            <w:rPr>
              <w:rStyle w:val="Zstupntext"/>
              <w:rPrChange w:id="1" w:author="Radek Hlaváček" w:date="2023-01-11T14:17:00Z">
                <w:rPr/>
              </w:rPrChange>
            </w:rPr>
            <w:t>Klikněte nebo klepněte sem a zadejte text.</w:t>
          </w:r>
        </w:p>
      </w:docPartBody>
    </w:docPart>
    <w:docPart>
      <w:docPartPr>
        <w:name w:val="8C3C5B1FD556490A8B04554ACEB301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D8EB1E-BE3A-49A6-BCF2-734C62E8AA7B}"/>
      </w:docPartPr>
      <w:docPartBody>
        <w:p w:rsidR="004C1603" w:rsidRDefault="002D1D1D" w:rsidP="002D1D1D">
          <w:pPr>
            <w:pStyle w:val="8C3C5B1FD556490A8B04554ACEB30126"/>
          </w:pPr>
          <w:r w:rsidRPr="00821C31">
            <w:rPr>
              <w:rStyle w:val="Zstupntext"/>
              <w:b/>
              <w:bCs/>
              <w:highlight w:val="yellow"/>
            </w:rPr>
            <w:t>Klikněte nebo klepněte sem a zadejte text.</w:t>
          </w:r>
        </w:p>
      </w:docPartBody>
    </w:docPart>
    <w:docPart>
      <w:docPartPr>
        <w:name w:val="DFE8BA27A4394203ABAAC82121C317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99FB9-E6C6-4B22-80E5-AC77C7CA66AB}"/>
      </w:docPartPr>
      <w:docPartBody>
        <w:p w:rsidR="004C1603" w:rsidRDefault="002D1D1D" w:rsidP="002D1D1D">
          <w:pPr>
            <w:pStyle w:val="DFE8BA27A4394203ABAAC82121C3173A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EBBBAAB3C8D4AF2868EB4EFA74DA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FDD22-CCD0-4D1E-84FF-5E18C7115FD2}"/>
      </w:docPartPr>
      <w:docPartBody>
        <w:p w:rsidR="004C1603" w:rsidRDefault="002D1D1D" w:rsidP="002D1D1D">
          <w:pPr>
            <w:pStyle w:val="BEBBBAAB3C8D4AF2868EB4EFA74DA985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0C6E592358ED45F2BB386585591F0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33D13-035B-475F-946C-AB9410807060}"/>
      </w:docPartPr>
      <w:docPartBody>
        <w:p w:rsidR="004C1603" w:rsidRDefault="002D1D1D" w:rsidP="002D1D1D">
          <w:pPr>
            <w:pStyle w:val="0C6E592358ED45F2BB386585591F0FD3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4397828C2924C83A9FE7CA1AE8F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33CCE-7821-4D18-8E7E-A048ADD542BC}"/>
      </w:docPartPr>
      <w:docPartBody>
        <w:p w:rsidR="004C1603" w:rsidRDefault="002D1D1D" w:rsidP="002D1D1D">
          <w:pPr>
            <w:pStyle w:val="44397828C2924C83A9FE7CA1AE8F7930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FB96829B8244780914B41F3E5F797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6F52C-CD16-4938-A7CE-B3F47CCF502D}"/>
      </w:docPartPr>
      <w:docPartBody>
        <w:p w:rsidR="004C1603" w:rsidRDefault="002D1D1D" w:rsidP="002D1D1D">
          <w:pPr>
            <w:pStyle w:val="BFB96829B8244780914B41F3E5F797DF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160CDC33679342589D76E2E3EF5BB1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A3DAD-DEFF-46E7-BE7C-CB824DD80FBB}"/>
      </w:docPartPr>
      <w:docPartBody>
        <w:p w:rsidR="004C1603" w:rsidRDefault="002D1D1D" w:rsidP="002D1D1D">
          <w:pPr>
            <w:pStyle w:val="160CDC33679342589D76E2E3EF5BB14F"/>
          </w:pPr>
          <w:r w:rsidRPr="003C7B6B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C3389BE0F984BA395C90BEA07DDD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82455-E704-4BE0-809D-2DD663CAD18E}"/>
      </w:docPartPr>
      <w:docPartBody>
        <w:p w:rsidR="004C1603" w:rsidRDefault="002D1D1D" w:rsidP="002D1D1D">
          <w:pPr>
            <w:pStyle w:val="EC3389BE0F984BA395C90BEA07DDD08A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7D7580B4F104E08ACC68484F78751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7889A0-02A2-48CC-9D07-0BC3D078439F}"/>
      </w:docPartPr>
      <w:docPartBody>
        <w:p w:rsidR="004C1603" w:rsidRDefault="002D1D1D" w:rsidP="002D1D1D">
          <w:pPr>
            <w:pStyle w:val="77D7580B4F104E08ACC68484F78751A4"/>
          </w:pPr>
          <w:r w:rsidRPr="00821C31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7C35EABE33AA483BB7CEFDE366E215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0CF015-F240-40A8-B604-FC58410EEFF5}"/>
      </w:docPartPr>
      <w:docPartBody>
        <w:p w:rsidR="004C1603" w:rsidRDefault="002D1D1D" w:rsidP="002D1D1D">
          <w:pPr>
            <w:pStyle w:val="7C35EABE33AA483BB7CEFDE366E21507"/>
          </w:pPr>
          <w:r w:rsidRPr="00821C31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6A898E5145E641EAB4E3F154ADF80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F2289-F2EA-4ED7-A5B5-C749EDABA0E5}"/>
      </w:docPartPr>
      <w:docPartBody>
        <w:p w:rsidR="004C1603" w:rsidRDefault="002D1D1D" w:rsidP="002D1D1D">
          <w:pPr>
            <w:pStyle w:val="6A898E5145E641EAB4E3F154ADF804CF"/>
          </w:pPr>
          <w:r w:rsidRPr="00821C31"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FEBDFF46ABFF4B70AD8E8676269BD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DEE922-4900-4D75-BEC4-DB71A07741AE}"/>
      </w:docPartPr>
      <w:docPartBody>
        <w:p w:rsidR="004C1603" w:rsidRDefault="002D1D1D" w:rsidP="002D1D1D">
          <w:pPr>
            <w:pStyle w:val="FEBDFF46ABFF4B70AD8E8676269BD495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Místo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0EFAAE6C1C4540CDBA364FD249C05D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1E8A40-2C1A-43FE-B4B6-9D55423BF87C}"/>
      </w:docPartPr>
      <w:docPartBody>
        <w:p w:rsidR="004C1603" w:rsidRDefault="002D1D1D" w:rsidP="002D1D1D">
          <w:pPr>
            <w:pStyle w:val="0EFAAE6C1C4540CDBA364FD249C05D68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Datum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8418A1F1FCDE4422A1E667BE95D69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3ABA5-52E8-4E00-979F-A8E7CE9925C9}"/>
      </w:docPartPr>
      <w:docPartBody>
        <w:p w:rsidR="004C1603" w:rsidRDefault="002D1D1D" w:rsidP="002D1D1D">
          <w:pPr>
            <w:pStyle w:val="8418A1F1FCDE4422A1E667BE95D69B32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Místo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D4C14238119B4CD2BE249B5CA18D2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2C164-E2F7-4FA0-98D4-9686ACF99EE2}"/>
      </w:docPartPr>
      <w:docPartBody>
        <w:p w:rsidR="004C1603" w:rsidRDefault="002D1D1D" w:rsidP="002D1D1D">
          <w:pPr>
            <w:pStyle w:val="D4C14238119B4CD2BE249B5CA18D2565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Datum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A9C512756BCA4151831C5E4E5CF07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59F00-6C31-4C9A-A2BF-58F0CD7E936F}"/>
      </w:docPartPr>
      <w:docPartBody>
        <w:p w:rsidR="004C1603" w:rsidRDefault="002D1D1D" w:rsidP="002D1D1D">
          <w:pPr>
            <w:pStyle w:val="A9C512756BCA4151831C5E4E5CF07FB9"/>
          </w:pPr>
          <w:r w:rsidRPr="0028245D"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Jméno a příjmení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  <w:docPart>
      <w:docPartPr>
        <w:name w:val="E9BB1B21F4384F5E880F7E7467A71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8A0D57-1DEF-48CF-95A3-DD81CEC02397}"/>
      </w:docPartPr>
      <w:docPartBody>
        <w:p w:rsidR="004C1603" w:rsidRDefault="002D1D1D" w:rsidP="002D1D1D">
          <w:pPr>
            <w:pStyle w:val="E9BB1B21F4384F5E880F7E7467A71FAA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titul, ze kterého jedná</w:t>
          </w:r>
          <w:r w:rsidRPr="0028245D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0A"/>
    <w:rsid w:val="0000675C"/>
    <w:rsid w:val="00085CCE"/>
    <w:rsid w:val="001D6A29"/>
    <w:rsid w:val="002D1D1D"/>
    <w:rsid w:val="003229DE"/>
    <w:rsid w:val="003C7B6B"/>
    <w:rsid w:val="004C1603"/>
    <w:rsid w:val="006950A5"/>
    <w:rsid w:val="006B06D4"/>
    <w:rsid w:val="007B1D2A"/>
    <w:rsid w:val="0094292F"/>
    <w:rsid w:val="009F550A"/>
    <w:rsid w:val="00AD013C"/>
    <w:rsid w:val="00B54CC5"/>
    <w:rsid w:val="00B81B95"/>
    <w:rsid w:val="00BB67F0"/>
    <w:rsid w:val="00C9068A"/>
    <w:rsid w:val="00E30637"/>
    <w:rsid w:val="00EE3495"/>
    <w:rsid w:val="00F14BA2"/>
    <w:rsid w:val="00FC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1D1D"/>
    <w:rPr>
      <w:color w:val="808080"/>
    </w:rPr>
  </w:style>
  <w:style w:type="paragraph" w:customStyle="1" w:styleId="D0AAB23D994D4AC0A39A69F4B687B9D0">
    <w:name w:val="D0AAB23D994D4AC0A39A69F4B687B9D0"/>
    <w:rsid w:val="002D1D1D"/>
    <w:rPr>
      <w:kern w:val="2"/>
      <w14:ligatures w14:val="standardContextual"/>
    </w:rPr>
  </w:style>
  <w:style w:type="paragraph" w:customStyle="1" w:styleId="AB75B1D341414CA3A3EE37B82C1355F5">
    <w:name w:val="AB75B1D341414CA3A3EE37B82C1355F5"/>
    <w:rsid w:val="002D1D1D"/>
    <w:rPr>
      <w:kern w:val="2"/>
      <w14:ligatures w14:val="standardContextual"/>
    </w:rPr>
  </w:style>
  <w:style w:type="paragraph" w:customStyle="1" w:styleId="8C3C5B1FD556490A8B04554ACEB30126">
    <w:name w:val="8C3C5B1FD556490A8B04554ACEB30126"/>
    <w:rsid w:val="002D1D1D"/>
    <w:rPr>
      <w:kern w:val="2"/>
      <w14:ligatures w14:val="standardContextual"/>
    </w:rPr>
  </w:style>
  <w:style w:type="paragraph" w:customStyle="1" w:styleId="DFE8BA27A4394203ABAAC82121C3173A">
    <w:name w:val="DFE8BA27A4394203ABAAC82121C3173A"/>
    <w:rsid w:val="002D1D1D"/>
    <w:rPr>
      <w:kern w:val="2"/>
      <w14:ligatures w14:val="standardContextual"/>
    </w:rPr>
  </w:style>
  <w:style w:type="paragraph" w:customStyle="1" w:styleId="BEBBBAAB3C8D4AF2868EB4EFA74DA985">
    <w:name w:val="BEBBBAAB3C8D4AF2868EB4EFA74DA985"/>
    <w:rsid w:val="002D1D1D"/>
    <w:rPr>
      <w:kern w:val="2"/>
      <w14:ligatures w14:val="standardContextual"/>
    </w:rPr>
  </w:style>
  <w:style w:type="paragraph" w:customStyle="1" w:styleId="0C6E592358ED45F2BB386585591F0FD3">
    <w:name w:val="0C6E592358ED45F2BB386585591F0FD3"/>
    <w:rsid w:val="002D1D1D"/>
    <w:rPr>
      <w:kern w:val="2"/>
      <w14:ligatures w14:val="standardContextual"/>
    </w:rPr>
  </w:style>
  <w:style w:type="paragraph" w:customStyle="1" w:styleId="44397828C2924C83A9FE7CA1AE8F7930">
    <w:name w:val="44397828C2924C83A9FE7CA1AE8F7930"/>
    <w:rsid w:val="002D1D1D"/>
    <w:rPr>
      <w:kern w:val="2"/>
      <w14:ligatures w14:val="standardContextual"/>
    </w:rPr>
  </w:style>
  <w:style w:type="paragraph" w:customStyle="1" w:styleId="BFB96829B8244780914B41F3E5F797DF">
    <w:name w:val="BFB96829B8244780914B41F3E5F797DF"/>
    <w:rsid w:val="002D1D1D"/>
    <w:rPr>
      <w:kern w:val="2"/>
      <w14:ligatures w14:val="standardContextual"/>
    </w:rPr>
  </w:style>
  <w:style w:type="paragraph" w:customStyle="1" w:styleId="160CDC33679342589D76E2E3EF5BB14F">
    <w:name w:val="160CDC33679342589D76E2E3EF5BB14F"/>
    <w:rsid w:val="002D1D1D"/>
    <w:rPr>
      <w:kern w:val="2"/>
      <w14:ligatures w14:val="standardContextual"/>
    </w:rPr>
  </w:style>
  <w:style w:type="paragraph" w:customStyle="1" w:styleId="EC3389BE0F984BA395C90BEA07DDD08A">
    <w:name w:val="EC3389BE0F984BA395C90BEA07DDD08A"/>
    <w:rsid w:val="002D1D1D"/>
    <w:rPr>
      <w:kern w:val="2"/>
      <w14:ligatures w14:val="standardContextual"/>
    </w:rPr>
  </w:style>
  <w:style w:type="paragraph" w:customStyle="1" w:styleId="77D7580B4F104E08ACC68484F78751A4">
    <w:name w:val="77D7580B4F104E08ACC68484F78751A4"/>
    <w:rsid w:val="002D1D1D"/>
    <w:rPr>
      <w:kern w:val="2"/>
      <w14:ligatures w14:val="standardContextual"/>
    </w:rPr>
  </w:style>
  <w:style w:type="paragraph" w:customStyle="1" w:styleId="7C35EABE33AA483BB7CEFDE366E21507">
    <w:name w:val="7C35EABE33AA483BB7CEFDE366E21507"/>
    <w:rsid w:val="002D1D1D"/>
    <w:rPr>
      <w:kern w:val="2"/>
      <w14:ligatures w14:val="standardContextual"/>
    </w:rPr>
  </w:style>
  <w:style w:type="paragraph" w:customStyle="1" w:styleId="6A898E5145E641EAB4E3F154ADF804CF">
    <w:name w:val="6A898E5145E641EAB4E3F154ADF804CF"/>
    <w:rsid w:val="002D1D1D"/>
    <w:rPr>
      <w:kern w:val="2"/>
      <w14:ligatures w14:val="standardContextual"/>
    </w:rPr>
  </w:style>
  <w:style w:type="paragraph" w:customStyle="1" w:styleId="FEBDFF46ABFF4B70AD8E8676269BD495">
    <w:name w:val="FEBDFF46ABFF4B70AD8E8676269BD495"/>
    <w:rsid w:val="002D1D1D"/>
    <w:rPr>
      <w:kern w:val="2"/>
      <w14:ligatures w14:val="standardContextual"/>
    </w:rPr>
  </w:style>
  <w:style w:type="paragraph" w:customStyle="1" w:styleId="0EFAAE6C1C4540CDBA364FD249C05D68">
    <w:name w:val="0EFAAE6C1C4540CDBA364FD249C05D68"/>
    <w:rsid w:val="002D1D1D"/>
    <w:rPr>
      <w:kern w:val="2"/>
      <w14:ligatures w14:val="standardContextual"/>
    </w:rPr>
  </w:style>
  <w:style w:type="paragraph" w:customStyle="1" w:styleId="8418A1F1FCDE4422A1E667BE95D69B32">
    <w:name w:val="8418A1F1FCDE4422A1E667BE95D69B32"/>
    <w:rsid w:val="002D1D1D"/>
    <w:rPr>
      <w:kern w:val="2"/>
      <w14:ligatures w14:val="standardContextual"/>
    </w:rPr>
  </w:style>
  <w:style w:type="paragraph" w:customStyle="1" w:styleId="D4C14238119B4CD2BE249B5CA18D2565">
    <w:name w:val="D4C14238119B4CD2BE249B5CA18D2565"/>
    <w:rsid w:val="002D1D1D"/>
    <w:rPr>
      <w:kern w:val="2"/>
      <w14:ligatures w14:val="standardContextual"/>
    </w:rPr>
  </w:style>
  <w:style w:type="paragraph" w:customStyle="1" w:styleId="A9C512756BCA4151831C5E4E5CF07FB9">
    <w:name w:val="A9C512756BCA4151831C5E4E5CF07FB9"/>
    <w:rsid w:val="002D1D1D"/>
    <w:rPr>
      <w:kern w:val="2"/>
      <w14:ligatures w14:val="standardContextual"/>
    </w:rPr>
  </w:style>
  <w:style w:type="paragraph" w:customStyle="1" w:styleId="E9BB1B21F4384F5E880F7E7467A71FAA">
    <w:name w:val="E9BB1B21F4384F5E880F7E7467A71FAA"/>
    <w:rsid w:val="002D1D1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7" ma:contentTypeDescription="Vytvoří nový dokument" ma:contentTypeScope="" ma:versionID="a1a301ec93e3e1c0939eaa9a95993ad4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a7e292342559d14d4b231266463364e7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27BC1A-9B6C-4907-845F-66427A982A85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CC56437B-B6BE-4BFB-BFB2-D0FDE231C5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53B5B-5E65-4C7E-956F-BC50D05761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55A179-E794-473F-9126-3AA414F4C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106</TotalTime>
  <Pages>3</Pages>
  <Words>826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112</cp:revision>
  <cp:lastPrinted>2019-12-09T09:19:00Z</cp:lastPrinted>
  <dcterms:created xsi:type="dcterms:W3CDTF">2021-01-18T09:25:00Z</dcterms:created>
  <dcterms:modified xsi:type="dcterms:W3CDTF">2023-09-07T07:22:00Z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